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18CD3" w14:textId="77777777" w:rsidR="00EE460B" w:rsidRPr="003C25E0" w:rsidRDefault="007C293D" w:rsidP="003C25E0">
      <w:pPr>
        <w:jc w:val="center"/>
        <w:rPr>
          <w:rFonts w:ascii="Georgia" w:hAnsi="Georgia" w:cs="Arial"/>
          <w:noProof/>
          <w:sz w:val="52"/>
          <w:szCs w:val="52"/>
        </w:rPr>
      </w:pPr>
      <w:r w:rsidRPr="003C25E0">
        <w:rPr>
          <w:rFonts w:ascii="Georgia" w:hAnsi="Georgia" w:cs="Arial"/>
          <w:noProof/>
          <w:sz w:val="52"/>
          <w:szCs w:val="52"/>
        </w:rPr>
        <w:t>Southern California Geographic Area Coordination Center</w:t>
      </w:r>
    </w:p>
    <w:p w14:paraId="79847EE6" w14:textId="514C7114" w:rsidR="003C25E0" w:rsidRDefault="00EB737C" w:rsidP="007C293D">
      <w:pPr>
        <w:rPr>
          <w:rFonts w:ascii="Arial" w:hAnsi="Arial" w:cs="Arial"/>
          <w:noProof/>
        </w:rPr>
      </w:pPr>
      <w:r>
        <w:rPr>
          <w:rFonts w:ascii="Arial" w:hAnsi="Arial" w:cs="Arial"/>
          <w:noProof/>
        </w:rPr>
        <w:drawing>
          <wp:anchor distT="0" distB="0" distL="114300" distR="114300" simplePos="0" relativeHeight="251660288" behindDoc="0" locked="0" layoutInCell="1" allowOverlap="1" wp14:anchorId="2BCE5A9B" wp14:editId="246E78ED">
            <wp:simplePos x="0" y="0"/>
            <wp:positionH relativeFrom="column">
              <wp:posOffset>2794635</wp:posOffset>
            </wp:positionH>
            <wp:positionV relativeFrom="paragraph">
              <wp:posOffset>280670</wp:posOffset>
            </wp:positionV>
            <wp:extent cx="1028700" cy="962025"/>
            <wp:effectExtent l="19050" t="0" r="0" b="0"/>
            <wp:wrapNone/>
            <wp:docPr id="4" name="Picture 4" descr="Fscop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ope Color"/>
                    <pic:cNvPicPr>
                      <a:picLocks noChangeAspect="1" noChangeArrowheads="1"/>
                    </pic:cNvPicPr>
                  </pic:nvPicPr>
                  <pic:blipFill>
                    <a:blip r:embed="rId8" cstate="print"/>
                    <a:srcRect/>
                    <a:stretch>
                      <a:fillRect/>
                    </a:stretch>
                  </pic:blipFill>
                  <pic:spPr bwMode="auto">
                    <a:xfrm>
                      <a:off x="0" y="0"/>
                      <a:ext cx="1028700" cy="962025"/>
                    </a:xfrm>
                    <a:prstGeom prst="rect">
                      <a:avLst/>
                    </a:prstGeom>
                    <a:noFill/>
                    <a:ln w="9525">
                      <a:noFill/>
                      <a:miter lim="800000"/>
                      <a:headEnd/>
                      <a:tailEnd/>
                    </a:ln>
                  </pic:spPr>
                </pic:pic>
              </a:graphicData>
            </a:graphic>
          </wp:anchor>
        </w:drawing>
      </w:r>
      <w:r w:rsidR="003C25E0">
        <w:rPr>
          <w:rFonts w:ascii="Arial" w:hAnsi="Arial" w:cs="Arial"/>
          <w:noProof/>
        </w:rPr>
        <w:drawing>
          <wp:anchor distT="0" distB="0" distL="114300" distR="114300" simplePos="0" relativeHeight="251658240" behindDoc="0" locked="0" layoutInCell="1" allowOverlap="1" wp14:anchorId="3149C345" wp14:editId="75D4EECD">
            <wp:simplePos x="0" y="0"/>
            <wp:positionH relativeFrom="column">
              <wp:posOffset>5280660</wp:posOffset>
            </wp:positionH>
            <wp:positionV relativeFrom="paragraph">
              <wp:posOffset>280670</wp:posOffset>
            </wp:positionV>
            <wp:extent cx="774065" cy="990600"/>
            <wp:effectExtent l="19050" t="0" r="6985" b="0"/>
            <wp:wrapNone/>
            <wp:docPr id="2" name="Picture 2" descr="http://cdfweb/Library/Logos/CALFIRE/calfi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fweb/Library/Logos/CALFIRE/calfirelogo.jpg"/>
                    <pic:cNvPicPr>
                      <a:picLocks noChangeAspect="1" noChangeArrowheads="1"/>
                    </pic:cNvPicPr>
                  </pic:nvPicPr>
                  <pic:blipFill>
                    <a:blip r:embed="rId9" r:link="rId10" cstate="print"/>
                    <a:srcRect/>
                    <a:stretch>
                      <a:fillRect/>
                    </a:stretch>
                  </pic:blipFill>
                  <pic:spPr bwMode="auto">
                    <a:xfrm>
                      <a:off x="0" y="0"/>
                      <a:ext cx="774065" cy="990600"/>
                    </a:xfrm>
                    <a:prstGeom prst="rect">
                      <a:avLst/>
                    </a:prstGeom>
                    <a:noFill/>
                    <a:ln w="9525">
                      <a:noFill/>
                      <a:miter lim="800000"/>
                      <a:headEnd/>
                      <a:tailEnd/>
                    </a:ln>
                  </pic:spPr>
                </pic:pic>
              </a:graphicData>
            </a:graphic>
          </wp:anchor>
        </w:drawing>
      </w:r>
    </w:p>
    <w:p w14:paraId="6B052E52" w14:textId="7C9ADFCF" w:rsidR="003C25E0" w:rsidRDefault="005C7012" w:rsidP="007C293D">
      <w:pPr>
        <w:rPr>
          <w:rFonts w:ascii="Arial" w:hAnsi="Arial" w:cs="Arial"/>
          <w:noProof/>
        </w:rPr>
      </w:pPr>
      <w:r>
        <w:rPr>
          <w:rFonts w:ascii="Arial" w:hAnsi="Arial" w:cs="Arial"/>
          <w:noProof/>
        </w:rPr>
        <w:drawing>
          <wp:anchor distT="0" distB="0" distL="114300" distR="114300" simplePos="0" relativeHeight="251713536" behindDoc="1" locked="0" layoutInCell="1" allowOverlap="1" wp14:anchorId="680EB995" wp14:editId="4CB01A86">
            <wp:simplePos x="0" y="0"/>
            <wp:positionH relativeFrom="column">
              <wp:posOffset>1609725</wp:posOffset>
            </wp:positionH>
            <wp:positionV relativeFrom="paragraph">
              <wp:posOffset>43815</wp:posOffset>
            </wp:positionV>
            <wp:extent cx="1127125" cy="826135"/>
            <wp:effectExtent l="0" t="0" r="0" b="0"/>
            <wp:wrapTight wrapText="bothSides">
              <wp:wrapPolygon edited="0">
                <wp:start x="0" y="0"/>
                <wp:lineTo x="0" y="20919"/>
                <wp:lineTo x="21174" y="20919"/>
                <wp:lineTo x="21174" y="0"/>
                <wp:lineTo x="0" y="0"/>
              </wp:wrapPolygon>
            </wp:wrapTight>
            <wp:docPr id="14" name="Picture 14" descr="C:\Users\msalas\Desktop\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las\Desktop\o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12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37C">
        <w:rPr>
          <w:rFonts w:ascii="Arial" w:hAnsi="Arial" w:cs="Arial"/>
          <w:noProof/>
        </w:rPr>
        <w:drawing>
          <wp:anchor distT="0" distB="0" distL="114300" distR="114300" simplePos="0" relativeHeight="251662336" behindDoc="0" locked="0" layoutInCell="1" allowOverlap="1" wp14:anchorId="04DA2C48" wp14:editId="40E178BC">
            <wp:simplePos x="0" y="0"/>
            <wp:positionH relativeFrom="column">
              <wp:posOffset>594360</wp:posOffset>
            </wp:positionH>
            <wp:positionV relativeFrom="paragraph">
              <wp:posOffset>6985</wp:posOffset>
            </wp:positionV>
            <wp:extent cx="815340" cy="952500"/>
            <wp:effectExtent l="19050" t="0" r="3810" b="0"/>
            <wp:wrapNone/>
            <wp:docPr id="6" name="Picture 6"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FS"/>
                    <pic:cNvPicPr>
                      <a:picLocks noChangeAspect="1" noChangeArrowheads="1"/>
                    </pic:cNvPicPr>
                  </pic:nvPicPr>
                  <pic:blipFill>
                    <a:blip r:embed="rId12" cstate="print"/>
                    <a:srcRect/>
                    <a:stretch>
                      <a:fillRect/>
                    </a:stretch>
                  </pic:blipFill>
                  <pic:spPr bwMode="auto">
                    <a:xfrm>
                      <a:off x="0" y="0"/>
                      <a:ext cx="815340" cy="952500"/>
                    </a:xfrm>
                    <a:prstGeom prst="rect">
                      <a:avLst/>
                    </a:prstGeom>
                    <a:noFill/>
                    <a:ln w="9525">
                      <a:noFill/>
                      <a:miter lim="800000"/>
                      <a:headEnd/>
                      <a:tailEnd/>
                    </a:ln>
                  </pic:spPr>
                </pic:pic>
              </a:graphicData>
            </a:graphic>
          </wp:anchor>
        </w:drawing>
      </w:r>
      <w:r w:rsidR="00EB737C">
        <w:rPr>
          <w:rFonts w:ascii="Arial" w:hAnsi="Arial" w:cs="Arial"/>
          <w:noProof/>
        </w:rPr>
        <w:drawing>
          <wp:anchor distT="0" distB="0" distL="114300" distR="114300" simplePos="0" relativeHeight="251659264" behindDoc="0" locked="0" layoutInCell="1" allowOverlap="1" wp14:anchorId="24E18F14" wp14:editId="7C3AB061">
            <wp:simplePos x="0" y="0"/>
            <wp:positionH relativeFrom="column">
              <wp:posOffset>4013835</wp:posOffset>
            </wp:positionH>
            <wp:positionV relativeFrom="paragraph">
              <wp:posOffset>6985</wp:posOffset>
            </wp:positionV>
            <wp:extent cx="914400" cy="914400"/>
            <wp:effectExtent l="19050" t="0" r="0" b="0"/>
            <wp:wrapNone/>
            <wp:docPr id="3" name="Picture 3" descr="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I Logo"/>
                    <pic:cNvPicPr>
                      <a:picLocks noChangeAspect="1" noChangeArrowheads="1"/>
                    </pic:cNvPicPr>
                  </pic:nvPicPr>
                  <pic:blipFill>
                    <a:blip r:embed="rId13"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14:paraId="40CEE7DD" w14:textId="77777777" w:rsidR="003C25E0" w:rsidRDefault="003C25E0" w:rsidP="007C293D">
      <w:pPr>
        <w:rPr>
          <w:rFonts w:ascii="Arial" w:hAnsi="Arial" w:cs="Arial"/>
          <w:noProof/>
        </w:rPr>
      </w:pPr>
    </w:p>
    <w:p w14:paraId="5CA1EEA9" w14:textId="77777777" w:rsidR="003C25E0" w:rsidRDefault="003C25E0" w:rsidP="007C293D">
      <w:pPr>
        <w:rPr>
          <w:rFonts w:ascii="Arial" w:hAnsi="Arial" w:cs="Arial"/>
          <w:noProof/>
        </w:rPr>
      </w:pPr>
    </w:p>
    <w:p w14:paraId="4B4DC061" w14:textId="77777777" w:rsidR="003C25E0" w:rsidRDefault="003C25E0" w:rsidP="007C293D">
      <w:pPr>
        <w:rPr>
          <w:rFonts w:ascii="Arial" w:hAnsi="Arial" w:cs="Arial"/>
          <w:noProof/>
        </w:rPr>
      </w:pPr>
    </w:p>
    <w:p w14:paraId="00DA342A" w14:textId="77777777" w:rsidR="00BA4490" w:rsidRDefault="00BA4490" w:rsidP="00BA4490">
      <w:pPr>
        <w:jc w:val="center"/>
        <w:rPr>
          <w:rFonts w:ascii="Georgia" w:hAnsi="Georgia" w:cs="Arial"/>
          <w:noProof/>
        </w:rPr>
      </w:pPr>
    </w:p>
    <w:p w14:paraId="4E0FEA73" w14:textId="77777777" w:rsidR="00E57D45" w:rsidRPr="00E57D45" w:rsidRDefault="00E57D45" w:rsidP="00E57D45">
      <w:pPr>
        <w:spacing w:after="0" w:line="240" w:lineRule="auto"/>
        <w:jc w:val="right"/>
        <w:rPr>
          <w:rFonts w:ascii="Arial" w:eastAsia="Times New Roman" w:hAnsi="Arial" w:cs="Arial"/>
          <w:sz w:val="24"/>
          <w:szCs w:val="24"/>
        </w:rPr>
      </w:pPr>
    </w:p>
    <w:p w14:paraId="53A22AA6" w14:textId="77777777" w:rsidR="00BA4490" w:rsidRDefault="00E57D45" w:rsidP="00BA4490">
      <w:pPr>
        <w:jc w:val="center"/>
        <w:rPr>
          <w:rFonts w:ascii="Georgia" w:hAnsi="Georgia" w:cs="Arial"/>
          <w:noProof/>
        </w:rPr>
      </w:pPr>
      <w:r>
        <w:rPr>
          <w:rFonts w:ascii="Arial" w:eastAsia="Times New Roman" w:hAnsi="Arial" w:cs="Arial"/>
          <w:noProof/>
          <w:sz w:val="24"/>
          <w:szCs w:val="24"/>
        </w:rPr>
        <w:drawing>
          <wp:inline distT="0" distB="0" distL="0" distR="0" wp14:anchorId="728D6954" wp14:editId="360EB187">
            <wp:extent cx="4878586" cy="1419225"/>
            <wp:effectExtent l="19050" t="0" r="0" b="0"/>
            <wp:docPr id="8" name="Picture 4" descr="Graphic depicting aircraft and crews working on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depicting aircraft and crews working on a fire."/>
                    <pic:cNvPicPr>
                      <a:picLocks noChangeAspect="1" noChangeArrowheads="1"/>
                    </pic:cNvPicPr>
                  </pic:nvPicPr>
                  <pic:blipFill>
                    <a:blip r:embed="rId14" cstate="print"/>
                    <a:srcRect/>
                    <a:stretch>
                      <a:fillRect/>
                    </a:stretch>
                  </pic:blipFill>
                  <pic:spPr bwMode="auto">
                    <a:xfrm>
                      <a:off x="0" y="0"/>
                      <a:ext cx="4878586" cy="1419225"/>
                    </a:xfrm>
                    <a:prstGeom prst="rect">
                      <a:avLst/>
                    </a:prstGeom>
                    <a:noFill/>
                    <a:ln w="9525">
                      <a:noFill/>
                      <a:miter lim="800000"/>
                      <a:headEnd/>
                      <a:tailEnd/>
                    </a:ln>
                  </pic:spPr>
                </pic:pic>
              </a:graphicData>
            </a:graphic>
          </wp:inline>
        </w:drawing>
      </w:r>
    </w:p>
    <w:p w14:paraId="0F4B04B0" w14:textId="77777777" w:rsidR="00BA4490" w:rsidRDefault="00BA4490" w:rsidP="00BA4490">
      <w:pPr>
        <w:jc w:val="center"/>
        <w:rPr>
          <w:rFonts w:ascii="Georgia" w:hAnsi="Georgia" w:cs="Arial"/>
          <w:noProof/>
        </w:rPr>
      </w:pPr>
    </w:p>
    <w:p w14:paraId="4BFF9A5F" w14:textId="77777777" w:rsidR="00E57D45" w:rsidRDefault="00E57D45" w:rsidP="00BA4490">
      <w:pPr>
        <w:jc w:val="center"/>
        <w:rPr>
          <w:rFonts w:ascii="Georgia" w:hAnsi="Georgia" w:cs="Arial"/>
          <w:noProof/>
        </w:rPr>
      </w:pPr>
    </w:p>
    <w:p w14:paraId="27D1FE76" w14:textId="64498909" w:rsidR="006D564A" w:rsidRPr="001937D6" w:rsidRDefault="004335B7" w:rsidP="001937D6">
      <w:pPr>
        <w:pStyle w:val="NoSpacing"/>
        <w:jc w:val="center"/>
        <w:rPr>
          <w:rFonts w:ascii="Georgia" w:hAnsi="Georgia"/>
          <w:b/>
          <w:i/>
          <w:noProof/>
        </w:rPr>
      </w:pPr>
      <w:r w:rsidRPr="001937D6">
        <w:rPr>
          <w:rFonts w:ascii="Georgia" w:hAnsi="Georgia"/>
          <w:b/>
          <w:i/>
          <w:noProof/>
        </w:rPr>
        <w:t xml:space="preserve">Southern California Geographic Area Coordniation Center </w:t>
      </w:r>
      <w:r w:rsidR="00447712" w:rsidRPr="001937D6">
        <w:rPr>
          <w:rFonts w:ascii="Georgia" w:hAnsi="Georgia"/>
          <w:b/>
          <w:i/>
          <w:noProof/>
        </w:rPr>
        <w:t>(</w:t>
      </w:r>
      <w:r w:rsidR="00C33A11">
        <w:rPr>
          <w:rFonts w:ascii="Georgia" w:hAnsi="Georgia"/>
          <w:b/>
          <w:i/>
          <w:noProof/>
        </w:rPr>
        <w:t>OSCC</w:t>
      </w:r>
      <w:r w:rsidR="00447712" w:rsidRPr="001937D6">
        <w:rPr>
          <w:rFonts w:ascii="Georgia" w:hAnsi="Georgia"/>
          <w:b/>
          <w:i/>
          <w:noProof/>
        </w:rPr>
        <w:t>)</w:t>
      </w:r>
    </w:p>
    <w:p w14:paraId="3E1BC770" w14:textId="2E5079CB" w:rsidR="003C25E0" w:rsidRPr="001937D6" w:rsidRDefault="004335B7" w:rsidP="001937D6">
      <w:pPr>
        <w:pStyle w:val="NoSpacing"/>
        <w:jc w:val="center"/>
        <w:rPr>
          <w:rFonts w:ascii="Georgia" w:hAnsi="Georgia"/>
          <w:noProof/>
        </w:rPr>
      </w:pPr>
      <w:r w:rsidRPr="001937D6">
        <w:rPr>
          <w:rFonts w:ascii="Georgia" w:hAnsi="Georgia"/>
          <w:noProof/>
        </w:rPr>
        <w:t xml:space="preserve"> is located at the CALFIRE </w:t>
      </w:r>
      <w:r w:rsidR="00834667">
        <w:rPr>
          <w:rFonts w:ascii="Georgia" w:hAnsi="Georgia"/>
          <w:noProof/>
        </w:rPr>
        <w:t>Southern Region</w:t>
      </w:r>
      <w:r w:rsidRPr="001937D6">
        <w:rPr>
          <w:rFonts w:ascii="Georgia" w:hAnsi="Georgia"/>
          <w:noProof/>
        </w:rPr>
        <w:t xml:space="preserve"> in Riverside, California.</w:t>
      </w:r>
    </w:p>
    <w:p w14:paraId="4ABEF3F8" w14:textId="77777777" w:rsidR="004335B7" w:rsidRPr="00BA4490" w:rsidRDefault="004335B7" w:rsidP="00BA4490">
      <w:pPr>
        <w:jc w:val="center"/>
        <w:rPr>
          <w:rFonts w:ascii="Georgia" w:hAnsi="Georgia" w:cs="Arial"/>
          <w:noProof/>
        </w:rPr>
      </w:pPr>
    </w:p>
    <w:p w14:paraId="1AA25A98" w14:textId="77777777" w:rsidR="004335B7" w:rsidRPr="00BA4490" w:rsidRDefault="004335B7" w:rsidP="00BA4490">
      <w:pPr>
        <w:pStyle w:val="NoSpacing"/>
        <w:jc w:val="center"/>
        <w:rPr>
          <w:rFonts w:ascii="Georgia" w:hAnsi="Georgia"/>
          <w:noProof/>
        </w:rPr>
      </w:pPr>
      <w:r w:rsidRPr="00BA4490">
        <w:rPr>
          <w:rFonts w:ascii="Georgia" w:hAnsi="Georgia"/>
          <w:noProof/>
        </w:rPr>
        <w:t>Physical Address. OSCC</w:t>
      </w:r>
    </w:p>
    <w:p w14:paraId="617A4977" w14:textId="77777777" w:rsidR="004335B7" w:rsidRPr="00BA4490" w:rsidRDefault="004335B7" w:rsidP="00BA4490">
      <w:pPr>
        <w:pStyle w:val="NoSpacing"/>
        <w:jc w:val="center"/>
        <w:rPr>
          <w:rFonts w:ascii="Georgia" w:hAnsi="Georgia"/>
          <w:noProof/>
        </w:rPr>
      </w:pPr>
      <w:r w:rsidRPr="00BA4490">
        <w:rPr>
          <w:rFonts w:ascii="Georgia" w:hAnsi="Georgia"/>
          <w:noProof/>
        </w:rPr>
        <w:t>2524 Mulberry Street</w:t>
      </w:r>
    </w:p>
    <w:p w14:paraId="2B6148AD" w14:textId="77777777" w:rsidR="004335B7" w:rsidRPr="00BA4490" w:rsidRDefault="004335B7" w:rsidP="00BA4490">
      <w:pPr>
        <w:pStyle w:val="NoSpacing"/>
        <w:jc w:val="center"/>
        <w:rPr>
          <w:rFonts w:ascii="Georgia" w:hAnsi="Georgia"/>
          <w:noProof/>
        </w:rPr>
      </w:pPr>
      <w:r w:rsidRPr="00BA4490">
        <w:rPr>
          <w:rFonts w:ascii="Georgia" w:hAnsi="Georgia"/>
          <w:noProof/>
        </w:rPr>
        <w:t>Riverside, CA 92501</w:t>
      </w:r>
    </w:p>
    <w:p w14:paraId="4E2DE4A5" w14:textId="77777777" w:rsidR="003C25E0" w:rsidRPr="00BA4490" w:rsidRDefault="00BA4490" w:rsidP="00BA4490">
      <w:pPr>
        <w:pStyle w:val="NoSpacing"/>
        <w:jc w:val="center"/>
        <w:rPr>
          <w:rFonts w:ascii="Georgia" w:hAnsi="Georgia"/>
        </w:rPr>
      </w:pPr>
      <w:r w:rsidRPr="00BA4490">
        <w:rPr>
          <w:rFonts w:ascii="Georgia" w:hAnsi="Georgia"/>
        </w:rPr>
        <w:t>1-800-XXL-FIRE   (995-3473)</w:t>
      </w:r>
    </w:p>
    <w:p w14:paraId="51A978F0" w14:textId="77777777" w:rsidR="00BA4490" w:rsidRPr="00BA4490" w:rsidRDefault="00BA4490" w:rsidP="00BA4490">
      <w:pPr>
        <w:pStyle w:val="NoSpacing"/>
        <w:jc w:val="center"/>
        <w:rPr>
          <w:rFonts w:ascii="Georgia" w:hAnsi="Georgia"/>
        </w:rPr>
      </w:pPr>
      <w:r w:rsidRPr="00BA4490">
        <w:rPr>
          <w:rFonts w:ascii="Georgia" w:hAnsi="Georgia"/>
        </w:rPr>
        <w:t>Federal Duty Officer 951-276-6725</w:t>
      </w:r>
    </w:p>
    <w:p w14:paraId="6D9177B6" w14:textId="77777777" w:rsidR="00BA4490" w:rsidRPr="00BA4490" w:rsidRDefault="00BA4490" w:rsidP="00BA4490">
      <w:pPr>
        <w:pStyle w:val="NoSpacing"/>
        <w:jc w:val="center"/>
        <w:rPr>
          <w:rFonts w:ascii="Georgia" w:hAnsi="Georgia"/>
        </w:rPr>
      </w:pPr>
      <w:r w:rsidRPr="00BA4490">
        <w:rPr>
          <w:rFonts w:ascii="Georgia" w:hAnsi="Georgia"/>
        </w:rPr>
        <w:t>State Duty Officer 951-320-6197</w:t>
      </w:r>
    </w:p>
    <w:p w14:paraId="00AA69DF" w14:textId="77777777" w:rsidR="00BA4490" w:rsidRPr="00BA4490" w:rsidRDefault="00BA4490" w:rsidP="00BA4490">
      <w:pPr>
        <w:pStyle w:val="NoSpacing"/>
        <w:jc w:val="center"/>
        <w:rPr>
          <w:rFonts w:ascii="Georgia" w:hAnsi="Georgia"/>
        </w:rPr>
      </w:pPr>
      <w:r w:rsidRPr="00BA4490">
        <w:rPr>
          <w:rFonts w:ascii="Georgia" w:hAnsi="Georgia"/>
        </w:rPr>
        <w:t>General Fax 951-782-4900</w:t>
      </w:r>
    </w:p>
    <w:p w14:paraId="24AC4117" w14:textId="77777777" w:rsidR="006D564A" w:rsidRDefault="00BA4490" w:rsidP="00BA4490">
      <w:pPr>
        <w:pStyle w:val="NoSpacing"/>
        <w:jc w:val="center"/>
        <w:rPr>
          <w:rStyle w:val="Hyperlink"/>
          <w:rFonts w:ascii="Georgia" w:hAnsi="Georgia"/>
        </w:rPr>
      </w:pPr>
      <w:r w:rsidRPr="00BA4490">
        <w:rPr>
          <w:rFonts w:ascii="Georgia" w:hAnsi="Georgia"/>
        </w:rPr>
        <w:t xml:space="preserve">Website: </w:t>
      </w:r>
      <w:hyperlink r:id="rId15" w:history="1">
        <w:r w:rsidRPr="00BA4490">
          <w:rPr>
            <w:rStyle w:val="Hyperlink"/>
            <w:rFonts w:ascii="Georgia" w:hAnsi="Georgia"/>
          </w:rPr>
          <w:t>http://gacc.nifc.gov/oscc/</w:t>
        </w:r>
      </w:hyperlink>
    </w:p>
    <w:p w14:paraId="072EF5C0" w14:textId="2F968E4F" w:rsidR="00F549C5" w:rsidRDefault="006D564A">
      <w:pPr>
        <w:rPr>
          <w:rStyle w:val="Hyperlink"/>
          <w:rFonts w:ascii="Georgia" w:hAnsi="Georgia"/>
        </w:rPr>
      </w:pPr>
      <w:r>
        <w:rPr>
          <w:rStyle w:val="Hyperlink"/>
          <w:rFonts w:ascii="Georgia" w:hAnsi="Georgia"/>
        </w:rPr>
        <w:br w:type="page"/>
      </w:r>
    </w:p>
    <w:p w14:paraId="553954F0" w14:textId="77777777" w:rsidR="00F1503A" w:rsidRPr="001937D6" w:rsidRDefault="00F1503A" w:rsidP="00F1503A">
      <w:pPr>
        <w:jc w:val="center"/>
        <w:rPr>
          <w:rFonts w:ascii="Georgia" w:hAnsi="Georgia" w:cs="Arial"/>
          <w:b/>
          <w:i/>
          <w:noProof/>
          <w:sz w:val="28"/>
          <w:szCs w:val="28"/>
        </w:rPr>
      </w:pPr>
      <w:r w:rsidRPr="001937D6">
        <w:rPr>
          <w:rFonts w:ascii="Georgia" w:hAnsi="Georgia" w:cs="Arial"/>
          <w:b/>
          <w:i/>
          <w:noProof/>
          <w:sz w:val="28"/>
          <w:szCs w:val="28"/>
        </w:rPr>
        <w:lastRenderedPageBreak/>
        <w:t>Southern California Geographic Area Coordination Center</w:t>
      </w:r>
    </w:p>
    <w:p w14:paraId="137C4D9D" w14:textId="77777777" w:rsidR="00E57D45" w:rsidRPr="005A410E" w:rsidRDefault="00F1503A" w:rsidP="00F1503A">
      <w:pPr>
        <w:pStyle w:val="NoSpacing"/>
        <w:jc w:val="center"/>
        <w:rPr>
          <w:rFonts w:ascii="Georgia" w:hAnsi="Georgia"/>
          <w:b/>
        </w:rPr>
      </w:pPr>
      <w:r w:rsidRPr="005A410E">
        <w:rPr>
          <w:rFonts w:ascii="Georgia" w:hAnsi="Georgia"/>
          <w:b/>
        </w:rPr>
        <w:t>Table of Contents</w:t>
      </w:r>
    </w:p>
    <w:p w14:paraId="22BA2C05" w14:textId="77777777" w:rsidR="00F1503A" w:rsidRPr="001937D6" w:rsidRDefault="00B70597" w:rsidP="00F1503A">
      <w:pPr>
        <w:pStyle w:val="NoSpacing"/>
        <w:rPr>
          <w:rFonts w:ascii="Georgia" w:hAnsi="Georgia"/>
          <w:u w:val="single"/>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          </w:t>
      </w:r>
      <w:r w:rsidR="00742555">
        <w:rPr>
          <w:rFonts w:ascii="Georgia" w:hAnsi="Georgia"/>
        </w:rPr>
        <w:tab/>
        <w:t xml:space="preserve">        </w:t>
      </w:r>
      <w:r w:rsidRPr="001937D6">
        <w:rPr>
          <w:rFonts w:ascii="Georgia" w:hAnsi="Georgia"/>
          <w:u w:val="single"/>
        </w:rPr>
        <w:t>Page #</w:t>
      </w:r>
    </w:p>
    <w:p w14:paraId="5B378731" w14:textId="7F903BFF" w:rsidR="00F1503A" w:rsidRPr="0031469E" w:rsidRDefault="00F1503A" w:rsidP="00F1503A">
      <w:pPr>
        <w:pStyle w:val="NoSpacing"/>
        <w:rPr>
          <w:rFonts w:ascii="Georgia" w:hAnsi="Georgia"/>
          <w:b/>
          <w:i/>
        </w:rPr>
      </w:pPr>
      <w:r w:rsidRPr="0031469E">
        <w:rPr>
          <w:rFonts w:ascii="Georgia" w:hAnsi="Georgia"/>
          <w:b/>
          <w:i/>
        </w:rPr>
        <w:t>Introduction</w:t>
      </w:r>
      <w:r w:rsidR="00934A9A">
        <w:rPr>
          <w:rFonts w:ascii="Georgia" w:hAnsi="Georgia"/>
          <w:b/>
          <w:i/>
        </w:rPr>
        <w:tab/>
      </w:r>
      <w:r w:rsidR="00934A9A">
        <w:rPr>
          <w:rFonts w:ascii="Georgia" w:hAnsi="Georgia"/>
          <w:b/>
          <w:i/>
        </w:rPr>
        <w:tab/>
      </w:r>
      <w:r w:rsidR="00934A9A">
        <w:rPr>
          <w:rFonts w:ascii="Georgia" w:hAnsi="Georgia"/>
          <w:b/>
          <w:i/>
        </w:rPr>
        <w:tab/>
      </w:r>
      <w:r w:rsidR="00934A9A">
        <w:rPr>
          <w:rFonts w:ascii="Georgia" w:hAnsi="Georgia"/>
          <w:b/>
          <w:i/>
        </w:rPr>
        <w:tab/>
      </w:r>
      <w:r w:rsidR="00934A9A">
        <w:rPr>
          <w:rFonts w:ascii="Georgia" w:hAnsi="Georgia"/>
          <w:b/>
          <w:i/>
        </w:rPr>
        <w:tab/>
      </w:r>
      <w:r w:rsidR="00934A9A">
        <w:rPr>
          <w:rFonts w:ascii="Georgia" w:hAnsi="Georgia"/>
          <w:b/>
          <w:i/>
        </w:rPr>
        <w:tab/>
        <w:t xml:space="preserve">     </w:t>
      </w:r>
      <w:r w:rsidR="00934A9A">
        <w:rPr>
          <w:rFonts w:ascii="Georgia" w:hAnsi="Georgia"/>
          <w:b/>
          <w:i/>
        </w:rPr>
        <w:tab/>
      </w:r>
      <w:r w:rsidR="00447712">
        <w:rPr>
          <w:rFonts w:ascii="Georgia" w:hAnsi="Georgia"/>
          <w:b/>
          <w:i/>
        </w:rPr>
        <w:tab/>
      </w:r>
      <w:r w:rsidR="00447712">
        <w:rPr>
          <w:rFonts w:ascii="Georgia" w:hAnsi="Georgia"/>
          <w:b/>
          <w:i/>
        </w:rPr>
        <w:tab/>
      </w:r>
      <w:r w:rsidR="00447712">
        <w:rPr>
          <w:rFonts w:ascii="Georgia" w:hAnsi="Georgia"/>
          <w:b/>
          <w:i/>
        </w:rPr>
        <w:tab/>
      </w:r>
    </w:p>
    <w:p w14:paraId="4B3840E2" w14:textId="220E2689" w:rsidR="00F1503A" w:rsidRDefault="00F1503A" w:rsidP="00F1503A">
      <w:pPr>
        <w:pStyle w:val="NoSpacing"/>
        <w:rPr>
          <w:rFonts w:ascii="Georgia" w:hAnsi="Georgia"/>
        </w:rPr>
      </w:pPr>
      <w:r>
        <w:rPr>
          <w:rFonts w:ascii="Georgia" w:hAnsi="Georgia"/>
        </w:rPr>
        <w:tab/>
        <w:t>Mission Statement</w:t>
      </w:r>
      <w:r w:rsidR="00742555">
        <w:rPr>
          <w:rFonts w:ascii="Georgia" w:hAnsi="Georgia"/>
        </w:rPr>
        <w:t>…………………………………………………………………………………………………. 3-5</w:t>
      </w:r>
      <w:r w:rsidR="00934A9A">
        <w:rPr>
          <w:rFonts w:ascii="Georgia" w:hAnsi="Georgia"/>
        </w:rPr>
        <w:tab/>
      </w:r>
      <w:r w:rsidR="00934A9A">
        <w:rPr>
          <w:rFonts w:ascii="Georgia" w:hAnsi="Georgia"/>
        </w:rPr>
        <w:tab/>
      </w:r>
      <w:r>
        <w:rPr>
          <w:rFonts w:ascii="Georgia" w:hAnsi="Georgia"/>
        </w:rPr>
        <w:t>Brief Profile</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481DF0BF" w14:textId="77777777" w:rsidR="00F1503A" w:rsidRDefault="00F1503A" w:rsidP="00F1503A">
      <w:pPr>
        <w:pStyle w:val="NoSpacing"/>
        <w:rPr>
          <w:rFonts w:ascii="Georgia" w:hAnsi="Georgia"/>
        </w:rPr>
      </w:pPr>
      <w:r>
        <w:rPr>
          <w:rFonts w:ascii="Georgia" w:hAnsi="Georgia"/>
        </w:rPr>
        <w:tab/>
        <w:t>Working Atmosphere</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3FA9B6A3" w14:textId="77777777" w:rsidR="00F1503A" w:rsidRDefault="00F1503A" w:rsidP="00F1503A">
      <w:pPr>
        <w:pStyle w:val="NoSpacing"/>
        <w:rPr>
          <w:rFonts w:ascii="Georgia" w:hAnsi="Georgia"/>
        </w:rPr>
      </w:pPr>
      <w:r>
        <w:rPr>
          <w:rFonts w:ascii="Georgia" w:hAnsi="Georgia"/>
        </w:rPr>
        <w:tab/>
        <w:t>Appropriate Attire</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CD07097" w14:textId="77777777" w:rsidR="00F1503A" w:rsidRDefault="00F1503A" w:rsidP="00F1503A">
      <w:pPr>
        <w:pStyle w:val="NoSpacing"/>
        <w:rPr>
          <w:rFonts w:ascii="Georgia" w:hAnsi="Georgia"/>
        </w:rPr>
      </w:pPr>
      <w:r>
        <w:rPr>
          <w:rFonts w:ascii="Georgia" w:hAnsi="Georgia"/>
        </w:rPr>
        <w:tab/>
        <w:t>During your Stay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137C47D8" w14:textId="77777777" w:rsidR="00F1503A" w:rsidRDefault="00F1503A" w:rsidP="00F1503A">
      <w:pPr>
        <w:pStyle w:val="NoSpacing"/>
        <w:rPr>
          <w:rFonts w:ascii="Georgia" w:hAnsi="Georgia"/>
        </w:rPr>
      </w:pPr>
      <w:r>
        <w:rPr>
          <w:rFonts w:ascii="Georgia" w:hAnsi="Georgia"/>
        </w:rPr>
        <w:tab/>
        <w:t>OSCC Staff</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1DCEE08" w14:textId="77777777" w:rsidR="005A410E" w:rsidRDefault="005A410E" w:rsidP="00F1503A">
      <w:pPr>
        <w:pStyle w:val="NoSpacing"/>
        <w:rPr>
          <w:rFonts w:ascii="Georgia" w:hAnsi="Georgia"/>
        </w:rPr>
      </w:pPr>
      <w:r>
        <w:rPr>
          <w:rFonts w:ascii="Georgia" w:hAnsi="Georgia"/>
        </w:rPr>
        <w:tab/>
        <w:t>Lodging, Meals and Transportation</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33A4641A" w14:textId="77777777" w:rsidR="005A410E" w:rsidRDefault="005A410E" w:rsidP="00F1503A">
      <w:pPr>
        <w:pStyle w:val="NoSpacing"/>
        <w:rPr>
          <w:rFonts w:ascii="Georgia" w:hAnsi="Georgia"/>
        </w:rPr>
      </w:pPr>
    </w:p>
    <w:p w14:paraId="44A0FFF4" w14:textId="7ABECB49" w:rsidR="005A410E" w:rsidRPr="0031469E" w:rsidRDefault="005A410E" w:rsidP="00F1503A">
      <w:pPr>
        <w:pStyle w:val="NoSpacing"/>
        <w:rPr>
          <w:rFonts w:ascii="Georgia" w:hAnsi="Georgia"/>
          <w:b/>
          <w:i/>
        </w:rPr>
      </w:pPr>
      <w:r w:rsidRPr="0031469E">
        <w:rPr>
          <w:rFonts w:ascii="Georgia" w:hAnsi="Georgia"/>
          <w:b/>
          <w:i/>
        </w:rPr>
        <w:t>Personal Items</w:t>
      </w:r>
      <w:r w:rsidR="00742555" w:rsidRPr="001937D6">
        <w:rPr>
          <w:rFonts w:ascii="Georgia" w:hAnsi="Georgia"/>
          <w:i/>
        </w:rPr>
        <w:t>…………………………………………………</w:t>
      </w:r>
      <w:r w:rsidR="00742555">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5-</w:t>
      </w:r>
      <w:r w:rsidR="00F45203">
        <w:rPr>
          <w:rFonts w:ascii="Georgia" w:hAnsi="Georgia"/>
        </w:rPr>
        <w:t>7</w:t>
      </w:r>
    </w:p>
    <w:p w14:paraId="5109DE66" w14:textId="04899B7F" w:rsidR="00742555" w:rsidRDefault="005A410E" w:rsidP="00F1503A">
      <w:pPr>
        <w:pStyle w:val="NoSpacing"/>
        <w:rPr>
          <w:rFonts w:ascii="Georgia" w:hAnsi="Georgia"/>
        </w:rPr>
      </w:pPr>
      <w:r>
        <w:rPr>
          <w:rFonts w:ascii="Georgia" w:hAnsi="Georgia"/>
        </w:rPr>
        <w:tab/>
        <w:t>OSCC Security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Pr>
          <w:rFonts w:ascii="Georgia" w:hAnsi="Georgia"/>
        </w:rPr>
        <w:tab/>
      </w:r>
    </w:p>
    <w:p w14:paraId="02A5CFCB" w14:textId="77777777" w:rsidR="005A410E" w:rsidRDefault="005A410E" w:rsidP="001937D6">
      <w:pPr>
        <w:pStyle w:val="NoSpacing"/>
        <w:ind w:firstLine="720"/>
        <w:rPr>
          <w:rFonts w:ascii="Georgia" w:hAnsi="Georgia"/>
        </w:rPr>
      </w:pPr>
      <w:r>
        <w:rPr>
          <w:rFonts w:ascii="Georgia" w:hAnsi="Georgia"/>
        </w:rPr>
        <w:t>Timekeeping</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E213EF7" w14:textId="77777777" w:rsidR="005A410E" w:rsidRDefault="005A410E" w:rsidP="00F1503A">
      <w:pPr>
        <w:pStyle w:val="NoSpacing"/>
        <w:rPr>
          <w:rFonts w:ascii="Georgia" w:hAnsi="Georgia"/>
        </w:rPr>
      </w:pPr>
      <w:r>
        <w:rPr>
          <w:rFonts w:ascii="Georgia" w:hAnsi="Georgia"/>
        </w:rPr>
        <w:tab/>
        <w:t>Lunch and Breaks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4C79679E" w14:textId="77777777" w:rsidR="005A410E" w:rsidRDefault="005A410E" w:rsidP="00F1503A">
      <w:pPr>
        <w:pStyle w:val="NoSpacing"/>
        <w:rPr>
          <w:rFonts w:ascii="Georgia" w:hAnsi="Georgia"/>
        </w:rPr>
      </w:pPr>
      <w:r>
        <w:rPr>
          <w:rFonts w:ascii="Georgia" w:hAnsi="Georgia"/>
        </w:rPr>
        <w:tab/>
        <w:t>Smoking Policy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888F9BA" w14:textId="77777777" w:rsidR="005A410E" w:rsidRDefault="005A410E" w:rsidP="00F1503A">
      <w:pPr>
        <w:pStyle w:val="NoSpacing"/>
        <w:rPr>
          <w:rFonts w:ascii="Georgia" w:hAnsi="Georgia"/>
        </w:rPr>
      </w:pPr>
      <w:r>
        <w:rPr>
          <w:rFonts w:ascii="Georgia" w:hAnsi="Georgia"/>
        </w:rPr>
        <w:tab/>
        <w:t>Restrooms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9E152E6" w14:textId="77777777" w:rsidR="00F45203" w:rsidRDefault="005A410E" w:rsidP="00F1503A">
      <w:pPr>
        <w:pStyle w:val="NoSpacing"/>
        <w:rPr>
          <w:rFonts w:ascii="Georgia" w:hAnsi="Georgia"/>
        </w:rPr>
      </w:pPr>
      <w:r>
        <w:rPr>
          <w:rFonts w:ascii="Georgia" w:hAnsi="Georgia"/>
        </w:rPr>
        <w:tab/>
        <w:t>Handicap Accessible</w:t>
      </w:r>
    </w:p>
    <w:p w14:paraId="043624D7" w14:textId="77777777" w:rsidR="005A410E" w:rsidRDefault="00F45203" w:rsidP="00F1503A">
      <w:pPr>
        <w:pStyle w:val="NoSpacing"/>
        <w:rPr>
          <w:rFonts w:ascii="Georgia" w:hAnsi="Georgia"/>
        </w:rPr>
      </w:pPr>
      <w:r>
        <w:rPr>
          <w:rFonts w:ascii="Georgia" w:hAnsi="Georgia"/>
        </w:rPr>
        <w:tab/>
        <w:t>Contact with Inmate Crews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C2FF312" w14:textId="76714B84" w:rsidR="005A410E" w:rsidRDefault="005A410E" w:rsidP="00F1503A">
      <w:pPr>
        <w:pStyle w:val="NoSpacing"/>
        <w:rPr>
          <w:rFonts w:ascii="Georgia" w:hAnsi="Georgia"/>
        </w:rPr>
      </w:pPr>
      <w:r>
        <w:rPr>
          <w:rFonts w:ascii="Georgia" w:hAnsi="Georgia"/>
        </w:rPr>
        <w:tab/>
        <w:t>Sick Leave/On</w:t>
      </w:r>
      <w:r w:rsidR="00F45203">
        <w:rPr>
          <w:rFonts w:ascii="Georgia" w:hAnsi="Georgia"/>
        </w:rPr>
        <w:t>-</w:t>
      </w:r>
      <w:r>
        <w:rPr>
          <w:rFonts w:ascii="Georgia" w:hAnsi="Georgia"/>
        </w:rPr>
        <w:t>the</w:t>
      </w:r>
      <w:r w:rsidR="00F45203">
        <w:rPr>
          <w:rFonts w:ascii="Georgia" w:hAnsi="Georgia"/>
        </w:rPr>
        <w:t>-</w:t>
      </w:r>
      <w:r>
        <w:rPr>
          <w:rFonts w:ascii="Georgia" w:hAnsi="Georgia"/>
        </w:rPr>
        <w:t>Job Injuries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468CBE66" w14:textId="736B055B" w:rsidR="005A410E" w:rsidRDefault="005A410E" w:rsidP="00F1503A">
      <w:pPr>
        <w:pStyle w:val="NoSpacing"/>
        <w:rPr>
          <w:rFonts w:ascii="Georgia" w:hAnsi="Georgia"/>
        </w:rPr>
      </w:pPr>
      <w:r>
        <w:rPr>
          <w:rFonts w:ascii="Georgia" w:hAnsi="Georgia"/>
        </w:rPr>
        <w:tab/>
      </w:r>
      <w:r w:rsidR="00D6077B">
        <w:rPr>
          <w:rFonts w:ascii="Georgia" w:hAnsi="Georgia"/>
        </w:rPr>
        <w:t>Upon Completing Your Stay</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0712620" w14:textId="77777777" w:rsidR="005A410E" w:rsidRDefault="005A410E" w:rsidP="00F1503A">
      <w:pPr>
        <w:pStyle w:val="NoSpacing"/>
        <w:rPr>
          <w:rFonts w:ascii="Georgia" w:hAnsi="Georgia"/>
        </w:rPr>
      </w:pPr>
      <w:r>
        <w:rPr>
          <w:rFonts w:ascii="Georgia" w:hAnsi="Georgia"/>
        </w:rPr>
        <w:tab/>
        <w:t>Performance Evaluations/</w:t>
      </w:r>
      <w:r w:rsidR="00BB655F">
        <w:rPr>
          <w:rFonts w:ascii="Georgia" w:hAnsi="Georgia"/>
        </w:rPr>
        <w:t>Task Books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2FD04FA6" w14:textId="77777777" w:rsidR="005A410E" w:rsidRDefault="00934A9A" w:rsidP="00F1503A">
      <w:pPr>
        <w:pStyle w:val="NoSpacing"/>
        <w:rPr>
          <w:rFonts w:ascii="Georgia" w:hAnsi="Georgia"/>
        </w:rPr>
      </w:pPr>
      <w:r>
        <w:rPr>
          <w:rFonts w:ascii="Georgia" w:hAnsi="Georgia"/>
        </w:rPr>
        <w:tab/>
      </w:r>
    </w:p>
    <w:p w14:paraId="658C6BB8" w14:textId="4166A5DA" w:rsidR="005A410E" w:rsidRPr="001937D6" w:rsidRDefault="005A410E" w:rsidP="00F1503A">
      <w:pPr>
        <w:pStyle w:val="NoSpacing"/>
        <w:rPr>
          <w:rFonts w:ascii="Georgia" w:hAnsi="Georgia"/>
          <w:i/>
        </w:rPr>
      </w:pPr>
      <w:r w:rsidRPr="0031469E">
        <w:rPr>
          <w:rFonts w:ascii="Georgia" w:hAnsi="Georgia"/>
          <w:b/>
          <w:i/>
        </w:rPr>
        <w:t>OSCC Emergency Procedures</w:t>
      </w:r>
      <w:r w:rsidR="00B70597" w:rsidRPr="001937D6">
        <w:rPr>
          <w:rFonts w:ascii="Georgia" w:hAnsi="Georgia"/>
        </w:rPr>
        <w:t>…………………………………………</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7</w:t>
      </w:r>
      <w:r w:rsidR="00254C5A" w:rsidRPr="001937D6">
        <w:rPr>
          <w:rFonts w:ascii="Georgia" w:hAnsi="Georgia"/>
        </w:rPr>
        <w:t>-8</w:t>
      </w:r>
    </w:p>
    <w:p w14:paraId="570D5892" w14:textId="77777777" w:rsidR="00F1503A" w:rsidRDefault="00F1503A" w:rsidP="00F1503A">
      <w:pPr>
        <w:pStyle w:val="NoSpacing"/>
        <w:rPr>
          <w:rFonts w:ascii="Georgia" w:hAnsi="Georgia"/>
        </w:rPr>
      </w:pPr>
      <w:r>
        <w:rPr>
          <w:rFonts w:ascii="Georgia" w:hAnsi="Georgia"/>
        </w:rPr>
        <w:tab/>
      </w:r>
    </w:p>
    <w:p w14:paraId="360BB401" w14:textId="5B67934E" w:rsidR="005A410E" w:rsidRPr="001937D6" w:rsidRDefault="005A410E" w:rsidP="00F1503A">
      <w:pPr>
        <w:pStyle w:val="NoSpacing"/>
        <w:rPr>
          <w:rFonts w:ascii="Georgia" w:hAnsi="Georgia"/>
          <w:i/>
        </w:rPr>
      </w:pPr>
      <w:r w:rsidRPr="0031469E">
        <w:rPr>
          <w:rFonts w:ascii="Georgia" w:hAnsi="Georgia"/>
          <w:b/>
          <w:i/>
        </w:rPr>
        <w:t xml:space="preserve">OSCC </w:t>
      </w:r>
      <w:r w:rsidR="00620C40">
        <w:rPr>
          <w:rFonts w:ascii="Georgia" w:hAnsi="Georgia"/>
          <w:b/>
          <w:i/>
        </w:rPr>
        <w:t>Function</w:t>
      </w:r>
      <w:r w:rsidR="00F45203">
        <w:rPr>
          <w:rFonts w:ascii="Georgia" w:hAnsi="Georgia"/>
          <w:b/>
          <w:i/>
        </w:rPr>
        <w:t>al Areas</w:t>
      </w:r>
      <w:r w:rsidR="00620C40">
        <w:rPr>
          <w:rFonts w:ascii="Georgia" w:hAnsi="Georgia"/>
          <w:b/>
          <w:i/>
        </w:rPr>
        <w:t xml:space="preserve"> </w:t>
      </w:r>
      <w:r w:rsidR="00F45203">
        <w:rPr>
          <w:rFonts w:ascii="Georgia" w:hAnsi="Georgia"/>
          <w:b/>
          <w:i/>
        </w:rPr>
        <w:t xml:space="preserve">and </w:t>
      </w:r>
      <w:r w:rsidR="00620C40">
        <w:rPr>
          <w:rFonts w:ascii="Georgia" w:hAnsi="Georgia"/>
          <w:b/>
          <w:i/>
        </w:rPr>
        <w:t>Position Descriptions</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sidRPr="001937D6">
        <w:rPr>
          <w:rFonts w:ascii="Georgia" w:hAnsi="Georgia"/>
          <w:i/>
        </w:rPr>
        <w:t>.</w:t>
      </w:r>
      <w:r w:rsidR="00B70597" w:rsidRPr="001937D6">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8-9</w:t>
      </w:r>
    </w:p>
    <w:p w14:paraId="7A055178" w14:textId="2F8B0AE0" w:rsidR="005A410E" w:rsidRDefault="005A410E" w:rsidP="00F1503A">
      <w:pPr>
        <w:pStyle w:val="NoSpacing"/>
        <w:rPr>
          <w:rFonts w:ascii="Georgia" w:hAnsi="Georgia"/>
        </w:rPr>
      </w:pPr>
      <w:r>
        <w:rPr>
          <w:rFonts w:ascii="Georgia" w:hAnsi="Georgia"/>
        </w:rPr>
        <w:tab/>
      </w:r>
      <w:r w:rsidR="00F45203">
        <w:rPr>
          <w:rFonts w:ascii="Georgia" w:hAnsi="Georgia"/>
        </w:rPr>
        <w:t>Functional Areas</w:t>
      </w:r>
    </w:p>
    <w:p w14:paraId="391350E5" w14:textId="77777777" w:rsidR="005A410E" w:rsidRDefault="005A410E" w:rsidP="00F1503A">
      <w:pPr>
        <w:pStyle w:val="NoSpacing"/>
        <w:rPr>
          <w:rFonts w:ascii="Georgia" w:hAnsi="Georgia"/>
        </w:rPr>
      </w:pPr>
      <w:r>
        <w:rPr>
          <w:rFonts w:ascii="Georgia" w:hAnsi="Georgia"/>
        </w:rPr>
        <w:tab/>
        <w:t>Position Descriptions</w:t>
      </w:r>
    </w:p>
    <w:p w14:paraId="3513350A" w14:textId="77777777" w:rsidR="005A410E" w:rsidRDefault="005A410E" w:rsidP="00F1503A">
      <w:pPr>
        <w:pStyle w:val="NoSpacing"/>
        <w:rPr>
          <w:rFonts w:ascii="Georgia" w:hAnsi="Georgia"/>
        </w:rPr>
      </w:pPr>
    </w:p>
    <w:p w14:paraId="3CE67DED" w14:textId="44B3EC93" w:rsidR="005A410E" w:rsidRPr="0031469E" w:rsidRDefault="005A410E" w:rsidP="00F1503A">
      <w:pPr>
        <w:pStyle w:val="NoSpacing"/>
        <w:rPr>
          <w:rFonts w:ascii="Georgia" w:hAnsi="Georgia"/>
          <w:b/>
          <w:i/>
        </w:rPr>
      </w:pPr>
      <w:r w:rsidRPr="0031469E">
        <w:rPr>
          <w:rFonts w:ascii="Georgia" w:hAnsi="Georgia"/>
          <w:b/>
          <w:i/>
        </w:rPr>
        <w:t>OSCC General Office Procedures</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sidRPr="001937D6">
        <w:rPr>
          <w:rFonts w:ascii="Georgia" w:hAnsi="Georgia"/>
          <w:i/>
        </w:rPr>
        <w:t>.…</w:t>
      </w:r>
      <w:r w:rsidR="00742555">
        <w:rPr>
          <w:rFonts w:ascii="Georgia" w:hAnsi="Georgia"/>
          <w:i/>
        </w:rPr>
        <w:t xml:space="preserve">. </w:t>
      </w:r>
      <w:r w:rsidR="00934A9A" w:rsidRPr="001937D6">
        <w:rPr>
          <w:rFonts w:ascii="Georgia" w:hAnsi="Georgia"/>
        </w:rPr>
        <w:t>9-</w:t>
      </w:r>
      <w:r w:rsidR="0077122E" w:rsidRPr="001937D6">
        <w:rPr>
          <w:rFonts w:ascii="Georgia" w:hAnsi="Georgia"/>
        </w:rPr>
        <w:t>1</w:t>
      </w:r>
      <w:r w:rsidR="00F45203">
        <w:rPr>
          <w:rFonts w:ascii="Georgia" w:hAnsi="Georgia"/>
        </w:rPr>
        <w:t>1</w:t>
      </w:r>
      <w:r w:rsidR="00934A9A">
        <w:rPr>
          <w:rFonts w:ascii="Georgia" w:hAnsi="Georgia"/>
          <w:b/>
          <w:i/>
        </w:rPr>
        <w:tab/>
      </w:r>
    </w:p>
    <w:p w14:paraId="7179B6E6" w14:textId="45879A9E" w:rsidR="00260C51" w:rsidRDefault="005A410E" w:rsidP="00260C51">
      <w:pPr>
        <w:pStyle w:val="NoSpacing"/>
        <w:rPr>
          <w:rFonts w:ascii="Georgia" w:hAnsi="Georgia"/>
        </w:rPr>
      </w:pPr>
      <w:r>
        <w:rPr>
          <w:rFonts w:ascii="Georgia" w:hAnsi="Georgia"/>
        </w:rPr>
        <w:tab/>
      </w:r>
      <w:r w:rsidR="00260C51">
        <w:rPr>
          <w:rFonts w:ascii="Georgia" w:hAnsi="Georgia"/>
        </w:rPr>
        <w:t>Office Procedures</w:t>
      </w:r>
      <w:r w:rsidR="00934A9A">
        <w:rPr>
          <w:rFonts w:ascii="Georgia" w:hAnsi="Georgia"/>
        </w:rPr>
        <w:tab/>
      </w:r>
      <w:r w:rsidR="00934A9A">
        <w:rPr>
          <w:rFonts w:ascii="Georgia" w:hAnsi="Georgia"/>
        </w:rPr>
        <w:tab/>
      </w:r>
      <w:r w:rsidR="00934A9A">
        <w:rPr>
          <w:rFonts w:ascii="Georgia" w:hAnsi="Georgia"/>
        </w:rPr>
        <w:tab/>
      </w:r>
      <w:r w:rsidR="00934A9A">
        <w:rPr>
          <w:rFonts w:ascii="Georgia" w:hAnsi="Georgia"/>
        </w:rPr>
        <w:tab/>
      </w:r>
    </w:p>
    <w:p w14:paraId="656A9288" w14:textId="77777777" w:rsidR="005A410E" w:rsidRDefault="00260C51" w:rsidP="00F1503A">
      <w:pPr>
        <w:pStyle w:val="NoSpacing"/>
        <w:rPr>
          <w:rFonts w:ascii="Georgia" w:hAnsi="Georgia"/>
        </w:rPr>
      </w:pPr>
      <w:r>
        <w:rPr>
          <w:rFonts w:ascii="Georgia" w:hAnsi="Georgia"/>
        </w:rPr>
        <w:tab/>
      </w:r>
      <w:r w:rsidR="00934A9A">
        <w:rPr>
          <w:rFonts w:ascii="Georgia" w:hAnsi="Georgia"/>
        </w:rPr>
        <w:t>POD Books</w:t>
      </w:r>
    </w:p>
    <w:p w14:paraId="44846AB6" w14:textId="77777777" w:rsidR="00260C51" w:rsidRDefault="00260C51" w:rsidP="00F1503A">
      <w:pPr>
        <w:pStyle w:val="NoSpacing"/>
        <w:rPr>
          <w:rFonts w:ascii="Georgia" w:hAnsi="Georgia"/>
        </w:rPr>
      </w:pPr>
      <w:r>
        <w:rPr>
          <w:rFonts w:ascii="Georgia" w:hAnsi="Georgia"/>
        </w:rPr>
        <w:tab/>
        <w:t>Telephone Usage and Procedures</w:t>
      </w:r>
    </w:p>
    <w:p w14:paraId="0F563FAC" w14:textId="00074E62" w:rsidR="00260C51" w:rsidRDefault="00260C51" w:rsidP="00F1503A">
      <w:pPr>
        <w:pStyle w:val="NoSpacing"/>
        <w:rPr>
          <w:rFonts w:ascii="Georgia" w:hAnsi="Georgia"/>
        </w:rPr>
      </w:pPr>
      <w:r>
        <w:rPr>
          <w:rFonts w:ascii="Georgia" w:hAnsi="Georgia"/>
        </w:rPr>
        <w:tab/>
        <w:t>Computers</w:t>
      </w:r>
      <w:r w:rsidR="00F45203">
        <w:rPr>
          <w:rFonts w:ascii="Georgia" w:hAnsi="Georgia"/>
        </w:rPr>
        <w:t xml:space="preserve"> / </w:t>
      </w:r>
      <w:r>
        <w:rPr>
          <w:rFonts w:ascii="Georgia" w:hAnsi="Georgia"/>
        </w:rPr>
        <w:t>Internet</w:t>
      </w:r>
    </w:p>
    <w:p w14:paraId="7AD57336" w14:textId="77777777" w:rsidR="00260C51" w:rsidRDefault="00260C51" w:rsidP="00F1503A">
      <w:pPr>
        <w:pStyle w:val="NoSpacing"/>
        <w:rPr>
          <w:rFonts w:ascii="Georgia" w:hAnsi="Georgia"/>
        </w:rPr>
      </w:pPr>
      <w:r>
        <w:rPr>
          <w:rFonts w:ascii="Georgia" w:hAnsi="Georgia"/>
        </w:rPr>
        <w:tab/>
        <w:t>Software Applications/ Websites</w:t>
      </w:r>
    </w:p>
    <w:p w14:paraId="69B1D4A1" w14:textId="77777777" w:rsidR="00260C51" w:rsidRDefault="00260C51" w:rsidP="00F1503A">
      <w:pPr>
        <w:pStyle w:val="NoSpacing"/>
        <w:rPr>
          <w:rFonts w:ascii="Georgia" w:hAnsi="Georgia"/>
        </w:rPr>
      </w:pPr>
    </w:p>
    <w:p w14:paraId="6637019F" w14:textId="4B58DC5A" w:rsidR="00260C51" w:rsidRPr="001937D6" w:rsidRDefault="00260C51" w:rsidP="00F1503A">
      <w:pPr>
        <w:pStyle w:val="NoSpacing"/>
        <w:rPr>
          <w:rFonts w:ascii="Georgia" w:hAnsi="Georgia"/>
          <w:i/>
        </w:rPr>
      </w:pPr>
      <w:r w:rsidRPr="0031469E">
        <w:rPr>
          <w:rFonts w:ascii="Georgia" w:hAnsi="Georgia"/>
          <w:b/>
          <w:i/>
        </w:rPr>
        <w:t>Demobilization, Reassignment and R&amp;R</w:t>
      </w:r>
      <w:r w:rsidR="00B70597">
        <w:rPr>
          <w:rFonts w:ascii="Georgia" w:hAnsi="Georgia"/>
          <w:b/>
          <w:i/>
        </w:rPr>
        <w:t xml:space="preserve"> </w:t>
      </w:r>
      <w:r w:rsidR="00B70597" w:rsidRPr="001937D6">
        <w:rPr>
          <w:rFonts w:ascii="Georgia" w:hAnsi="Georgia"/>
          <w:i/>
        </w:rPr>
        <w:t>…………………..…………………</w:t>
      </w:r>
      <w:r w:rsidR="00742555">
        <w:rPr>
          <w:rFonts w:ascii="Georgia" w:hAnsi="Georgia"/>
          <w:i/>
        </w:rPr>
        <w:t>……………..</w:t>
      </w:r>
      <w:r w:rsidR="00B70597" w:rsidRPr="001937D6">
        <w:rPr>
          <w:rFonts w:ascii="Georgia" w:hAnsi="Georgia"/>
          <w:i/>
        </w:rPr>
        <w:t>…………</w:t>
      </w:r>
      <w:r w:rsidR="00742555">
        <w:rPr>
          <w:rFonts w:ascii="Georgia" w:hAnsi="Georgia"/>
          <w:i/>
        </w:rPr>
        <w:t xml:space="preserve">. </w:t>
      </w:r>
      <w:r w:rsidR="00934A9A" w:rsidRPr="001937D6">
        <w:rPr>
          <w:rFonts w:ascii="Georgia" w:hAnsi="Georgia"/>
        </w:rPr>
        <w:t>11</w:t>
      </w:r>
      <w:r w:rsidR="00F45203">
        <w:rPr>
          <w:rFonts w:ascii="Georgia" w:hAnsi="Georgia"/>
        </w:rPr>
        <w:t>-</w:t>
      </w:r>
      <w:r w:rsidR="009D637F">
        <w:rPr>
          <w:rFonts w:ascii="Georgia" w:hAnsi="Georgia"/>
        </w:rPr>
        <w:t>1</w:t>
      </w:r>
      <w:r w:rsidR="00F45203">
        <w:rPr>
          <w:rFonts w:ascii="Georgia" w:hAnsi="Georgia"/>
        </w:rPr>
        <w:t>2</w:t>
      </w:r>
    </w:p>
    <w:p w14:paraId="6746287F" w14:textId="77777777" w:rsidR="00260C51" w:rsidRPr="00742555" w:rsidRDefault="00260C51" w:rsidP="00F1503A">
      <w:pPr>
        <w:pStyle w:val="NoSpacing"/>
        <w:rPr>
          <w:rFonts w:ascii="Georgia" w:hAnsi="Georgia"/>
        </w:rPr>
      </w:pPr>
    </w:p>
    <w:p w14:paraId="098C7405" w14:textId="2E84211E" w:rsidR="00934A9A" w:rsidRDefault="00260C51" w:rsidP="00F1503A">
      <w:pPr>
        <w:pStyle w:val="NoSpacing"/>
        <w:rPr>
          <w:rFonts w:ascii="Georgia" w:hAnsi="Georgia"/>
          <w:b/>
          <w:i/>
        </w:rPr>
      </w:pPr>
      <w:r w:rsidRPr="001937D6">
        <w:rPr>
          <w:rFonts w:ascii="Georgia" w:hAnsi="Georgia"/>
          <w:b/>
        </w:rPr>
        <w:t>Appendix A</w:t>
      </w:r>
      <w:r w:rsidRPr="0031469E">
        <w:rPr>
          <w:rFonts w:ascii="Georgia" w:hAnsi="Georgia"/>
          <w:b/>
          <w:i/>
        </w:rPr>
        <w:t xml:space="preserve"> – Organization Chart/ </w:t>
      </w:r>
      <w:r w:rsidR="00934A9A">
        <w:rPr>
          <w:rFonts w:ascii="Georgia" w:hAnsi="Georgia"/>
          <w:b/>
          <w:i/>
        </w:rPr>
        <w:tab/>
      </w:r>
      <w:r w:rsidR="00934A9A">
        <w:rPr>
          <w:rFonts w:ascii="Georgia" w:hAnsi="Georgia"/>
          <w:b/>
          <w:i/>
        </w:rPr>
        <w:tab/>
      </w:r>
      <w:r w:rsidR="00934A9A">
        <w:rPr>
          <w:rFonts w:ascii="Georgia" w:hAnsi="Georgia"/>
          <w:b/>
          <w:i/>
        </w:rPr>
        <w:tab/>
      </w:r>
    </w:p>
    <w:p w14:paraId="6C4B9C29" w14:textId="1CA6C75F" w:rsidR="00260C51" w:rsidRPr="001937D6" w:rsidRDefault="00B70597" w:rsidP="001937D6">
      <w:pPr>
        <w:pStyle w:val="NoSpacing"/>
        <w:ind w:left="720" w:firstLine="720"/>
        <w:rPr>
          <w:rFonts w:ascii="Georgia" w:hAnsi="Georgia"/>
          <w:i/>
        </w:rPr>
      </w:pPr>
      <w:r>
        <w:rPr>
          <w:rFonts w:ascii="Georgia" w:hAnsi="Georgia"/>
          <w:b/>
          <w:i/>
        </w:rPr>
        <w:t xml:space="preserve">  </w:t>
      </w:r>
      <w:r w:rsidR="00260C51" w:rsidRPr="0031469E">
        <w:rPr>
          <w:rFonts w:ascii="Georgia" w:hAnsi="Georgia"/>
          <w:b/>
          <w:i/>
        </w:rPr>
        <w:t>Geographical Area Map</w:t>
      </w:r>
      <w:r w:rsidR="00742555">
        <w:rPr>
          <w:rFonts w:ascii="Georgia" w:hAnsi="Georgia"/>
          <w:b/>
          <w:i/>
        </w:rPr>
        <w:t xml:space="preserve"> </w:t>
      </w:r>
      <w:r w:rsidRPr="001937D6">
        <w:rPr>
          <w:rFonts w:ascii="Georgia" w:hAnsi="Georgia"/>
          <w:i/>
        </w:rPr>
        <w:t>………………………………</w:t>
      </w:r>
      <w:r w:rsidR="00742555">
        <w:rPr>
          <w:rFonts w:ascii="Georgia" w:hAnsi="Georgia"/>
          <w:i/>
        </w:rPr>
        <w:t>.…………</w:t>
      </w:r>
      <w:r w:rsidR="00F45203">
        <w:rPr>
          <w:rFonts w:ascii="Georgia" w:hAnsi="Georgia"/>
          <w:i/>
        </w:rPr>
        <w:t>….</w:t>
      </w:r>
      <w:r w:rsidRPr="001937D6">
        <w:rPr>
          <w:rFonts w:ascii="Georgia" w:hAnsi="Georgia"/>
          <w:i/>
        </w:rPr>
        <w:t>……………………..</w:t>
      </w:r>
      <w:r w:rsidR="00742555">
        <w:rPr>
          <w:rFonts w:ascii="Georgia" w:hAnsi="Georgia"/>
          <w:i/>
        </w:rPr>
        <w:t xml:space="preserve"> </w:t>
      </w:r>
      <w:r w:rsidRPr="001937D6">
        <w:rPr>
          <w:rFonts w:ascii="Georgia" w:hAnsi="Georgia"/>
        </w:rPr>
        <w:t>1</w:t>
      </w:r>
      <w:r w:rsidR="00F45203">
        <w:rPr>
          <w:rFonts w:ascii="Georgia" w:hAnsi="Georgia"/>
        </w:rPr>
        <w:t>3</w:t>
      </w:r>
      <w:r w:rsidRPr="001937D6">
        <w:rPr>
          <w:rFonts w:ascii="Georgia" w:hAnsi="Georgia"/>
        </w:rPr>
        <w:t>-1</w:t>
      </w:r>
      <w:r w:rsidR="00F45203">
        <w:rPr>
          <w:rFonts w:ascii="Georgia" w:hAnsi="Georgia"/>
        </w:rPr>
        <w:t>5</w:t>
      </w:r>
    </w:p>
    <w:p w14:paraId="2BB2C183" w14:textId="77777777" w:rsidR="00934A9A" w:rsidRPr="001937D6" w:rsidRDefault="00934A9A" w:rsidP="003335AB">
      <w:pPr>
        <w:pStyle w:val="NoSpacing"/>
        <w:rPr>
          <w:rFonts w:ascii="Georgia" w:hAnsi="Georgia"/>
          <w:i/>
        </w:rPr>
      </w:pPr>
    </w:p>
    <w:p w14:paraId="03B698BC" w14:textId="12E3450C" w:rsidR="003335AB" w:rsidRPr="0031469E" w:rsidRDefault="00260C51" w:rsidP="003335AB">
      <w:pPr>
        <w:pStyle w:val="NoSpacing"/>
        <w:rPr>
          <w:rFonts w:ascii="Georgia" w:hAnsi="Georgia"/>
          <w:b/>
          <w:i/>
        </w:rPr>
      </w:pPr>
      <w:r w:rsidRPr="001937D6">
        <w:rPr>
          <w:rFonts w:ascii="Georgia" w:hAnsi="Georgia"/>
          <w:b/>
        </w:rPr>
        <w:t xml:space="preserve">Appendix </w:t>
      </w:r>
      <w:r w:rsidR="003335AB" w:rsidRPr="001937D6">
        <w:rPr>
          <w:rFonts w:ascii="Georgia" w:hAnsi="Georgia"/>
          <w:b/>
        </w:rPr>
        <w:t>B</w:t>
      </w:r>
      <w:r w:rsidR="003335AB" w:rsidRPr="0031469E">
        <w:rPr>
          <w:rFonts w:ascii="Georgia" w:hAnsi="Georgia"/>
          <w:b/>
          <w:i/>
        </w:rPr>
        <w:t xml:space="preserve"> – South Ops Maps</w:t>
      </w:r>
      <w:r w:rsidR="00B70597" w:rsidRPr="001937D6">
        <w:rPr>
          <w:rFonts w:ascii="Georgia" w:hAnsi="Georgia"/>
          <w:i/>
        </w:rPr>
        <w:t>……………………………………………</w:t>
      </w:r>
      <w:r w:rsidR="00742555">
        <w:rPr>
          <w:rFonts w:ascii="Georgia" w:hAnsi="Georgia"/>
          <w:i/>
        </w:rPr>
        <w:t>………………..</w:t>
      </w:r>
      <w:r w:rsidR="00B70597" w:rsidRPr="001937D6">
        <w:rPr>
          <w:rFonts w:ascii="Georgia" w:hAnsi="Georgia"/>
          <w:i/>
        </w:rPr>
        <w:t>……………</w:t>
      </w:r>
      <w:r w:rsidR="006D564A">
        <w:rPr>
          <w:rFonts w:ascii="Georgia" w:hAnsi="Georgia"/>
          <w:i/>
        </w:rPr>
        <w:t>….</w:t>
      </w:r>
      <w:r w:rsidR="00B70597" w:rsidRPr="001937D6">
        <w:rPr>
          <w:rFonts w:ascii="Georgia" w:hAnsi="Georgia"/>
          <w:i/>
        </w:rPr>
        <w:t>…</w:t>
      </w:r>
      <w:r w:rsidR="006D564A">
        <w:rPr>
          <w:rFonts w:ascii="Georgia" w:hAnsi="Georgia"/>
          <w:i/>
        </w:rPr>
        <w:t xml:space="preserve">.. </w:t>
      </w:r>
      <w:r w:rsidR="005059D4" w:rsidRPr="001937D6">
        <w:rPr>
          <w:rFonts w:ascii="Georgia" w:hAnsi="Georgia"/>
        </w:rPr>
        <w:t>1</w:t>
      </w:r>
      <w:r w:rsidR="00F45203">
        <w:rPr>
          <w:rFonts w:ascii="Georgia" w:hAnsi="Georgia"/>
        </w:rPr>
        <w:t>6</w:t>
      </w:r>
      <w:r w:rsidR="005059D4" w:rsidRPr="001937D6">
        <w:rPr>
          <w:rFonts w:ascii="Georgia" w:hAnsi="Georgia"/>
        </w:rPr>
        <w:t>-2</w:t>
      </w:r>
      <w:r w:rsidR="00F45203">
        <w:rPr>
          <w:rFonts w:ascii="Georgia" w:hAnsi="Georgia"/>
        </w:rPr>
        <w:t>4</w:t>
      </w:r>
      <w:r w:rsidR="00934A9A" w:rsidRPr="00307E9C">
        <w:rPr>
          <w:rFonts w:ascii="Georgia" w:hAnsi="Georgia"/>
          <w:i/>
        </w:rPr>
        <w:tab/>
      </w:r>
    </w:p>
    <w:p w14:paraId="0F0E051E" w14:textId="77777777" w:rsidR="00934A9A" w:rsidRDefault="00934A9A" w:rsidP="00934A9A">
      <w:pPr>
        <w:pStyle w:val="NoSpacing"/>
        <w:rPr>
          <w:rFonts w:ascii="Georgia" w:hAnsi="Georgia"/>
          <w:b/>
          <w:i/>
        </w:rPr>
      </w:pPr>
    </w:p>
    <w:p w14:paraId="27E718CE" w14:textId="72831B77" w:rsidR="00934A9A" w:rsidRPr="00307E9C" w:rsidRDefault="003335AB" w:rsidP="00934A9A">
      <w:pPr>
        <w:pStyle w:val="NoSpacing"/>
        <w:rPr>
          <w:rFonts w:ascii="Georgia" w:hAnsi="Georgia"/>
          <w:i/>
        </w:rPr>
      </w:pPr>
      <w:r w:rsidRPr="001937D6">
        <w:rPr>
          <w:rFonts w:ascii="Georgia" w:hAnsi="Georgia"/>
          <w:b/>
        </w:rPr>
        <w:t>Appendix C</w:t>
      </w:r>
      <w:r w:rsidRPr="0031469E">
        <w:rPr>
          <w:rFonts w:ascii="Georgia" w:hAnsi="Georgia"/>
          <w:b/>
          <w:i/>
        </w:rPr>
        <w:t xml:space="preserve"> – </w:t>
      </w:r>
      <w:r w:rsidR="00934A9A">
        <w:rPr>
          <w:rFonts w:ascii="Georgia" w:hAnsi="Georgia"/>
          <w:b/>
          <w:i/>
        </w:rPr>
        <w:t>Agency</w:t>
      </w:r>
      <w:r w:rsidR="00B70597">
        <w:rPr>
          <w:rFonts w:ascii="Georgia" w:hAnsi="Georgia"/>
          <w:b/>
          <w:i/>
        </w:rPr>
        <w:t xml:space="preserve"> Designators/</w:t>
      </w:r>
      <w:r w:rsidR="00934A9A">
        <w:rPr>
          <w:rFonts w:ascii="Georgia" w:hAnsi="Georgia"/>
          <w:b/>
          <w:i/>
        </w:rPr>
        <w:t xml:space="preserve"> </w:t>
      </w:r>
      <w:r w:rsidR="00307E9C">
        <w:rPr>
          <w:rFonts w:ascii="Georgia" w:hAnsi="Georgia"/>
          <w:b/>
          <w:i/>
        </w:rPr>
        <w:tab/>
      </w:r>
      <w:r w:rsidR="00307E9C">
        <w:rPr>
          <w:rFonts w:ascii="Georgia" w:hAnsi="Georgia"/>
          <w:b/>
          <w:i/>
        </w:rPr>
        <w:tab/>
      </w:r>
      <w:r w:rsidR="00307E9C">
        <w:rPr>
          <w:rFonts w:ascii="Georgia" w:hAnsi="Georgia"/>
          <w:b/>
          <w:i/>
        </w:rPr>
        <w:tab/>
      </w:r>
      <w:r w:rsidR="00447712">
        <w:rPr>
          <w:rFonts w:ascii="Georgia" w:hAnsi="Georgia"/>
          <w:b/>
          <w:i/>
        </w:rPr>
        <w:tab/>
      </w:r>
      <w:r w:rsidR="00447712">
        <w:rPr>
          <w:rFonts w:ascii="Georgia" w:hAnsi="Georgia"/>
          <w:b/>
          <w:i/>
        </w:rPr>
        <w:tab/>
      </w:r>
      <w:r w:rsidR="00447712">
        <w:rPr>
          <w:rFonts w:ascii="Georgia" w:hAnsi="Georgia"/>
          <w:b/>
          <w:i/>
        </w:rPr>
        <w:tab/>
      </w:r>
    </w:p>
    <w:p w14:paraId="67AF668F" w14:textId="770B3515" w:rsidR="001E6576" w:rsidRDefault="00B70597" w:rsidP="001937D6">
      <w:pPr>
        <w:pStyle w:val="NoSpacing"/>
        <w:ind w:left="720" w:firstLine="720"/>
        <w:rPr>
          <w:rFonts w:ascii="Georgia" w:hAnsi="Georgia"/>
          <w:b/>
          <w:i/>
        </w:rPr>
      </w:pPr>
      <w:r>
        <w:rPr>
          <w:rFonts w:ascii="Georgia" w:hAnsi="Georgia"/>
          <w:b/>
          <w:i/>
        </w:rPr>
        <w:t xml:space="preserve">  </w:t>
      </w:r>
      <w:r w:rsidR="001E6576">
        <w:rPr>
          <w:rFonts w:ascii="Georgia" w:hAnsi="Georgia"/>
          <w:b/>
          <w:i/>
        </w:rPr>
        <w:t xml:space="preserve">ROSS CC Designators for </w:t>
      </w:r>
      <w:r w:rsidR="00F45203">
        <w:rPr>
          <w:rFonts w:ascii="Georgia" w:hAnsi="Georgia"/>
          <w:b/>
          <w:i/>
        </w:rPr>
        <w:t>OSCC</w:t>
      </w:r>
      <w:r w:rsidRPr="001937D6">
        <w:rPr>
          <w:rFonts w:ascii="Georgia" w:hAnsi="Georgia"/>
        </w:rPr>
        <w:t>…………………</w:t>
      </w:r>
      <w:r w:rsidR="00F45203">
        <w:rPr>
          <w:rFonts w:ascii="Georgia" w:hAnsi="Georgia"/>
        </w:rPr>
        <w:t>.</w:t>
      </w:r>
      <w:r w:rsidRPr="001937D6">
        <w:rPr>
          <w:rFonts w:ascii="Georgia" w:hAnsi="Georgia"/>
        </w:rPr>
        <w:t>……………………</w:t>
      </w:r>
      <w:r w:rsidR="00742555">
        <w:rPr>
          <w:rFonts w:ascii="Georgia" w:hAnsi="Georgia"/>
        </w:rPr>
        <w:t>…………..</w:t>
      </w:r>
      <w:r w:rsidRPr="001937D6">
        <w:rPr>
          <w:rFonts w:ascii="Georgia" w:hAnsi="Georgia"/>
        </w:rPr>
        <w:t>……</w:t>
      </w:r>
      <w:r w:rsidR="00742555">
        <w:rPr>
          <w:rFonts w:ascii="Georgia" w:hAnsi="Georgia"/>
        </w:rPr>
        <w:t xml:space="preserve"> </w:t>
      </w:r>
      <w:r w:rsidRPr="001937D6">
        <w:rPr>
          <w:rFonts w:ascii="Georgia" w:hAnsi="Georgia"/>
        </w:rPr>
        <w:t>2</w:t>
      </w:r>
      <w:r w:rsidR="00F45203">
        <w:rPr>
          <w:rFonts w:ascii="Georgia" w:hAnsi="Georgia"/>
        </w:rPr>
        <w:t>5</w:t>
      </w:r>
      <w:r w:rsidRPr="001937D6">
        <w:rPr>
          <w:rFonts w:ascii="Georgia" w:hAnsi="Georgia"/>
        </w:rPr>
        <w:t>-2</w:t>
      </w:r>
      <w:r w:rsidR="00F45203">
        <w:rPr>
          <w:rFonts w:ascii="Georgia" w:hAnsi="Georgia"/>
        </w:rPr>
        <w:t>6</w:t>
      </w:r>
    </w:p>
    <w:p w14:paraId="4EFE5FFA" w14:textId="77777777" w:rsidR="00934A9A" w:rsidRDefault="00934A9A" w:rsidP="003335AB">
      <w:pPr>
        <w:pStyle w:val="NoSpacing"/>
        <w:rPr>
          <w:rFonts w:ascii="Georgia" w:hAnsi="Georgia"/>
          <w:b/>
          <w:i/>
        </w:rPr>
      </w:pPr>
    </w:p>
    <w:p w14:paraId="0FB4E678" w14:textId="072A3D54" w:rsidR="003335AB" w:rsidRPr="0031469E" w:rsidRDefault="003335AB" w:rsidP="003335AB">
      <w:pPr>
        <w:pStyle w:val="NoSpacing"/>
        <w:rPr>
          <w:rFonts w:ascii="Georgia" w:hAnsi="Georgia"/>
          <w:b/>
          <w:i/>
        </w:rPr>
      </w:pPr>
      <w:r w:rsidRPr="001937D6">
        <w:rPr>
          <w:rFonts w:ascii="Georgia" w:hAnsi="Georgia"/>
          <w:b/>
        </w:rPr>
        <w:t>Appendix D</w:t>
      </w:r>
      <w:r w:rsidRPr="0031469E">
        <w:rPr>
          <w:rFonts w:ascii="Georgia" w:hAnsi="Georgia"/>
          <w:b/>
          <w:i/>
        </w:rPr>
        <w:t xml:space="preserve"> – </w:t>
      </w:r>
      <w:r w:rsidR="00AB61C5">
        <w:rPr>
          <w:rFonts w:ascii="Georgia" w:hAnsi="Georgia"/>
          <w:b/>
          <w:i/>
        </w:rPr>
        <w:t>Local Amenities</w:t>
      </w:r>
      <w:r w:rsidR="00B70597" w:rsidRPr="001937D6">
        <w:rPr>
          <w:rFonts w:ascii="Georgia" w:hAnsi="Georgia"/>
        </w:rPr>
        <w:t>……………………</w:t>
      </w:r>
      <w:r w:rsidR="00742555">
        <w:rPr>
          <w:rFonts w:ascii="Georgia" w:hAnsi="Georgia"/>
        </w:rPr>
        <w:t>………………</w:t>
      </w:r>
      <w:r w:rsidR="00B70597" w:rsidRPr="001937D6">
        <w:rPr>
          <w:rFonts w:ascii="Georgia" w:hAnsi="Georgia"/>
        </w:rPr>
        <w:t>…………………………………………….</w:t>
      </w:r>
      <w:r w:rsidR="00742555">
        <w:rPr>
          <w:rFonts w:ascii="Georgia" w:hAnsi="Georgia"/>
        </w:rPr>
        <w:t xml:space="preserve"> </w:t>
      </w:r>
      <w:r w:rsidR="005059D4" w:rsidRPr="001937D6">
        <w:rPr>
          <w:rFonts w:ascii="Georgia" w:hAnsi="Georgia"/>
        </w:rPr>
        <w:t>2</w:t>
      </w:r>
      <w:r w:rsidR="00F45203">
        <w:rPr>
          <w:rFonts w:ascii="Georgia" w:hAnsi="Georgia"/>
        </w:rPr>
        <w:t>7</w:t>
      </w:r>
      <w:r w:rsidR="005059D4" w:rsidRPr="001937D6">
        <w:rPr>
          <w:rFonts w:ascii="Georgia" w:hAnsi="Georgia"/>
        </w:rPr>
        <w:t>-</w:t>
      </w:r>
      <w:r w:rsidR="00254C5A" w:rsidRPr="001937D6">
        <w:rPr>
          <w:rFonts w:ascii="Georgia" w:hAnsi="Georgia"/>
        </w:rPr>
        <w:t>3</w:t>
      </w:r>
      <w:r w:rsidR="00F45203">
        <w:rPr>
          <w:rFonts w:ascii="Georgia" w:hAnsi="Georgia"/>
        </w:rPr>
        <w:t>2</w:t>
      </w:r>
    </w:p>
    <w:p w14:paraId="29FA4B9B" w14:textId="77777777" w:rsidR="00934A9A" w:rsidRDefault="00934A9A" w:rsidP="00AB61C5">
      <w:pPr>
        <w:pStyle w:val="NoSpacing"/>
        <w:rPr>
          <w:rFonts w:ascii="Georgia" w:hAnsi="Georgia"/>
          <w:b/>
          <w:i/>
        </w:rPr>
      </w:pPr>
    </w:p>
    <w:p w14:paraId="062F08CD" w14:textId="1E6062D9" w:rsidR="00B87273" w:rsidRDefault="00AB61C5" w:rsidP="00AB61C5">
      <w:pPr>
        <w:pStyle w:val="NoSpacing"/>
        <w:rPr>
          <w:rFonts w:ascii="Georgia" w:hAnsi="Georgia"/>
          <w:i/>
        </w:rPr>
      </w:pPr>
      <w:r w:rsidRPr="001937D6">
        <w:rPr>
          <w:rFonts w:ascii="Georgia" w:hAnsi="Georgia"/>
          <w:b/>
        </w:rPr>
        <w:t>A</w:t>
      </w:r>
      <w:r w:rsidR="00254C5A" w:rsidRPr="001937D6">
        <w:rPr>
          <w:rFonts w:ascii="Georgia" w:hAnsi="Georgia"/>
          <w:b/>
        </w:rPr>
        <w:t>ppendix E</w:t>
      </w:r>
      <w:r w:rsidR="00254C5A">
        <w:rPr>
          <w:rFonts w:ascii="Georgia" w:hAnsi="Georgia"/>
          <w:b/>
          <w:i/>
        </w:rPr>
        <w:t xml:space="preserve"> – OSCC Detailer </w:t>
      </w:r>
      <w:r w:rsidR="00B70597">
        <w:rPr>
          <w:rFonts w:ascii="Georgia" w:hAnsi="Georgia"/>
          <w:b/>
          <w:i/>
        </w:rPr>
        <w:t>Survey</w:t>
      </w:r>
      <w:r w:rsidR="00B70597" w:rsidRPr="001937D6">
        <w:rPr>
          <w:rFonts w:ascii="Georgia" w:hAnsi="Georgia"/>
        </w:rPr>
        <w:t>…………</w:t>
      </w:r>
      <w:r w:rsidR="00742555">
        <w:rPr>
          <w:rFonts w:ascii="Georgia" w:hAnsi="Georgia"/>
        </w:rPr>
        <w:t>……..</w:t>
      </w:r>
      <w:r w:rsidR="00B70597" w:rsidRPr="001937D6">
        <w:rPr>
          <w:rFonts w:ascii="Georgia" w:hAnsi="Georgia"/>
        </w:rPr>
        <w:t>…</w:t>
      </w:r>
      <w:r w:rsidR="006D564A">
        <w:rPr>
          <w:rFonts w:ascii="Georgia" w:hAnsi="Georgia"/>
        </w:rPr>
        <w:t>.</w:t>
      </w:r>
      <w:r w:rsidR="00B70597" w:rsidRPr="001937D6">
        <w:rPr>
          <w:rFonts w:ascii="Georgia" w:hAnsi="Georgia"/>
        </w:rPr>
        <w:t>…</w:t>
      </w:r>
      <w:r w:rsidR="00F44553">
        <w:rPr>
          <w:rFonts w:ascii="Georgia" w:hAnsi="Georgia"/>
        </w:rPr>
        <w:t>……………………………………………</w:t>
      </w:r>
      <w:r w:rsidR="00B70597" w:rsidRPr="001937D6">
        <w:rPr>
          <w:rFonts w:ascii="Georgia" w:hAnsi="Georgia"/>
        </w:rPr>
        <w:t>……</w:t>
      </w:r>
      <w:r w:rsidR="006D564A">
        <w:rPr>
          <w:rFonts w:ascii="Georgia" w:hAnsi="Georgia"/>
        </w:rPr>
        <w:t xml:space="preserve"> </w:t>
      </w:r>
      <w:r w:rsidR="005059D4" w:rsidRPr="001937D6">
        <w:rPr>
          <w:rFonts w:ascii="Georgia" w:hAnsi="Georgia"/>
        </w:rPr>
        <w:t>3</w:t>
      </w:r>
      <w:r w:rsidR="00F45203">
        <w:rPr>
          <w:rFonts w:ascii="Georgia" w:hAnsi="Georgia"/>
        </w:rPr>
        <w:t>3</w:t>
      </w:r>
    </w:p>
    <w:p w14:paraId="4BF3E56D" w14:textId="5F0053AE" w:rsidR="00254C5A" w:rsidRPr="001937D6" w:rsidRDefault="00B87273" w:rsidP="001937D6">
      <w:pPr>
        <w:pStyle w:val="NoSpacing"/>
        <w:rPr>
          <w:rFonts w:ascii="Georgia" w:hAnsi="Georgia"/>
          <w:b/>
          <w:i/>
          <w:noProof/>
          <w:sz w:val="28"/>
          <w:szCs w:val="28"/>
        </w:rPr>
      </w:pPr>
      <w:r w:rsidRPr="001937D6">
        <w:rPr>
          <w:rFonts w:ascii="Georgia" w:hAnsi="Georgia"/>
          <w:b/>
          <w:i/>
          <w:sz w:val="28"/>
          <w:szCs w:val="28"/>
        </w:rPr>
        <w:lastRenderedPageBreak/>
        <w:t>In</w:t>
      </w:r>
      <w:r w:rsidR="00254C5A" w:rsidRPr="0002515E">
        <w:rPr>
          <w:rFonts w:ascii="Georgia" w:hAnsi="Georgia"/>
          <w:b/>
          <w:i/>
          <w:noProof/>
          <w:sz w:val="28"/>
          <w:szCs w:val="28"/>
        </w:rPr>
        <w:t>troduction</w:t>
      </w:r>
    </w:p>
    <w:p w14:paraId="66B55891" w14:textId="77777777" w:rsidR="006D564A" w:rsidRPr="001937D6" w:rsidRDefault="006D564A" w:rsidP="001937D6">
      <w:pPr>
        <w:pStyle w:val="NoSpacing"/>
        <w:rPr>
          <w:rFonts w:ascii="Georgia" w:hAnsi="Georgia"/>
          <w:b/>
          <w:i/>
          <w:noProof/>
          <w:sz w:val="24"/>
          <w:szCs w:val="24"/>
        </w:rPr>
      </w:pPr>
    </w:p>
    <w:p w14:paraId="5613A7F0" w14:textId="77777777" w:rsidR="00976095" w:rsidRPr="00B70597" w:rsidRDefault="00976095" w:rsidP="001937D6">
      <w:pPr>
        <w:jc w:val="both"/>
        <w:rPr>
          <w:rFonts w:ascii="Georgia" w:hAnsi="Georgia" w:cs="Arial"/>
          <w:b/>
          <w:i/>
          <w:noProof/>
        </w:rPr>
      </w:pPr>
      <w:r w:rsidRPr="00B70597">
        <w:rPr>
          <w:rFonts w:ascii="Georgia" w:hAnsi="Georgia" w:cs="Arial"/>
          <w:b/>
          <w:i/>
          <w:noProof/>
        </w:rPr>
        <w:t>Southern California Geographic Area Coordination Center Mission Statement</w:t>
      </w:r>
    </w:p>
    <w:p w14:paraId="4B1E864B" w14:textId="3E644EC6" w:rsidR="00976095" w:rsidRPr="00B70597" w:rsidRDefault="00976095" w:rsidP="001937D6">
      <w:pPr>
        <w:jc w:val="both"/>
        <w:rPr>
          <w:rFonts w:ascii="Georgia" w:hAnsi="Georgia" w:cs="Arial"/>
          <w:noProof/>
        </w:rPr>
      </w:pPr>
      <w:r w:rsidRPr="00B70597">
        <w:rPr>
          <w:rFonts w:ascii="Georgia" w:hAnsi="Georgia" w:cs="Arial"/>
          <w:noProof/>
        </w:rPr>
        <w:t>The principal mission of the Southern C</w:t>
      </w:r>
      <w:r w:rsidR="00BB655F" w:rsidRPr="00B70597">
        <w:rPr>
          <w:rFonts w:ascii="Georgia" w:hAnsi="Georgia" w:cs="Arial"/>
          <w:noProof/>
        </w:rPr>
        <w:t>al</w:t>
      </w:r>
      <w:r w:rsidRPr="00B70597">
        <w:rPr>
          <w:rFonts w:ascii="Georgia" w:hAnsi="Georgia" w:cs="Arial"/>
          <w:noProof/>
        </w:rPr>
        <w:t>ifo</w:t>
      </w:r>
      <w:r w:rsidR="006D564A">
        <w:rPr>
          <w:rFonts w:ascii="Georgia" w:hAnsi="Georgia" w:cs="Arial"/>
          <w:noProof/>
        </w:rPr>
        <w:t>rnia</w:t>
      </w:r>
      <w:r w:rsidRPr="00B70597">
        <w:rPr>
          <w:rFonts w:ascii="Georgia" w:hAnsi="Georgia" w:cs="Arial"/>
          <w:noProof/>
        </w:rPr>
        <w:t xml:space="preserve"> Geographic Area Coordination Center (</w:t>
      </w:r>
      <w:r w:rsidR="00C33A11">
        <w:rPr>
          <w:rFonts w:ascii="Georgia" w:hAnsi="Georgia" w:cs="Arial"/>
          <w:noProof/>
        </w:rPr>
        <w:t>OSCC or also known as “South Ops”</w:t>
      </w:r>
      <w:r w:rsidRPr="00B70597">
        <w:rPr>
          <w:rFonts w:ascii="Georgia" w:hAnsi="Georgia" w:cs="Arial"/>
          <w:noProof/>
        </w:rPr>
        <w:t>) is the cost effective and tim</w:t>
      </w:r>
      <w:r w:rsidR="002D4DB6">
        <w:rPr>
          <w:rFonts w:ascii="Georgia" w:hAnsi="Georgia" w:cs="Arial"/>
          <w:noProof/>
        </w:rPr>
        <w:t>e</w:t>
      </w:r>
      <w:r w:rsidRPr="00B70597">
        <w:rPr>
          <w:rFonts w:ascii="Georgia" w:hAnsi="Georgia" w:cs="Arial"/>
          <w:noProof/>
        </w:rPr>
        <w:t>ly coordination of land management agency emergency response to wildland fire and all risk incidents.  This is accompli</w:t>
      </w:r>
      <w:r w:rsidR="00BB655F" w:rsidRPr="00B70597">
        <w:rPr>
          <w:rFonts w:ascii="Georgia" w:hAnsi="Georgia" w:cs="Arial"/>
          <w:noProof/>
        </w:rPr>
        <w:t>shed through planni</w:t>
      </w:r>
      <w:r w:rsidRPr="00B70597">
        <w:rPr>
          <w:rFonts w:ascii="Georgia" w:hAnsi="Georgia" w:cs="Arial"/>
          <w:noProof/>
        </w:rPr>
        <w:t xml:space="preserve">ng, situation monitoring and expediting resouce moblization between the </w:t>
      </w:r>
      <w:r w:rsidR="00C86CFB" w:rsidRPr="00B70597">
        <w:rPr>
          <w:rFonts w:ascii="Georgia" w:hAnsi="Georgia" w:cs="Arial"/>
          <w:noProof/>
        </w:rPr>
        <w:t>Californ</w:t>
      </w:r>
      <w:r w:rsidR="00B87273">
        <w:rPr>
          <w:rFonts w:ascii="Georgia" w:hAnsi="Georgia" w:cs="Arial"/>
          <w:noProof/>
        </w:rPr>
        <w:t>ia</w:t>
      </w:r>
      <w:r w:rsidR="00C86CFB" w:rsidRPr="00B70597">
        <w:rPr>
          <w:rFonts w:ascii="Georgia" w:hAnsi="Georgia" w:cs="Arial"/>
          <w:noProof/>
        </w:rPr>
        <w:t xml:space="preserve"> Department of For</w:t>
      </w:r>
      <w:r w:rsidR="009356E4">
        <w:rPr>
          <w:rFonts w:ascii="Georgia" w:hAnsi="Georgia" w:cs="Arial"/>
          <w:noProof/>
        </w:rPr>
        <w:t>est</w:t>
      </w:r>
      <w:r w:rsidR="002D4DB6">
        <w:rPr>
          <w:rFonts w:ascii="Georgia" w:hAnsi="Georgia" w:cs="Arial"/>
          <w:noProof/>
        </w:rPr>
        <w:t>r</w:t>
      </w:r>
      <w:r w:rsidR="00C86CFB" w:rsidRPr="00B70597">
        <w:rPr>
          <w:rFonts w:ascii="Georgia" w:hAnsi="Georgia" w:cs="Arial"/>
          <w:noProof/>
        </w:rPr>
        <w:t>y</w:t>
      </w:r>
      <w:r w:rsidR="0056006B" w:rsidRPr="00B70597">
        <w:rPr>
          <w:rFonts w:ascii="Georgia" w:hAnsi="Georgia" w:cs="Arial"/>
          <w:noProof/>
        </w:rPr>
        <w:t xml:space="preserve"> and Fire Protection</w:t>
      </w:r>
      <w:r w:rsidR="00BB655F" w:rsidRPr="00B70597">
        <w:rPr>
          <w:rFonts w:ascii="Georgia" w:hAnsi="Georgia" w:cs="Arial"/>
          <w:noProof/>
        </w:rPr>
        <w:t xml:space="preserve"> (CALFIRE)</w:t>
      </w:r>
      <w:r w:rsidR="00F6661C" w:rsidRPr="00B70597">
        <w:rPr>
          <w:rFonts w:ascii="Georgia" w:hAnsi="Georgia" w:cs="Arial"/>
          <w:noProof/>
        </w:rPr>
        <w:t>,</w:t>
      </w:r>
      <w:r w:rsidR="00C86CFB" w:rsidRPr="00B70597">
        <w:rPr>
          <w:rFonts w:ascii="Georgia" w:hAnsi="Georgia" w:cs="Arial"/>
          <w:noProof/>
        </w:rPr>
        <w:t xml:space="preserve"> </w:t>
      </w:r>
      <w:r w:rsidR="00F1159D" w:rsidRPr="00B70597">
        <w:rPr>
          <w:rFonts w:ascii="Georgia" w:hAnsi="Georgia" w:cs="Arial"/>
          <w:noProof/>
        </w:rPr>
        <w:t>USDA Forest Service (USFS), National Park Service (NPS)</w:t>
      </w:r>
      <w:r w:rsidR="00F1159D">
        <w:rPr>
          <w:rFonts w:ascii="Georgia" w:hAnsi="Georgia" w:cs="Arial"/>
          <w:noProof/>
        </w:rPr>
        <w:t>,</w:t>
      </w:r>
      <w:r w:rsidR="00F1159D" w:rsidRPr="00B70597">
        <w:rPr>
          <w:rFonts w:ascii="Georgia" w:hAnsi="Georgia" w:cs="Arial"/>
          <w:noProof/>
        </w:rPr>
        <w:t xml:space="preserve"> </w:t>
      </w:r>
      <w:r w:rsidR="00F6661C" w:rsidRPr="00B70597">
        <w:rPr>
          <w:rFonts w:ascii="Georgia" w:hAnsi="Georgia" w:cs="Arial"/>
          <w:noProof/>
        </w:rPr>
        <w:t>B</w:t>
      </w:r>
      <w:r w:rsidR="002D4DB6">
        <w:rPr>
          <w:rFonts w:ascii="Georgia" w:hAnsi="Georgia" w:cs="Arial"/>
          <w:noProof/>
        </w:rPr>
        <w:t>ur</w:t>
      </w:r>
      <w:r w:rsidR="00F6661C" w:rsidRPr="00B70597">
        <w:rPr>
          <w:rFonts w:ascii="Georgia" w:hAnsi="Georgia" w:cs="Arial"/>
          <w:noProof/>
        </w:rPr>
        <w:t>eau of Indian Affairs (BIA)</w:t>
      </w:r>
      <w:r w:rsidR="00B87273">
        <w:rPr>
          <w:rFonts w:ascii="Georgia" w:hAnsi="Georgia" w:cs="Arial"/>
          <w:noProof/>
        </w:rPr>
        <w:t>,</w:t>
      </w:r>
      <w:r w:rsidR="00F6661C" w:rsidRPr="00B70597">
        <w:rPr>
          <w:rFonts w:ascii="Georgia" w:hAnsi="Georgia" w:cs="Arial"/>
          <w:noProof/>
        </w:rPr>
        <w:t xml:space="preserve"> </w:t>
      </w:r>
      <w:r w:rsidR="002346D5" w:rsidRPr="00B70597">
        <w:rPr>
          <w:rFonts w:ascii="Georgia" w:hAnsi="Georgia" w:cs="Arial"/>
          <w:noProof/>
        </w:rPr>
        <w:t xml:space="preserve">Fish and Wildlife Service (FWS), </w:t>
      </w:r>
      <w:r w:rsidR="00C86CFB" w:rsidRPr="00B70597">
        <w:rPr>
          <w:rFonts w:ascii="Georgia" w:hAnsi="Georgia" w:cs="Arial"/>
          <w:noProof/>
        </w:rPr>
        <w:t>National Weather Service (NWS)</w:t>
      </w:r>
      <w:r w:rsidR="00B87273">
        <w:rPr>
          <w:rFonts w:ascii="Georgia" w:hAnsi="Georgia" w:cs="Arial"/>
          <w:noProof/>
        </w:rPr>
        <w:t>,</w:t>
      </w:r>
      <w:r w:rsidR="00C86CFB" w:rsidRPr="00B70597">
        <w:rPr>
          <w:rFonts w:ascii="Georgia" w:hAnsi="Georgia" w:cs="Arial"/>
          <w:noProof/>
        </w:rPr>
        <w:t xml:space="preserve"> Federal Emergen</w:t>
      </w:r>
      <w:r w:rsidR="00BB655F" w:rsidRPr="00B70597">
        <w:rPr>
          <w:rFonts w:ascii="Georgia" w:hAnsi="Georgia" w:cs="Arial"/>
          <w:noProof/>
        </w:rPr>
        <w:t>cy Management Agency (FEMA)</w:t>
      </w:r>
      <w:r w:rsidR="00B87273">
        <w:rPr>
          <w:rFonts w:ascii="Georgia" w:hAnsi="Georgia" w:cs="Arial"/>
          <w:noProof/>
        </w:rPr>
        <w:t>,</w:t>
      </w:r>
      <w:r w:rsidR="00BB655F" w:rsidRPr="00B70597">
        <w:rPr>
          <w:rFonts w:ascii="Georgia" w:hAnsi="Georgia" w:cs="Arial"/>
          <w:noProof/>
        </w:rPr>
        <w:t xml:space="preserve"> </w:t>
      </w:r>
      <w:r w:rsidR="00F1159D">
        <w:rPr>
          <w:rFonts w:ascii="Georgia" w:hAnsi="Georgia" w:cs="Arial"/>
          <w:noProof/>
        </w:rPr>
        <w:t>California Office of Emergency Services (</w:t>
      </w:r>
      <w:r w:rsidR="009424A3">
        <w:rPr>
          <w:rFonts w:ascii="Georgia" w:hAnsi="Georgia" w:cs="Arial"/>
          <w:noProof/>
        </w:rPr>
        <w:t>Cal</w:t>
      </w:r>
      <w:r w:rsidR="00F1159D">
        <w:rPr>
          <w:rFonts w:ascii="Georgia" w:hAnsi="Georgia" w:cs="Arial"/>
          <w:noProof/>
        </w:rPr>
        <w:t xml:space="preserve">OES), </w:t>
      </w:r>
      <w:r w:rsidR="00BB655F" w:rsidRPr="00B70597">
        <w:rPr>
          <w:rFonts w:ascii="Georgia" w:hAnsi="Georgia" w:cs="Arial"/>
          <w:noProof/>
        </w:rPr>
        <w:t>Contract Counties and Local Government.</w:t>
      </w:r>
    </w:p>
    <w:p w14:paraId="023CC465" w14:textId="487ECF77" w:rsidR="002D4DB6" w:rsidRPr="001937D6" w:rsidRDefault="00976095" w:rsidP="001937D6">
      <w:pPr>
        <w:pStyle w:val="BodyText"/>
        <w:jc w:val="both"/>
        <w:rPr>
          <w:rFonts w:ascii="Georgia" w:hAnsi="Georgia"/>
          <w:iCs/>
          <w:sz w:val="22"/>
          <w:szCs w:val="22"/>
        </w:rPr>
      </w:pPr>
      <w:r w:rsidRPr="00660ECE">
        <w:rPr>
          <w:rFonts w:ascii="Georgia" w:hAnsi="Georgia"/>
          <w:iCs/>
        </w:rPr>
        <w:t xml:space="preserve">The </w:t>
      </w:r>
      <w:r w:rsidRPr="004B08A3">
        <w:rPr>
          <w:rFonts w:ascii="Georgia" w:hAnsi="Georgia"/>
          <w:iCs/>
        </w:rPr>
        <w:t xml:space="preserve">mission of </w:t>
      </w:r>
      <w:r w:rsidR="00C33A11">
        <w:rPr>
          <w:rFonts w:ascii="Georgia" w:hAnsi="Georgia"/>
          <w:iCs/>
          <w:sz w:val="22"/>
          <w:szCs w:val="22"/>
        </w:rPr>
        <w:t>OSCC</w:t>
      </w:r>
      <w:r w:rsidRPr="00660ECE">
        <w:rPr>
          <w:rFonts w:ascii="Georgia" w:hAnsi="Georgia"/>
          <w:iCs/>
        </w:rPr>
        <w:t xml:space="preserve"> i</w:t>
      </w:r>
      <w:r w:rsidR="004B08A3">
        <w:rPr>
          <w:rFonts w:ascii="Georgia" w:hAnsi="Georgia"/>
          <w:iCs/>
        </w:rPr>
        <w:t>nclude</w:t>
      </w:r>
      <w:r w:rsidRPr="00660ECE">
        <w:rPr>
          <w:rFonts w:ascii="Georgia" w:hAnsi="Georgia"/>
          <w:iCs/>
        </w:rPr>
        <w:t>s provid</w:t>
      </w:r>
      <w:r w:rsidR="004B08A3">
        <w:rPr>
          <w:rFonts w:ascii="Georgia" w:hAnsi="Georgia"/>
          <w:iCs/>
        </w:rPr>
        <w:t>ing</w:t>
      </w:r>
      <w:r w:rsidRPr="00660ECE">
        <w:rPr>
          <w:rFonts w:ascii="Georgia" w:hAnsi="Georgia"/>
          <w:iCs/>
        </w:rPr>
        <w:t xml:space="preserve"> quality </w:t>
      </w:r>
      <w:r w:rsidR="002D4DB6">
        <w:rPr>
          <w:rFonts w:ascii="Georgia" w:hAnsi="Georgia"/>
          <w:iCs/>
          <w:sz w:val="22"/>
          <w:szCs w:val="22"/>
        </w:rPr>
        <w:t>c</w:t>
      </w:r>
      <w:r w:rsidRPr="006815CD">
        <w:rPr>
          <w:rFonts w:ascii="Georgia" w:hAnsi="Georgia"/>
          <w:iCs/>
        </w:rPr>
        <w:t xml:space="preserve">oordination </w:t>
      </w:r>
      <w:r w:rsidR="002D4DB6">
        <w:rPr>
          <w:rFonts w:ascii="Georgia" w:hAnsi="Georgia"/>
          <w:iCs/>
          <w:sz w:val="22"/>
          <w:szCs w:val="22"/>
        </w:rPr>
        <w:t>and a</w:t>
      </w:r>
      <w:r w:rsidRPr="006815CD">
        <w:rPr>
          <w:rFonts w:ascii="Georgia" w:hAnsi="Georgia"/>
          <w:iCs/>
        </w:rPr>
        <w:t xml:space="preserve">ircraft </w:t>
      </w:r>
      <w:r w:rsidR="002D4DB6">
        <w:rPr>
          <w:rFonts w:ascii="Georgia" w:hAnsi="Georgia"/>
          <w:iCs/>
          <w:sz w:val="22"/>
          <w:szCs w:val="22"/>
        </w:rPr>
        <w:t>d</w:t>
      </w:r>
      <w:r w:rsidRPr="006815CD">
        <w:rPr>
          <w:rFonts w:ascii="Georgia" w:hAnsi="Georgia"/>
          <w:iCs/>
        </w:rPr>
        <w:t xml:space="preserve">ispatch services in a professional, efficient manner.  Employees assigned to </w:t>
      </w:r>
      <w:r w:rsidR="00C33A11">
        <w:rPr>
          <w:rFonts w:ascii="Georgia" w:hAnsi="Georgia"/>
          <w:iCs/>
          <w:sz w:val="22"/>
          <w:szCs w:val="22"/>
        </w:rPr>
        <w:t xml:space="preserve">OSCC </w:t>
      </w:r>
      <w:r w:rsidRPr="00660ECE">
        <w:rPr>
          <w:rFonts w:ascii="Georgia" w:hAnsi="Georgia"/>
          <w:iCs/>
        </w:rPr>
        <w:t>shall fulfill this mission in a manner consistent with the following values and expectations.</w:t>
      </w:r>
    </w:p>
    <w:p w14:paraId="70470BAA" w14:textId="77777777" w:rsidR="00976095" w:rsidRPr="00B70597" w:rsidRDefault="00976095" w:rsidP="001937D6">
      <w:pPr>
        <w:pStyle w:val="BodyText"/>
        <w:jc w:val="both"/>
      </w:pPr>
    </w:p>
    <w:p w14:paraId="31799C60" w14:textId="77777777" w:rsidR="00447712" w:rsidRPr="001937D6" w:rsidRDefault="00447712" w:rsidP="00B70597">
      <w:pPr>
        <w:numPr>
          <w:ilvl w:val="0"/>
          <w:numId w:val="2"/>
        </w:numPr>
        <w:spacing w:after="0" w:line="240" w:lineRule="auto"/>
        <w:jc w:val="both"/>
        <w:rPr>
          <w:rFonts w:ascii="Georgia" w:hAnsi="Georgia"/>
        </w:rPr>
      </w:pPr>
      <w:r w:rsidRPr="001937D6">
        <w:rPr>
          <w:rFonts w:ascii="Georgia" w:hAnsi="Georgia"/>
          <w:b/>
          <w:bCs/>
          <w:u w:val="single"/>
        </w:rPr>
        <w:t>Professionalism:</w:t>
      </w:r>
      <w:r w:rsidRPr="001937D6">
        <w:rPr>
          <w:rFonts w:ascii="Georgia" w:hAnsi="Georgia"/>
        </w:rPr>
        <w:t xml:space="preserve">  The degree of professionalism we exhibit is a reflection of the pride we have in ourselves and our Coordination Center.  Professionalism means more than just being highly skilled or doing your job well. It’s an attitude, which is reflected in our conduct, appearance and relationships with others.  </w:t>
      </w:r>
    </w:p>
    <w:p w14:paraId="2170D60F"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Teamwork:</w:t>
      </w:r>
      <w:r w:rsidRPr="001937D6">
        <w:rPr>
          <w:rFonts w:ascii="Georgia" w:hAnsi="Georgia"/>
        </w:rPr>
        <w:t xml:space="preserve">  Teamwork requires that we support and rely upon one another in an atmosphere of shared responsibility. It is essential to achieving our mission. Honesty, communication, trust, and a sense of fairness are essential to foster teamwork.</w:t>
      </w:r>
    </w:p>
    <w:p w14:paraId="00D0C65C"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Accountability:</w:t>
      </w:r>
      <w:r w:rsidRPr="001937D6">
        <w:rPr>
          <w:rFonts w:ascii="Georgia" w:hAnsi="Georgia"/>
        </w:rPr>
        <w:t xml:space="preserve">  Accepting responsibility and being accountable for our actions, is a mark of professionalism.  The duties performed by each of us contribute to the overall achievement of the OSCC mission, and we each must be accountable for our role in this effort.</w:t>
      </w:r>
    </w:p>
    <w:p w14:paraId="645660C8"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Productivity:</w:t>
      </w:r>
      <w:r w:rsidRPr="001937D6">
        <w:rPr>
          <w:rFonts w:ascii="Georgia" w:hAnsi="Georgia"/>
        </w:rPr>
        <w:t xml:space="preserve">  Productivity is the amount of work performed.  Being a productive employee means giving our best effort to every task, every day. Because much of the work we perform cannot be measured in the traditional sense, productivity must be measured against our personal capabilities.  </w:t>
      </w:r>
    </w:p>
    <w:p w14:paraId="60CBBCAF"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Communication:</w:t>
      </w:r>
      <w:r w:rsidRPr="001937D6">
        <w:rPr>
          <w:rFonts w:ascii="Georgia" w:hAnsi="Georgia"/>
        </w:rPr>
        <w:t xml:space="preserve">  The freedom to express one’s thoughts and ideas is essential to creating a positive work environment.  Each one of us has the responsibility to communicate constructive comments and criticisms for improvement of the operation as well as the right to expect that our comments will be received and considered in a fair and non-judgmental manner.</w:t>
      </w:r>
    </w:p>
    <w:p w14:paraId="03127DB0"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Initiative:</w:t>
      </w:r>
      <w:r w:rsidRPr="001937D6">
        <w:rPr>
          <w:rFonts w:ascii="Georgia" w:hAnsi="Georgia"/>
        </w:rPr>
        <w:t xml:space="preserve">  Personal initiative means being proactive in identifying tasks or issues that need action and in taking the necessary steps to complete them, without being directed.  We must each take the initiative to solve problems, rather than ignoring them, hoping they will go away.</w:t>
      </w:r>
    </w:p>
    <w:p w14:paraId="776C82EE" w14:textId="77777777" w:rsidR="00447712" w:rsidRPr="001937D6" w:rsidRDefault="00447712">
      <w:pPr>
        <w:numPr>
          <w:ilvl w:val="0"/>
          <w:numId w:val="2"/>
        </w:numPr>
        <w:spacing w:after="0" w:line="240" w:lineRule="auto"/>
        <w:jc w:val="both"/>
        <w:rPr>
          <w:rFonts w:ascii="Georgia" w:hAnsi="Georgia"/>
        </w:rPr>
      </w:pPr>
      <w:r w:rsidRPr="001937D6">
        <w:rPr>
          <w:rFonts w:ascii="Georgia" w:hAnsi="Georgia"/>
          <w:b/>
          <w:bCs/>
          <w:u w:val="single"/>
        </w:rPr>
        <w:t>Respect:</w:t>
      </w:r>
      <w:r w:rsidRPr="001937D6">
        <w:rPr>
          <w:rFonts w:ascii="Georgia" w:hAnsi="Georgia"/>
        </w:rPr>
        <w:t xml:space="preserve">  Respect is the foundation for developing positive interpersonal relationships and creating a healthy work environment.  Every employee has the right to be treated fairly and equitably in a work environment free from any form of harassment or discrimination.  Anything less is unacceptable, since it is not only a violation of established policy, it is just simply wrong.</w:t>
      </w:r>
    </w:p>
    <w:p w14:paraId="10E09198" w14:textId="77777777" w:rsidR="0056006B" w:rsidRPr="00B70597" w:rsidRDefault="0056006B" w:rsidP="001937D6">
      <w:pPr>
        <w:jc w:val="both"/>
        <w:rPr>
          <w:rFonts w:ascii="Georgia" w:hAnsi="Georgia"/>
          <w:b/>
        </w:rPr>
      </w:pPr>
    </w:p>
    <w:p w14:paraId="123E339C" w14:textId="77777777" w:rsidR="0031469E" w:rsidRPr="00B70597" w:rsidRDefault="0031469E" w:rsidP="001937D6">
      <w:pPr>
        <w:jc w:val="both"/>
        <w:rPr>
          <w:rFonts w:ascii="Georgia" w:hAnsi="Georgia"/>
          <w:b/>
          <w:i/>
        </w:rPr>
      </w:pPr>
    </w:p>
    <w:p w14:paraId="774EB4C5" w14:textId="77777777" w:rsidR="0031469E" w:rsidRPr="00B70597" w:rsidRDefault="0031469E" w:rsidP="001937D6">
      <w:pPr>
        <w:jc w:val="both"/>
        <w:rPr>
          <w:rFonts w:ascii="Georgia" w:hAnsi="Georgia"/>
          <w:b/>
          <w:i/>
        </w:rPr>
      </w:pPr>
    </w:p>
    <w:p w14:paraId="2179E640" w14:textId="77777777" w:rsidR="0034436D" w:rsidRPr="00B70597" w:rsidRDefault="0034436D" w:rsidP="001937D6">
      <w:pPr>
        <w:jc w:val="both"/>
        <w:rPr>
          <w:rFonts w:ascii="Georgia" w:hAnsi="Georgia"/>
          <w:b/>
          <w:i/>
        </w:rPr>
      </w:pPr>
    </w:p>
    <w:p w14:paraId="0A8CFAEC" w14:textId="77777777" w:rsidR="002D4DB6" w:rsidRDefault="002D4DB6" w:rsidP="001937D6">
      <w:pPr>
        <w:jc w:val="both"/>
        <w:rPr>
          <w:rFonts w:ascii="Georgia" w:hAnsi="Georgia"/>
          <w:b/>
          <w:i/>
        </w:rPr>
      </w:pPr>
    </w:p>
    <w:p w14:paraId="5D82E130" w14:textId="4EAA0983" w:rsidR="00976095" w:rsidRPr="0056006B" w:rsidRDefault="0056006B" w:rsidP="001937D6">
      <w:pPr>
        <w:jc w:val="both"/>
        <w:rPr>
          <w:i/>
        </w:rPr>
      </w:pPr>
      <w:r w:rsidRPr="0056006B">
        <w:rPr>
          <w:rFonts w:ascii="Georgia" w:hAnsi="Georgia"/>
          <w:b/>
          <w:i/>
        </w:rPr>
        <w:t xml:space="preserve">Brief Profile of </w:t>
      </w:r>
      <w:r w:rsidR="004B08A3">
        <w:rPr>
          <w:rFonts w:ascii="Georgia" w:hAnsi="Georgia"/>
          <w:b/>
          <w:i/>
        </w:rPr>
        <w:t>OSCC</w:t>
      </w:r>
    </w:p>
    <w:p w14:paraId="0105C3C9" w14:textId="31B5E987" w:rsidR="00976095" w:rsidRPr="0056006B" w:rsidRDefault="004B08A3" w:rsidP="001937D6">
      <w:pPr>
        <w:jc w:val="both"/>
        <w:rPr>
          <w:rFonts w:ascii="Georgia" w:hAnsi="Georgia" w:cs="Arial"/>
          <w:b/>
          <w:noProof/>
        </w:rPr>
      </w:pPr>
      <w:r>
        <w:rPr>
          <w:rFonts w:ascii="Georgia" w:hAnsi="Georgia" w:cs="Arial"/>
        </w:rPr>
        <w:t xml:space="preserve">Initially </w:t>
      </w:r>
      <w:r w:rsidR="0056006B" w:rsidRPr="0056006B">
        <w:rPr>
          <w:rFonts w:ascii="Georgia" w:hAnsi="Georgia" w:cs="Arial"/>
        </w:rPr>
        <w:t xml:space="preserve">established in 1972, </w:t>
      </w:r>
      <w:r>
        <w:rPr>
          <w:rFonts w:ascii="Georgia" w:hAnsi="Georgia" w:cs="Arial"/>
        </w:rPr>
        <w:t xml:space="preserve">the Coordination Center, now known as OSCC, </w:t>
      </w:r>
      <w:r w:rsidR="0056006B" w:rsidRPr="0056006B">
        <w:rPr>
          <w:rFonts w:ascii="Georgia" w:hAnsi="Georgia" w:cs="Arial"/>
        </w:rPr>
        <w:t>provides logistical support and intelligence for wildfires in Southern California</w:t>
      </w:r>
      <w:r w:rsidR="004A0CE9">
        <w:rPr>
          <w:rFonts w:ascii="Georgia" w:hAnsi="Georgia" w:cs="Arial"/>
        </w:rPr>
        <w:t>.</w:t>
      </w:r>
      <w:r w:rsidR="0056006B" w:rsidRPr="0056006B">
        <w:rPr>
          <w:rFonts w:ascii="Georgia" w:hAnsi="Georgia" w:cs="Arial"/>
        </w:rPr>
        <w:t xml:space="preserve"> </w:t>
      </w:r>
      <w:r w:rsidR="004A0CE9">
        <w:rPr>
          <w:rFonts w:ascii="Georgia" w:hAnsi="Georgia" w:cs="Arial"/>
        </w:rPr>
        <w:t>P</w:t>
      </w:r>
      <w:r w:rsidR="0056006B" w:rsidRPr="0056006B">
        <w:rPr>
          <w:rFonts w:ascii="Georgia" w:hAnsi="Georgia" w:cs="Arial"/>
        </w:rPr>
        <w:t xml:space="preserve">lanning, situation </w:t>
      </w:r>
      <w:r w:rsidR="002A44C0" w:rsidRPr="0056006B">
        <w:rPr>
          <w:rFonts w:ascii="Georgia" w:hAnsi="Georgia" w:cs="Arial"/>
        </w:rPr>
        <w:t>monitoring</w:t>
      </w:r>
      <w:r w:rsidR="0056006B" w:rsidRPr="0056006B">
        <w:rPr>
          <w:rFonts w:ascii="Georgia" w:hAnsi="Georgia" w:cs="Arial"/>
        </w:rPr>
        <w:t xml:space="preserve"> needs projections, and resource order processing are all handled from the center's Riverside location. </w:t>
      </w:r>
      <w:r w:rsidR="00C33A11">
        <w:rPr>
          <w:rFonts w:ascii="Georgia" w:hAnsi="Georgia" w:cs="Arial"/>
        </w:rPr>
        <w:t xml:space="preserve">OSCC </w:t>
      </w:r>
      <w:r w:rsidR="0056006B" w:rsidRPr="0056006B">
        <w:rPr>
          <w:rFonts w:ascii="Georgia" w:hAnsi="Georgia" w:cs="Arial"/>
        </w:rPr>
        <w:t>also provides logistical support for other non-fire disasters, including hurricanes, earthquakes, and floods.</w:t>
      </w:r>
    </w:p>
    <w:p w14:paraId="5534A539" w14:textId="7AF8C5E2" w:rsidR="00976095" w:rsidRDefault="0056006B" w:rsidP="001937D6">
      <w:pPr>
        <w:pStyle w:val="NoSpacing"/>
        <w:jc w:val="both"/>
        <w:rPr>
          <w:rFonts w:ascii="Georgia" w:hAnsi="Georgia"/>
        </w:rPr>
      </w:pPr>
      <w:r>
        <w:rPr>
          <w:rFonts w:ascii="Georgia" w:hAnsi="Georgia"/>
        </w:rPr>
        <w:t xml:space="preserve">How </w:t>
      </w:r>
      <w:r w:rsidR="00756F1D">
        <w:rPr>
          <w:rFonts w:ascii="Georgia" w:hAnsi="Georgia"/>
        </w:rPr>
        <w:t>does</w:t>
      </w:r>
      <w:r>
        <w:rPr>
          <w:rFonts w:ascii="Georgia" w:hAnsi="Georgia"/>
        </w:rPr>
        <w:t xml:space="preserve"> it </w:t>
      </w:r>
      <w:r w:rsidR="004B08A3">
        <w:rPr>
          <w:rFonts w:ascii="Georgia" w:hAnsi="Georgia"/>
        </w:rPr>
        <w:t>w</w:t>
      </w:r>
      <w:r>
        <w:rPr>
          <w:rFonts w:ascii="Georgia" w:hAnsi="Georgia"/>
        </w:rPr>
        <w:t>ork? When local dispatch office</w:t>
      </w:r>
      <w:r w:rsidR="004A0CE9">
        <w:rPr>
          <w:rFonts w:ascii="Georgia" w:hAnsi="Georgia"/>
        </w:rPr>
        <w:t>s</w:t>
      </w:r>
      <w:r>
        <w:rPr>
          <w:rFonts w:ascii="Georgia" w:hAnsi="Georgia"/>
        </w:rPr>
        <w:t xml:space="preserve"> have </w:t>
      </w:r>
      <w:r w:rsidR="00756F1D">
        <w:rPr>
          <w:rFonts w:ascii="Georgia" w:hAnsi="Georgia"/>
        </w:rPr>
        <w:t>exceeded</w:t>
      </w:r>
      <w:r>
        <w:rPr>
          <w:rFonts w:ascii="Georgia" w:hAnsi="Georgia"/>
        </w:rPr>
        <w:t xml:space="preserve"> their </w:t>
      </w:r>
      <w:r w:rsidR="00756F1D">
        <w:rPr>
          <w:rFonts w:ascii="Georgia" w:hAnsi="Georgia"/>
        </w:rPr>
        <w:t>internal</w:t>
      </w:r>
      <w:r>
        <w:rPr>
          <w:rFonts w:ascii="Georgia" w:hAnsi="Georgia"/>
        </w:rPr>
        <w:t xml:space="preserve"> capability to fill resource request</w:t>
      </w:r>
      <w:r w:rsidR="004A0CE9">
        <w:rPr>
          <w:rFonts w:ascii="Georgia" w:hAnsi="Georgia"/>
        </w:rPr>
        <w:t>s</w:t>
      </w:r>
      <w:r>
        <w:rPr>
          <w:rFonts w:ascii="Georgia" w:hAnsi="Georgia"/>
        </w:rPr>
        <w:t xml:space="preserve"> </w:t>
      </w:r>
      <w:r w:rsidR="00756F1D">
        <w:rPr>
          <w:rFonts w:ascii="Georgia" w:hAnsi="Georgia"/>
        </w:rPr>
        <w:t>locally</w:t>
      </w:r>
      <w:r>
        <w:rPr>
          <w:rFonts w:ascii="Georgia" w:hAnsi="Georgia"/>
        </w:rPr>
        <w:t>, th</w:t>
      </w:r>
      <w:r w:rsidR="004A0CE9">
        <w:rPr>
          <w:rFonts w:ascii="Georgia" w:hAnsi="Georgia"/>
        </w:rPr>
        <w:t>ose</w:t>
      </w:r>
      <w:r>
        <w:rPr>
          <w:rFonts w:ascii="Georgia" w:hAnsi="Georgia"/>
        </w:rPr>
        <w:t xml:space="preserve"> request</w:t>
      </w:r>
      <w:r w:rsidR="004A0CE9">
        <w:rPr>
          <w:rFonts w:ascii="Georgia" w:hAnsi="Georgia"/>
        </w:rPr>
        <w:t>s</w:t>
      </w:r>
      <w:r>
        <w:rPr>
          <w:rFonts w:ascii="Georgia" w:hAnsi="Georgia"/>
        </w:rPr>
        <w:t xml:space="preserve"> are placed </w:t>
      </w:r>
      <w:r w:rsidR="004A0CE9">
        <w:rPr>
          <w:rFonts w:ascii="Georgia" w:hAnsi="Georgia"/>
        </w:rPr>
        <w:t xml:space="preserve">up to </w:t>
      </w:r>
      <w:r>
        <w:rPr>
          <w:rFonts w:ascii="Georgia" w:hAnsi="Georgia"/>
        </w:rPr>
        <w:t xml:space="preserve">the </w:t>
      </w:r>
      <w:r w:rsidR="00756F1D">
        <w:rPr>
          <w:rFonts w:ascii="Georgia" w:hAnsi="Georgia"/>
        </w:rPr>
        <w:t>Geographical Area Coordination Center (GACC). The</w:t>
      </w:r>
      <w:r w:rsidR="004A0CE9">
        <w:rPr>
          <w:rFonts w:ascii="Georgia" w:hAnsi="Georgia"/>
        </w:rPr>
        <w:t>re are eleven (1</w:t>
      </w:r>
      <w:r w:rsidR="00F70047">
        <w:rPr>
          <w:rFonts w:ascii="Georgia" w:hAnsi="Georgia"/>
        </w:rPr>
        <w:t>0</w:t>
      </w:r>
      <w:r w:rsidR="004A0CE9">
        <w:rPr>
          <w:rFonts w:ascii="Georgia" w:hAnsi="Georgia"/>
        </w:rPr>
        <w:t>) GACCs covering the</w:t>
      </w:r>
      <w:r w:rsidR="00756F1D">
        <w:rPr>
          <w:rFonts w:ascii="Georgia" w:hAnsi="Georgia"/>
        </w:rPr>
        <w:t xml:space="preserve"> United States </w:t>
      </w:r>
      <w:r w:rsidR="004A0CE9">
        <w:rPr>
          <w:rFonts w:ascii="Georgia" w:hAnsi="Georgia"/>
        </w:rPr>
        <w:t>(</w:t>
      </w:r>
      <w:r w:rsidR="00756F1D">
        <w:rPr>
          <w:rFonts w:ascii="Georgia" w:hAnsi="Georgia"/>
        </w:rPr>
        <w:t xml:space="preserve">see Appendix </w:t>
      </w:r>
      <w:r w:rsidR="004B08A3">
        <w:rPr>
          <w:rFonts w:ascii="Georgia" w:hAnsi="Georgia"/>
        </w:rPr>
        <w:t>A, page 15</w:t>
      </w:r>
      <w:r w:rsidR="004A0CE9">
        <w:rPr>
          <w:rFonts w:ascii="Georgia" w:hAnsi="Georgia"/>
        </w:rPr>
        <w:t>)</w:t>
      </w:r>
      <w:r w:rsidR="00756F1D">
        <w:rPr>
          <w:rFonts w:ascii="Georgia" w:hAnsi="Georgia"/>
        </w:rPr>
        <w:t xml:space="preserve">. </w:t>
      </w:r>
      <w:r w:rsidR="004B08A3">
        <w:rPr>
          <w:rFonts w:ascii="Georgia" w:hAnsi="Georgia"/>
        </w:rPr>
        <w:t xml:space="preserve"> OSCC is the Geographical Area for Southern California.</w:t>
      </w:r>
    </w:p>
    <w:p w14:paraId="5FB3662E" w14:textId="77777777" w:rsidR="00756F1D" w:rsidRDefault="00756F1D" w:rsidP="001937D6">
      <w:pPr>
        <w:pStyle w:val="NoSpacing"/>
        <w:jc w:val="both"/>
        <w:rPr>
          <w:rFonts w:ascii="Arial" w:hAnsi="Arial" w:cs="Arial"/>
        </w:rPr>
      </w:pPr>
    </w:p>
    <w:p w14:paraId="0063DC4A" w14:textId="2366632F" w:rsidR="00756F1D" w:rsidRDefault="00756F1D" w:rsidP="001937D6">
      <w:pPr>
        <w:pStyle w:val="NoSpacing"/>
        <w:jc w:val="both"/>
        <w:rPr>
          <w:rFonts w:ascii="Georgia" w:hAnsi="Georgia" w:cs="Arial"/>
        </w:rPr>
      </w:pPr>
      <w:r w:rsidRPr="00756F1D">
        <w:rPr>
          <w:rFonts w:ascii="Georgia" w:hAnsi="Georgia" w:cs="Arial"/>
        </w:rPr>
        <w:t xml:space="preserve">The </w:t>
      </w:r>
      <w:r w:rsidR="00C33A11">
        <w:rPr>
          <w:rFonts w:ascii="Georgia" w:hAnsi="Georgia" w:cs="Arial"/>
        </w:rPr>
        <w:t xml:space="preserve">OSCC </w:t>
      </w:r>
      <w:r w:rsidRPr="00756F1D">
        <w:rPr>
          <w:rFonts w:ascii="Georgia" w:hAnsi="Georgia" w:cs="Arial"/>
        </w:rPr>
        <w:t>is a</w:t>
      </w:r>
      <w:r>
        <w:rPr>
          <w:rFonts w:ascii="Georgia" w:hAnsi="Georgia" w:cs="Arial"/>
        </w:rPr>
        <w:t>n</w:t>
      </w:r>
      <w:r w:rsidRPr="00756F1D">
        <w:rPr>
          <w:rFonts w:ascii="Georgia" w:hAnsi="Georgia" w:cs="Arial"/>
        </w:rPr>
        <w:t xml:space="preserve"> </w:t>
      </w:r>
      <w:r>
        <w:rPr>
          <w:rFonts w:ascii="Georgia" w:hAnsi="Georgia" w:cs="Arial"/>
        </w:rPr>
        <w:t xml:space="preserve">interagency </w:t>
      </w:r>
      <w:r w:rsidRPr="00756F1D">
        <w:rPr>
          <w:rFonts w:ascii="Georgia" w:hAnsi="Georgia" w:cs="Arial"/>
        </w:rPr>
        <w:t xml:space="preserve">organization that handles resource distribution for </w:t>
      </w:r>
      <w:r w:rsidR="004A0CE9">
        <w:rPr>
          <w:rFonts w:ascii="Georgia" w:hAnsi="Georgia" w:cs="Arial"/>
        </w:rPr>
        <w:t>a</w:t>
      </w:r>
      <w:r w:rsidRPr="00756F1D">
        <w:rPr>
          <w:rFonts w:ascii="Georgia" w:hAnsi="Georgia" w:cs="Arial"/>
        </w:rPr>
        <w:t>ll-</w:t>
      </w:r>
      <w:r w:rsidR="004A0CE9">
        <w:rPr>
          <w:rFonts w:ascii="Georgia" w:hAnsi="Georgia" w:cs="Arial"/>
        </w:rPr>
        <w:t>r</w:t>
      </w:r>
      <w:r w:rsidRPr="00756F1D">
        <w:rPr>
          <w:rFonts w:ascii="Georgia" w:hAnsi="Georgia" w:cs="Arial"/>
        </w:rPr>
        <w:t xml:space="preserve">isk </w:t>
      </w:r>
      <w:r w:rsidR="004A0CE9">
        <w:rPr>
          <w:rFonts w:ascii="Georgia" w:hAnsi="Georgia" w:cs="Arial"/>
        </w:rPr>
        <w:t>m</w:t>
      </w:r>
      <w:r w:rsidRPr="00756F1D">
        <w:rPr>
          <w:rFonts w:ascii="Georgia" w:hAnsi="Georgia" w:cs="Arial"/>
        </w:rPr>
        <w:t xml:space="preserve">anagement </w:t>
      </w:r>
      <w:r w:rsidR="004A0CE9">
        <w:rPr>
          <w:rFonts w:ascii="Georgia" w:hAnsi="Georgia" w:cs="Arial"/>
        </w:rPr>
        <w:t>i</w:t>
      </w:r>
      <w:r w:rsidRPr="00756F1D">
        <w:rPr>
          <w:rFonts w:ascii="Georgia" w:hAnsi="Georgia" w:cs="Arial"/>
        </w:rPr>
        <w:t>ncidents. Personnel handle all requests for aircraft, crews, overhead, and equipment</w:t>
      </w:r>
      <w:r w:rsidR="004A0CE9">
        <w:rPr>
          <w:rFonts w:ascii="Georgia" w:hAnsi="Georgia" w:cs="Arial"/>
        </w:rPr>
        <w:t>.</w:t>
      </w:r>
      <w:r w:rsidRPr="00756F1D">
        <w:rPr>
          <w:rFonts w:ascii="Georgia" w:hAnsi="Georgia" w:cs="Arial"/>
        </w:rPr>
        <w:t xml:space="preserve"> </w:t>
      </w:r>
      <w:r w:rsidR="004A0CE9">
        <w:rPr>
          <w:rFonts w:ascii="Georgia" w:hAnsi="Georgia" w:cs="Arial"/>
        </w:rPr>
        <w:t>T</w:t>
      </w:r>
      <w:r w:rsidRPr="00756F1D">
        <w:rPr>
          <w:rFonts w:ascii="Georgia" w:hAnsi="Georgia" w:cs="Arial"/>
        </w:rPr>
        <w:t xml:space="preserve">hey process dispatch records, contact unit dispatchers for resources to fill orders, and handle all incoming telephone and fax communications. An </w:t>
      </w:r>
      <w:r w:rsidR="004A0CE9">
        <w:rPr>
          <w:rFonts w:ascii="Georgia" w:hAnsi="Georgia" w:cs="Arial"/>
        </w:rPr>
        <w:t>E</w:t>
      </w:r>
      <w:r w:rsidRPr="00756F1D">
        <w:rPr>
          <w:rFonts w:ascii="Georgia" w:hAnsi="Georgia" w:cs="Arial"/>
        </w:rPr>
        <w:t xml:space="preserve">xpanded </w:t>
      </w:r>
      <w:r w:rsidR="004A0CE9">
        <w:rPr>
          <w:rFonts w:ascii="Georgia" w:hAnsi="Georgia" w:cs="Arial"/>
        </w:rPr>
        <w:t>D</w:t>
      </w:r>
      <w:r w:rsidRPr="00756F1D">
        <w:rPr>
          <w:rFonts w:ascii="Georgia" w:hAnsi="Georgia" w:cs="Arial"/>
        </w:rPr>
        <w:t xml:space="preserve">ispatch </w:t>
      </w:r>
      <w:r w:rsidR="004A0CE9">
        <w:rPr>
          <w:rFonts w:ascii="Georgia" w:hAnsi="Georgia" w:cs="Arial"/>
        </w:rPr>
        <w:t>operation</w:t>
      </w:r>
      <w:r w:rsidRPr="00756F1D">
        <w:rPr>
          <w:rFonts w:ascii="Georgia" w:hAnsi="Georgia" w:cs="Arial"/>
        </w:rPr>
        <w:t xml:space="preserve"> processes extended attack or long-term incidents.</w:t>
      </w:r>
      <w:r>
        <w:rPr>
          <w:rFonts w:ascii="Georgia" w:hAnsi="Georgia" w:cs="Arial"/>
        </w:rPr>
        <w:t xml:space="preserve"> Based on </w:t>
      </w:r>
      <w:r w:rsidR="004A0CE9">
        <w:rPr>
          <w:rFonts w:ascii="Georgia" w:hAnsi="Georgia" w:cs="Arial"/>
        </w:rPr>
        <w:t>the “</w:t>
      </w:r>
      <w:r>
        <w:rPr>
          <w:rFonts w:ascii="Georgia" w:hAnsi="Georgia" w:cs="Arial"/>
        </w:rPr>
        <w:t>closest forces” concept</w:t>
      </w:r>
      <w:r w:rsidR="004A0CE9">
        <w:rPr>
          <w:rFonts w:ascii="Georgia" w:hAnsi="Georgia" w:cs="Arial"/>
        </w:rPr>
        <w:t>,</w:t>
      </w:r>
      <w:r>
        <w:rPr>
          <w:rFonts w:ascii="Georgia" w:hAnsi="Georgia" w:cs="Arial"/>
        </w:rPr>
        <w:t xml:space="preserve"> </w:t>
      </w:r>
      <w:r w:rsidR="00C33A11">
        <w:rPr>
          <w:rFonts w:ascii="Georgia" w:hAnsi="Georgia" w:cs="Arial"/>
        </w:rPr>
        <w:t>OSCC</w:t>
      </w:r>
      <w:r>
        <w:rPr>
          <w:rFonts w:ascii="Georgia" w:hAnsi="Georgia" w:cs="Arial"/>
        </w:rPr>
        <w:t xml:space="preserve"> mobilize</w:t>
      </w:r>
      <w:r w:rsidR="004A0CE9">
        <w:rPr>
          <w:rFonts w:ascii="Georgia" w:hAnsi="Georgia" w:cs="Arial"/>
        </w:rPr>
        <w:t>s</w:t>
      </w:r>
      <w:r>
        <w:rPr>
          <w:rFonts w:ascii="Georgia" w:hAnsi="Georgia" w:cs="Arial"/>
        </w:rPr>
        <w:t xml:space="preserve"> the closest available qualified resource regardless of agency affiliation.  In addition to coordinating re</w:t>
      </w:r>
      <w:r w:rsidR="004A0CE9">
        <w:rPr>
          <w:rFonts w:ascii="Georgia" w:hAnsi="Georgia" w:cs="Arial"/>
        </w:rPr>
        <w:t>s</w:t>
      </w:r>
      <w:r>
        <w:rPr>
          <w:rFonts w:ascii="Georgia" w:hAnsi="Georgia" w:cs="Arial"/>
        </w:rPr>
        <w:t>our</w:t>
      </w:r>
      <w:r w:rsidR="004A0CE9">
        <w:rPr>
          <w:rFonts w:ascii="Georgia" w:hAnsi="Georgia" w:cs="Arial"/>
        </w:rPr>
        <w:t>c</w:t>
      </w:r>
      <w:r>
        <w:rPr>
          <w:rFonts w:ascii="Georgia" w:hAnsi="Georgia" w:cs="Arial"/>
        </w:rPr>
        <w:t xml:space="preserve">es </w:t>
      </w:r>
      <w:r w:rsidR="004A0CE9">
        <w:rPr>
          <w:rFonts w:ascii="Georgia" w:hAnsi="Georgia" w:cs="Arial"/>
        </w:rPr>
        <w:t>between</w:t>
      </w:r>
      <w:r>
        <w:rPr>
          <w:rFonts w:ascii="Georgia" w:hAnsi="Georgia" w:cs="Arial"/>
        </w:rPr>
        <w:t xml:space="preserve"> state and federal units, </w:t>
      </w:r>
      <w:r w:rsidR="00C33A11">
        <w:rPr>
          <w:rFonts w:ascii="Georgia" w:hAnsi="Georgia" w:cs="Arial"/>
        </w:rPr>
        <w:t>OSCC</w:t>
      </w:r>
      <w:r>
        <w:rPr>
          <w:rFonts w:ascii="Georgia" w:hAnsi="Georgia" w:cs="Arial"/>
        </w:rPr>
        <w:t xml:space="preserve"> also hires federal </w:t>
      </w:r>
      <w:r w:rsidR="004B08A3">
        <w:rPr>
          <w:rFonts w:ascii="Georgia" w:hAnsi="Georgia" w:cs="Arial"/>
        </w:rPr>
        <w:t>T</w:t>
      </w:r>
      <w:r>
        <w:rPr>
          <w:rFonts w:ascii="Georgia" w:hAnsi="Georgia" w:cs="Arial"/>
        </w:rPr>
        <w:t>ype 3 C</w:t>
      </w:r>
      <w:r w:rsidR="004A0CE9">
        <w:rPr>
          <w:rFonts w:ascii="Georgia" w:hAnsi="Georgia" w:cs="Arial"/>
        </w:rPr>
        <w:t>all</w:t>
      </w:r>
      <w:r w:rsidR="004B08A3">
        <w:rPr>
          <w:rFonts w:ascii="Georgia" w:hAnsi="Georgia" w:cs="Arial"/>
        </w:rPr>
        <w:t>-</w:t>
      </w:r>
      <w:r w:rsidR="004A0CE9">
        <w:rPr>
          <w:rFonts w:ascii="Georgia" w:hAnsi="Georgia" w:cs="Arial"/>
        </w:rPr>
        <w:t>When</w:t>
      </w:r>
      <w:r w:rsidR="004B08A3">
        <w:rPr>
          <w:rFonts w:ascii="Georgia" w:hAnsi="Georgia" w:cs="Arial"/>
        </w:rPr>
        <w:t>-</w:t>
      </w:r>
      <w:r w:rsidR="004A0CE9">
        <w:rPr>
          <w:rFonts w:ascii="Georgia" w:hAnsi="Georgia" w:cs="Arial"/>
        </w:rPr>
        <w:t>Needed (C</w:t>
      </w:r>
      <w:r>
        <w:rPr>
          <w:rFonts w:ascii="Georgia" w:hAnsi="Georgia" w:cs="Arial"/>
        </w:rPr>
        <w:t>WN</w:t>
      </w:r>
      <w:r w:rsidR="004A0CE9">
        <w:rPr>
          <w:rFonts w:ascii="Georgia" w:hAnsi="Georgia" w:cs="Arial"/>
        </w:rPr>
        <w:t>)</w:t>
      </w:r>
      <w:r>
        <w:rPr>
          <w:rFonts w:ascii="Georgia" w:hAnsi="Georgia" w:cs="Arial"/>
        </w:rPr>
        <w:t xml:space="preserve"> helicopter</w:t>
      </w:r>
      <w:r w:rsidR="004B08A3">
        <w:rPr>
          <w:rFonts w:ascii="Georgia" w:hAnsi="Georgia" w:cs="Arial"/>
        </w:rPr>
        <w:t>s</w:t>
      </w:r>
      <w:r>
        <w:rPr>
          <w:rFonts w:ascii="Georgia" w:hAnsi="Georgia" w:cs="Arial"/>
        </w:rPr>
        <w:t xml:space="preserve"> and CWN light</w:t>
      </w:r>
      <w:r w:rsidR="004A0CE9">
        <w:rPr>
          <w:rFonts w:ascii="Georgia" w:hAnsi="Georgia" w:cs="Arial"/>
        </w:rPr>
        <w:t>,</w:t>
      </w:r>
      <w:r>
        <w:rPr>
          <w:rFonts w:ascii="Georgia" w:hAnsi="Georgia" w:cs="Arial"/>
        </w:rPr>
        <w:t xml:space="preserve"> fixed</w:t>
      </w:r>
      <w:r w:rsidR="004A0CE9">
        <w:rPr>
          <w:rFonts w:ascii="Georgia" w:hAnsi="Georgia" w:cs="Arial"/>
        </w:rPr>
        <w:t>-</w:t>
      </w:r>
      <w:r>
        <w:rPr>
          <w:rFonts w:ascii="Georgia" w:hAnsi="Georgia" w:cs="Arial"/>
        </w:rPr>
        <w:t xml:space="preserve">wing </w:t>
      </w:r>
      <w:r w:rsidR="00F70047">
        <w:rPr>
          <w:rFonts w:ascii="Georgia" w:hAnsi="Georgia" w:cs="Arial"/>
        </w:rPr>
        <w:t>aircraft</w:t>
      </w:r>
      <w:r>
        <w:rPr>
          <w:rFonts w:ascii="Georgia" w:hAnsi="Georgia" w:cs="Arial"/>
        </w:rPr>
        <w:t xml:space="preserve">, incident base services, and miscellaneous </w:t>
      </w:r>
      <w:r w:rsidR="004A0CE9">
        <w:rPr>
          <w:rFonts w:ascii="Georgia" w:hAnsi="Georgia" w:cs="Arial"/>
        </w:rPr>
        <w:t>privately-owned</w:t>
      </w:r>
      <w:r>
        <w:rPr>
          <w:rFonts w:ascii="Georgia" w:hAnsi="Georgia" w:cs="Arial"/>
        </w:rPr>
        <w:t xml:space="preserve"> equipment.  </w:t>
      </w:r>
    </w:p>
    <w:p w14:paraId="1206B3BD" w14:textId="77777777" w:rsidR="00756F1D" w:rsidRDefault="00756F1D" w:rsidP="001937D6">
      <w:pPr>
        <w:pStyle w:val="NoSpacing"/>
        <w:jc w:val="both"/>
        <w:rPr>
          <w:rFonts w:ascii="Georgia" w:hAnsi="Georgia" w:cs="Arial"/>
        </w:rPr>
      </w:pPr>
    </w:p>
    <w:p w14:paraId="262A1DA0" w14:textId="77777777" w:rsidR="00756F1D" w:rsidRDefault="00756F1D" w:rsidP="001937D6">
      <w:pPr>
        <w:pStyle w:val="NoSpacing"/>
        <w:jc w:val="both"/>
        <w:rPr>
          <w:rFonts w:ascii="Georgia" w:hAnsi="Georgia" w:cs="Arial"/>
          <w:b/>
          <w:i/>
        </w:rPr>
      </w:pPr>
      <w:r w:rsidRPr="00BB2A8E">
        <w:rPr>
          <w:rFonts w:ascii="Georgia" w:hAnsi="Georgia" w:cs="Arial"/>
          <w:b/>
          <w:i/>
        </w:rPr>
        <w:t xml:space="preserve">Working Atmosphere </w:t>
      </w:r>
    </w:p>
    <w:p w14:paraId="38BF3B4E" w14:textId="77777777" w:rsidR="00BB2A8E" w:rsidRDefault="00BB2A8E" w:rsidP="001937D6">
      <w:pPr>
        <w:pStyle w:val="NoSpacing"/>
        <w:jc w:val="both"/>
        <w:rPr>
          <w:rFonts w:ascii="Georgia" w:hAnsi="Georgia" w:cs="Arial"/>
          <w:b/>
          <w:i/>
        </w:rPr>
      </w:pPr>
    </w:p>
    <w:p w14:paraId="1B52E386" w14:textId="2DA98894" w:rsidR="00BB2A8E" w:rsidRDefault="00C33A11" w:rsidP="001937D6">
      <w:pPr>
        <w:pStyle w:val="NoSpacing"/>
        <w:jc w:val="both"/>
        <w:rPr>
          <w:rFonts w:ascii="Georgia" w:hAnsi="Georgia" w:cs="Arial"/>
        </w:rPr>
      </w:pPr>
      <w:r>
        <w:rPr>
          <w:rFonts w:ascii="Georgia" w:hAnsi="Georgia" w:cs="Arial"/>
        </w:rPr>
        <w:t>OSCC</w:t>
      </w:r>
      <w:r w:rsidR="00BB2A8E" w:rsidRPr="00BB2A8E">
        <w:rPr>
          <w:rFonts w:ascii="Georgia" w:hAnsi="Georgia" w:cs="Arial"/>
        </w:rPr>
        <w:t xml:space="preserve"> has a zero tolerance policy for harassment of any kind.  All </w:t>
      </w:r>
      <w:r w:rsidR="00166C4A">
        <w:rPr>
          <w:rFonts w:ascii="Georgia" w:hAnsi="Georgia" w:cs="Arial"/>
        </w:rPr>
        <w:t>e</w:t>
      </w:r>
      <w:r w:rsidR="00BB2A8E" w:rsidRPr="00BB2A8E">
        <w:rPr>
          <w:rFonts w:ascii="Georgia" w:hAnsi="Georgia" w:cs="Arial"/>
        </w:rPr>
        <w:t>mployees</w:t>
      </w:r>
      <w:r w:rsidR="00166C4A">
        <w:rPr>
          <w:rFonts w:ascii="Georgia" w:hAnsi="Georgia" w:cs="Arial"/>
        </w:rPr>
        <w:t>,</w:t>
      </w:r>
      <w:r w:rsidR="00BB2A8E" w:rsidRPr="00BB2A8E">
        <w:rPr>
          <w:rFonts w:ascii="Georgia" w:hAnsi="Georgia" w:cs="Arial"/>
        </w:rPr>
        <w:t xml:space="preserve"> cooperators, contractors and volunteers who participate in </w:t>
      </w:r>
      <w:r w:rsidR="00166C4A">
        <w:rPr>
          <w:rFonts w:ascii="Georgia" w:hAnsi="Georgia" w:cs="Arial"/>
        </w:rPr>
        <w:t>wild</w:t>
      </w:r>
      <w:r w:rsidR="00A71D13" w:rsidRPr="00BB2A8E">
        <w:rPr>
          <w:rFonts w:ascii="Georgia" w:hAnsi="Georgia" w:cs="Arial"/>
        </w:rPr>
        <w:t>land</w:t>
      </w:r>
      <w:r w:rsidR="00BB2A8E" w:rsidRPr="00BB2A8E">
        <w:rPr>
          <w:rFonts w:ascii="Georgia" w:hAnsi="Georgia" w:cs="Arial"/>
        </w:rPr>
        <w:t xml:space="preserve"> fire operations have the responsibility to treat one another with respect</w:t>
      </w:r>
      <w:r w:rsidR="00BB2A8E">
        <w:rPr>
          <w:rFonts w:ascii="Georgia" w:hAnsi="Georgia" w:cs="Arial"/>
        </w:rPr>
        <w:t xml:space="preserve">. Every employee at </w:t>
      </w:r>
      <w:r>
        <w:rPr>
          <w:rFonts w:ascii="Georgia" w:hAnsi="Georgia" w:cs="Arial"/>
        </w:rPr>
        <w:t>OSCC</w:t>
      </w:r>
      <w:r w:rsidR="00BB2A8E">
        <w:rPr>
          <w:rFonts w:ascii="Georgia" w:hAnsi="Georgia" w:cs="Arial"/>
        </w:rPr>
        <w:t xml:space="preserve"> takes personal responsibility for creating and ensuring a healthy and safe work environment.</w:t>
      </w:r>
    </w:p>
    <w:p w14:paraId="55EF4A65" w14:textId="77777777" w:rsidR="00BB2A8E" w:rsidRDefault="00BB2A8E" w:rsidP="001937D6">
      <w:pPr>
        <w:pStyle w:val="NoSpacing"/>
        <w:jc w:val="both"/>
        <w:rPr>
          <w:rFonts w:ascii="Georgia" w:hAnsi="Georgia" w:cs="Arial"/>
        </w:rPr>
      </w:pPr>
    </w:p>
    <w:p w14:paraId="5805DFCE" w14:textId="20F07295" w:rsidR="00BB2A8E" w:rsidRDefault="00BB2A8E" w:rsidP="001937D6">
      <w:pPr>
        <w:pStyle w:val="NoSpacing"/>
        <w:jc w:val="both"/>
        <w:rPr>
          <w:rFonts w:ascii="Georgia" w:hAnsi="Georgia" w:cs="Arial"/>
        </w:rPr>
      </w:pPr>
      <w:r>
        <w:rPr>
          <w:rFonts w:ascii="Georgia" w:hAnsi="Georgia" w:cs="Arial"/>
        </w:rPr>
        <w:t xml:space="preserve">Every individual assigned to </w:t>
      </w:r>
      <w:r w:rsidR="00C33A11">
        <w:rPr>
          <w:rFonts w:ascii="Georgia" w:hAnsi="Georgia" w:cs="Arial"/>
        </w:rPr>
        <w:t>OSCC</w:t>
      </w:r>
      <w:r>
        <w:rPr>
          <w:rFonts w:ascii="Georgia" w:hAnsi="Georgia" w:cs="Arial"/>
        </w:rPr>
        <w:t xml:space="preserve"> has a responsibility to report harassment</w:t>
      </w:r>
      <w:r w:rsidR="00166C4A">
        <w:rPr>
          <w:rFonts w:ascii="Georgia" w:hAnsi="Georgia" w:cs="Arial"/>
        </w:rPr>
        <w:t xml:space="preserve"> or </w:t>
      </w:r>
      <w:r>
        <w:rPr>
          <w:rFonts w:ascii="Georgia" w:hAnsi="Georgia" w:cs="Arial"/>
        </w:rPr>
        <w:t>inappropriate behavior, and take positive action to mitigate the effects.  Promptly notify the Expanded Supervisor, Coordinator</w:t>
      </w:r>
      <w:r w:rsidR="004B08A3">
        <w:rPr>
          <w:rFonts w:ascii="Georgia" w:hAnsi="Georgia" w:cs="Arial"/>
        </w:rPr>
        <w:t>,</w:t>
      </w:r>
      <w:r>
        <w:rPr>
          <w:rFonts w:ascii="Georgia" w:hAnsi="Georgia" w:cs="Arial"/>
        </w:rPr>
        <w:t xml:space="preserve"> or a Duty Officer should any </w:t>
      </w:r>
      <w:r w:rsidR="00166C4A">
        <w:rPr>
          <w:rFonts w:ascii="Georgia" w:hAnsi="Georgia" w:cs="Arial"/>
        </w:rPr>
        <w:t xml:space="preserve">such </w:t>
      </w:r>
      <w:r>
        <w:rPr>
          <w:rFonts w:ascii="Georgia" w:hAnsi="Georgia" w:cs="Arial"/>
        </w:rPr>
        <w:t>situation develop.</w:t>
      </w:r>
    </w:p>
    <w:p w14:paraId="7467B6E0" w14:textId="77777777" w:rsidR="00BB2A8E" w:rsidRDefault="00BB2A8E" w:rsidP="001937D6">
      <w:pPr>
        <w:pStyle w:val="NoSpacing"/>
        <w:jc w:val="both"/>
        <w:rPr>
          <w:rFonts w:ascii="Georgia" w:hAnsi="Georgia" w:cs="Arial"/>
        </w:rPr>
      </w:pPr>
    </w:p>
    <w:p w14:paraId="49DFB5CC" w14:textId="7D023BD7" w:rsidR="00BB2A8E" w:rsidRDefault="00C33A11" w:rsidP="001937D6">
      <w:pPr>
        <w:pStyle w:val="NoSpacing"/>
        <w:jc w:val="both"/>
        <w:rPr>
          <w:rFonts w:ascii="Georgia" w:hAnsi="Georgia" w:cs="Arial"/>
        </w:rPr>
      </w:pPr>
      <w:r>
        <w:rPr>
          <w:rFonts w:ascii="Georgia" w:hAnsi="Georgia" w:cs="Arial"/>
        </w:rPr>
        <w:t>OSCC</w:t>
      </w:r>
      <w:r w:rsidR="00BB2A8E">
        <w:rPr>
          <w:rFonts w:ascii="Georgia" w:hAnsi="Georgia" w:cs="Arial"/>
        </w:rPr>
        <w:t xml:space="preserve"> takes pride in maintaining a professional and service</w:t>
      </w:r>
      <w:r w:rsidR="00166C4A">
        <w:rPr>
          <w:rFonts w:ascii="Georgia" w:hAnsi="Georgia" w:cs="Arial"/>
        </w:rPr>
        <w:t>-</w:t>
      </w:r>
      <w:r w:rsidR="00BB2A8E">
        <w:rPr>
          <w:rFonts w:ascii="Georgia" w:hAnsi="Georgia" w:cs="Arial"/>
        </w:rPr>
        <w:t>oriented working atmosphere while still allowing for some informality.  We want you to have fun working here, but we also expect you to use common sense and do your assigned job to the best of your ability.  If you have questions</w:t>
      </w:r>
      <w:r w:rsidR="004B08A3">
        <w:rPr>
          <w:rFonts w:ascii="Georgia" w:hAnsi="Georgia" w:cs="Arial"/>
        </w:rPr>
        <w:t>,</w:t>
      </w:r>
      <w:r w:rsidR="00BB2A8E">
        <w:rPr>
          <w:rFonts w:ascii="Georgia" w:hAnsi="Georgia" w:cs="Arial"/>
        </w:rPr>
        <w:t xml:space="preserve"> </w:t>
      </w:r>
      <w:r w:rsidR="002A44C0">
        <w:rPr>
          <w:rFonts w:ascii="Georgia" w:hAnsi="Georgia" w:cs="Arial"/>
        </w:rPr>
        <w:t xml:space="preserve">please </w:t>
      </w:r>
      <w:r w:rsidR="00BB2A8E">
        <w:rPr>
          <w:rFonts w:ascii="Georgia" w:hAnsi="Georgia" w:cs="Arial"/>
        </w:rPr>
        <w:t xml:space="preserve">do not hesitate to ask for help.   </w:t>
      </w:r>
    </w:p>
    <w:p w14:paraId="264E27DB" w14:textId="77777777" w:rsidR="003B5F37" w:rsidRDefault="003B5F37" w:rsidP="001937D6">
      <w:pPr>
        <w:pStyle w:val="NoSpacing"/>
        <w:jc w:val="both"/>
        <w:rPr>
          <w:rFonts w:ascii="Georgia" w:hAnsi="Georgia" w:cs="Arial"/>
        </w:rPr>
      </w:pPr>
    </w:p>
    <w:p w14:paraId="1F5BC0BF" w14:textId="77777777" w:rsidR="003B5F37" w:rsidRPr="00080A4F" w:rsidRDefault="003B5F37" w:rsidP="001937D6">
      <w:pPr>
        <w:pStyle w:val="NoSpacing"/>
        <w:jc w:val="both"/>
        <w:rPr>
          <w:rFonts w:ascii="Georgia" w:hAnsi="Georgia" w:cs="Arial"/>
          <w:b/>
          <w:i/>
        </w:rPr>
      </w:pPr>
      <w:r w:rsidRPr="00080A4F">
        <w:rPr>
          <w:rFonts w:ascii="Georgia" w:hAnsi="Georgia" w:cs="Arial"/>
          <w:b/>
          <w:i/>
        </w:rPr>
        <w:t>Appropriate Attire</w:t>
      </w:r>
    </w:p>
    <w:p w14:paraId="1DFE1E1B" w14:textId="77777777" w:rsidR="003B5F37" w:rsidRDefault="003B5F37" w:rsidP="001937D6">
      <w:pPr>
        <w:pStyle w:val="NoSpacing"/>
        <w:jc w:val="both"/>
        <w:rPr>
          <w:rFonts w:ascii="Georgia" w:hAnsi="Georgia" w:cs="Arial"/>
        </w:rPr>
      </w:pPr>
    </w:p>
    <w:p w14:paraId="38D5A68F" w14:textId="0A001D04" w:rsidR="003A5696" w:rsidRDefault="003B5F37" w:rsidP="001937D6">
      <w:pPr>
        <w:pStyle w:val="NoSpacing"/>
        <w:jc w:val="both"/>
        <w:rPr>
          <w:rFonts w:ascii="Georgia" w:hAnsi="Georgia" w:cs="Arial"/>
        </w:rPr>
      </w:pPr>
      <w:r>
        <w:rPr>
          <w:rFonts w:ascii="Georgia" w:hAnsi="Georgia" w:cs="Arial"/>
        </w:rPr>
        <w:t xml:space="preserve">In order to maintain a professional atmosphere at </w:t>
      </w:r>
      <w:r w:rsidR="00C33A11">
        <w:rPr>
          <w:rFonts w:ascii="Georgia" w:hAnsi="Georgia" w:cs="Arial"/>
        </w:rPr>
        <w:t>OSCC</w:t>
      </w:r>
      <w:r>
        <w:rPr>
          <w:rFonts w:ascii="Georgia" w:hAnsi="Georgia" w:cs="Arial"/>
        </w:rPr>
        <w:t xml:space="preserve"> we request that visitors and detailer</w:t>
      </w:r>
      <w:r w:rsidR="00166C4A">
        <w:rPr>
          <w:rFonts w:ascii="Georgia" w:hAnsi="Georgia" w:cs="Arial"/>
        </w:rPr>
        <w:t>s</w:t>
      </w:r>
      <w:r>
        <w:rPr>
          <w:rFonts w:ascii="Georgia" w:hAnsi="Georgia" w:cs="Arial"/>
        </w:rPr>
        <w:t xml:space="preserve"> wear casual</w:t>
      </w:r>
      <w:r w:rsidR="00166C4A">
        <w:rPr>
          <w:rFonts w:ascii="Georgia" w:hAnsi="Georgia" w:cs="Arial"/>
        </w:rPr>
        <w:t>,</w:t>
      </w:r>
      <w:r>
        <w:rPr>
          <w:rFonts w:ascii="Georgia" w:hAnsi="Georgia" w:cs="Arial"/>
        </w:rPr>
        <w:t xml:space="preserve"> office-style apparel</w:t>
      </w:r>
      <w:r w:rsidR="003A5696">
        <w:rPr>
          <w:rFonts w:ascii="Georgia" w:hAnsi="Georgia" w:cs="Arial"/>
        </w:rPr>
        <w:t xml:space="preserve"> if they are not an agency employee</w:t>
      </w:r>
      <w:r>
        <w:rPr>
          <w:rFonts w:ascii="Georgia" w:hAnsi="Georgia" w:cs="Arial"/>
        </w:rPr>
        <w:t>.</w:t>
      </w:r>
      <w:r w:rsidR="003A5696">
        <w:rPr>
          <w:rFonts w:ascii="Georgia" w:hAnsi="Georgia" w:cs="Arial"/>
        </w:rPr>
        <w:t xml:space="preserve">  This includes jeans or slacks with closed toe, closed heel shoes for safety. If you are an agency employee, uniforms are preferred.</w:t>
      </w:r>
    </w:p>
    <w:p w14:paraId="776390FD" w14:textId="77777777" w:rsidR="003A5696" w:rsidRDefault="003A5696" w:rsidP="001937D6">
      <w:pPr>
        <w:pStyle w:val="NoSpacing"/>
        <w:jc w:val="both"/>
        <w:rPr>
          <w:rFonts w:ascii="Georgia" w:hAnsi="Georgia" w:cs="Arial"/>
        </w:rPr>
      </w:pPr>
    </w:p>
    <w:p w14:paraId="41BE4055" w14:textId="77777777" w:rsidR="00166C4A" w:rsidRDefault="003B5F37">
      <w:pPr>
        <w:pStyle w:val="NoSpacing"/>
        <w:jc w:val="both"/>
        <w:rPr>
          <w:rFonts w:ascii="Georgia" w:hAnsi="Georgia" w:cs="Arial"/>
        </w:rPr>
      </w:pPr>
      <w:r>
        <w:rPr>
          <w:rFonts w:ascii="Georgia" w:hAnsi="Georgia" w:cs="Arial"/>
        </w:rPr>
        <w:t xml:space="preserve"> With a large group working in a relatively small working space</w:t>
      </w:r>
      <w:r w:rsidR="00166C4A">
        <w:rPr>
          <w:rFonts w:ascii="Georgia" w:hAnsi="Georgia" w:cs="Arial"/>
        </w:rPr>
        <w:t>,</w:t>
      </w:r>
      <w:r>
        <w:rPr>
          <w:rFonts w:ascii="Georgia" w:hAnsi="Georgia" w:cs="Arial"/>
        </w:rPr>
        <w:t xml:space="preserve"> it is difficult to keep the temperatures comfortable for everyone.  We recommend that you bring a </w:t>
      </w:r>
      <w:r w:rsidR="00130D5C">
        <w:rPr>
          <w:rFonts w:ascii="Georgia" w:hAnsi="Georgia" w:cs="Arial"/>
        </w:rPr>
        <w:t>sweater or jacket to ensure your com</w:t>
      </w:r>
      <w:r w:rsidR="00080A4F">
        <w:rPr>
          <w:rFonts w:ascii="Georgia" w:hAnsi="Georgia" w:cs="Arial"/>
        </w:rPr>
        <w:t>fort.</w:t>
      </w:r>
    </w:p>
    <w:p w14:paraId="1294AB50" w14:textId="77777777" w:rsidR="00166C4A" w:rsidRDefault="00166C4A" w:rsidP="001937D6">
      <w:pPr>
        <w:rPr>
          <w:rFonts w:ascii="Georgia" w:hAnsi="Georgia" w:cs="Arial"/>
        </w:rPr>
      </w:pPr>
    </w:p>
    <w:p w14:paraId="6C7CDAC6" w14:textId="77777777" w:rsidR="00166C4A" w:rsidRDefault="00166C4A" w:rsidP="001937D6">
      <w:pPr>
        <w:rPr>
          <w:rFonts w:ascii="Georgia" w:hAnsi="Georgia" w:cs="Arial"/>
        </w:rPr>
      </w:pPr>
    </w:p>
    <w:p w14:paraId="723875B5" w14:textId="1A30E73D" w:rsidR="00130D5C" w:rsidRDefault="00C33A11" w:rsidP="001937D6">
      <w:r>
        <w:rPr>
          <w:rFonts w:ascii="Georgia" w:hAnsi="Georgia" w:cs="Arial"/>
        </w:rPr>
        <w:br w:type="page"/>
      </w:r>
      <w:r w:rsidR="00080A4F" w:rsidRPr="001937D6">
        <w:rPr>
          <w:rFonts w:ascii="Georgia" w:hAnsi="Georgia"/>
          <w:b/>
          <w:i/>
        </w:rPr>
        <w:lastRenderedPageBreak/>
        <w:t>During Your Stay</w:t>
      </w:r>
    </w:p>
    <w:p w14:paraId="7B08A3CD" w14:textId="5447CA5E" w:rsidR="00080A4F" w:rsidRDefault="00080A4F" w:rsidP="001937D6">
      <w:pPr>
        <w:pStyle w:val="NoSpacing"/>
        <w:jc w:val="both"/>
        <w:rPr>
          <w:rFonts w:ascii="Georgia" w:hAnsi="Georgia" w:cs="Arial"/>
        </w:rPr>
      </w:pPr>
      <w:r>
        <w:rPr>
          <w:rFonts w:ascii="Georgia" w:hAnsi="Georgia"/>
        </w:rPr>
        <w:t xml:space="preserve">If you have any questions or concerns, please direct them to the </w:t>
      </w:r>
      <w:r>
        <w:rPr>
          <w:rFonts w:ascii="Georgia" w:hAnsi="Georgia" w:cs="Arial"/>
        </w:rPr>
        <w:t>Expanded Supervisor, or a Coordinator.  If your question</w:t>
      </w:r>
      <w:r w:rsidR="00166C4A">
        <w:rPr>
          <w:rFonts w:ascii="Georgia" w:hAnsi="Georgia" w:cs="Arial"/>
        </w:rPr>
        <w:t>/</w:t>
      </w:r>
      <w:r>
        <w:rPr>
          <w:rFonts w:ascii="Georgia" w:hAnsi="Georgia" w:cs="Arial"/>
        </w:rPr>
        <w:t xml:space="preserve">concerns cannot be met at this level, please contact a </w:t>
      </w:r>
      <w:r w:rsidR="00A9047C">
        <w:rPr>
          <w:rFonts w:ascii="Georgia" w:hAnsi="Georgia" w:cs="Arial"/>
        </w:rPr>
        <w:t>Federal or State Duty Officer.</w:t>
      </w:r>
    </w:p>
    <w:p w14:paraId="1580E3D7" w14:textId="77777777" w:rsidR="00080A4F" w:rsidRDefault="00080A4F" w:rsidP="001937D6">
      <w:pPr>
        <w:pStyle w:val="NoSpacing"/>
        <w:jc w:val="both"/>
        <w:rPr>
          <w:rFonts w:ascii="Georgia" w:hAnsi="Georgia" w:cs="Arial"/>
        </w:rPr>
      </w:pPr>
    </w:p>
    <w:p w14:paraId="0CB16608" w14:textId="77777777" w:rsidR="00080A4F" w:rsidRPr="00F239F6" w:rsidRDefault="00080A4F" w:rsidP="001937D6">
      <w:pPr>
        <w:pStyle w:val="NoSpacing"/>
        <w:jc w:val="both"/>
        <w:rPr>
          <w:rFonts w:ascii="Georgia" w:hAnsi="Georgia" w:cs="Arial"/>
          <w:b/>
          <w:i/>
        </w:rPr>
      </w:pPr>
      <w:r w:rsidRPr="00F239F6">
        <w:rPr>
          <w:rFonts w:ascii="Georgia" w:hAnsi="Georgia" w:cs="Arial"/>
          <w:b/>
          <w:i/>
        </w:rPr>
        <w:t>OSCC Staff</w:t>
      </w:r>
    </w:p>
    <w:p w14:paraId="0CA3F9DB" w14:textId="77777777" w:rsidR="00F239F6" w:rsidRDefault="00F239F6" w:rsidP="001937D6">
      <w:pPr>
        <w:pStyle w:val="NoSpacing"/>
        <w:jc w:val="both"/>
        <w:rPr>
          <w:rFonts w:ascii="Georgia" w:hAnsi="Georgia" w:cs="Arial"/>
        </w:rPr>
      </w:pPr>
    </w:p>
    <w:p w14:paraId="09B4FBD6" w14:textId="49093FF4" w:rsidR="00F239F6" w:rsidRPr="00784200" w:rsidRDefault="00C33A11" w:rsidP="001937D6">
      <w:pPr>
        <w:pStyle w:val="NoSpacing"/>
        <w:jc w:val="both"/>
        <w:rPr>
          <w:rFonts w:ascii="Georgia" w:hAnsi="Georgia" w:cs="Arial"/>
        </w:rPr>
      </w:pPr>
      <w:r w:rsidRPr="00784200">
        <w:rPr>
          <w:rFonts w:ascii="Georgia" w:hAnsi="Georgia" w:cs="Arial"/>
        </w:rPr>
        <w:t>OSCC</w:t>
      </w:r>
      <w:r w:rsidR="00F239F6" w:rsidRPr="00784200">
        <w:rPr>
          <w:rFonts w:ascii="Georgia" w:hAnsi="Georgia" w:cs="Arial"/>
        </w:rPr>
        <w:t xml:space="preserve"> is staffed with 5 </w:t>
      </w:r>
      <w:r w:rsidR="00784200" w:rsidRPr="00784200">
        <w:rPr>
          <w:rFonts w:ascii="Georgia" w:hAnsi="Georgia" w:cs="Arial"/>
        </w:rPr>
        <w:t>Forest Service</w:t>
      </w:r>
      <w:r w:rsidR="00F239F6" w:rsidRPr="00784200">
        <w:rPr>
          <w:rFonts w:ascii="Georgia" w:hAnsi="Georgia" w:cs="Arial"/>
        </w:rPr>
        <w:t xml:space="preserve"> Logistic</w:t>
      </w:r>
      <w:r w:rsidR="00166C4A" w:rsidRPr="00784200">
        <w:rPr>
          <w:rFonts w:ascii="Georgia" w:hAnsi="Georgia" w:cs="Arial"/>
        </w:rPr>
        <w:t>s</w:t>
      </w:r>
      <w:r w:rsidR="00F239F6" w:rsidRPr="00784200">
        <w:rPr>
          <w:rFonts w:ascii="Georgia" w:hAnsi="Georgia" w:cs="Arial"/>
        </w:rPr>
        <w:t xml:space="preserve"> Coordinators, </w:t>
      </w:r>
      <w:r w:rsidR="00A9047C" w:rsidRPr="00784200">
        <w:rPr>
          <w:rFonts w:ascii="Georgia" w:hAnsi="Georgia" w:cs="Arial"/>
        </w:rPr>
        <w:t xml:space="preserve">1 </w:t>
      </w:r>
      <w:r w:rsidR="00784200" w:rsidRPr="00784200">
        <w:rPr>
          <w:rFonts w:ascii="Georgia" w:hAnsi="Georgia" w:cs="Arial"/>
        </w:rPr>
        <w:t xml:space="preserve">Forest Service </w:t>
      </w:r>
      <w:r w:rsidR="00F239F6" w:rsidRPr="00784200">
        <w:rPr>
          <w:rFonts w:ascii="Georgia" w:hAnsi="Georgia" w:cs="Arial"/>
        </w:rPr>
        <w:t xml:space="preserve">Aircraft Coordinator, a </w:t>
      </w:r>
      <w:r w:rsidR="00784200" w:rsidRPr="00784200">
        <w:rPr>
          <w:rFonts w:ascii="Georgia" w:hAnsi="Georgia" w:cs="Arial"/>
        </w:rPr>
        <w:t xml:space="preserve">Forest Service </w:t>
      </w:r>
      <w:r w:rsidR="00F239F6" w:rsidRPr="00784200">
        <w:rPr>
          <w:rFonts w:ascii="Georgia" w:hAnsi="Georgia" w:cs="Arial"/>
        </w:rPr>
        <w:t xml:space="preserve">Mobilization Coordinator, 4 State Battalion Chiefs, and 4 </w:t>
      </w:r>
      <w:r w:rsidR="00A9047C" w:rsidRPr="00784200">
        <w:rPr>
          <w:rFonts w:ascii="Georgia" w:hAnsi="Georgia" w:cs="Arial"/>
        </w:rPr>
        <w:t xml:space="preserve">State </w:t>
      </w:r>
      <w:r w:rsidR="00F239F6" w:rsidRPr="00784200">
        <w:rPr>
          <w:rFonts w:ascii="Georgia" w:hAnsi="Georgia" w:cs="Arial"/>
        </w:rPr>
        <w:t>Communication Operators.  An organ</w:t>
      </w:r>
      <w:r w:rsidR="009356E4" w:rsidRPr="00784200">
        <w:rPr>
          <w:rFonts w:ascii="Georgia" w:hAnsi="Georgia" w:cs="Arial"/>
        </w:rPr>
        <w:t>izat</w:t>
      </w:r>
      <w:r w:rsidR="00F239F6" w:rsidRPr="00784200">
        <w:rPr>
          <w:rFonts w:ascii="Georgia" w:hAnsi="Georgia" w:cs="Arial"/>
        </w:rPr>
        <w:t>i</w:t>
      </w:r>
      <w:r w:rsidR="009356E4" w:rsidRPr="00784200">
        <w:rPr>
          <w:rFonts w:ascii="Georgia" w:hAnsi="Georgia" w:cs="Arial"/>
        </w:rPr>
        <w:t>o</w:t>
      </w:r>
      <w:r w:rsidR="00F239F6" w:rsidRPr="00784200">
        <w:rPr>
          <w:rFonts w:ascii="Georgia" w:hAnsi="Georgia" w:cs="Arial"/>
        </w:rPr>
        <w:t xml:space="preserve">n chart is located in Appendix A. </w:t>
      </w:r>
    </w:p>
    <w:p w14:paraId="21D67051" w14:textId="77777777" w:rsidR="00FC0863" w:rsidRPr="00A9047C" w:rsidRDefault="00FC0863" w:rsidP="001937D6">
      <w:pPr>
        <w:pStyle w:val="NoSpacing"/>
        <w:jc w:val="both"/>
        <w:rPr>
          <w:rFonts w:ascii="Georgia" w:hAnsi="Georgia"/>
          <w:b/>
          <w:i/>
          <w:color w:val="FF0000"/>
        </w:rPr>
      </w:pPr>
    </w:p>
    <w:p w14:paraId="3A9FAAB8" w14:textId="77777777" w:rsidR="00F239F6" w:rsidRPr="006857B3" w:rsidRDefault="00F239F6" w:rsidP="001937D6">
      <w:pPr>
        <w:pStyle w:val="NoSpacing"/>
        <w:jc w:val="both"/>
        <w:rPr>
          <w:rFonts w:ascii="Georgia" w:hAnsi="Georgia"/>
          <w:b/>
          <w:i/>
        </w:rPr>
      </w:pPr>
      <w:r w:rsidRPr="006857B3">
        <w:rPr>
          <w:rFonts w:ascii="Georgia" w:hAnsi="Georgia"/>
          <w:b/>
          <w:i/>
        </w:rPr>
        <w:t>Lodging, Meal and Trans</w:t>
      </w:r>
      <w:r w:rsidR="006857B3" w:rsidRPr="006857B3">
        <w:rPr>
          <w:rFonts w:ascii="Georgia" w:hAnsi="Georgia"/>
          <w:b/>
          <w:i/>
        </w:rPr>
        <w:t>portation</w:t>
      </w:r>
    </w:p>
    <w:p w14:paraId="1A651FC6" w14:textId="77777777" w:rsidR="006857B3" w:rsidRDefault="006857B3" w:rsidP="001937D6">
      <w:pPr>
        <w:pStyle w:val="NoSpacing"/>
        <w:jc w:val="both"/>
        <w:rPr>
          <w:rFonts w:ascii="Georgia" w:hAnsi="Georgia"/>
        </w:rPr>
      </w:pPr>
    </w:p>
    <w:p w14:paraId="3480BAFC" w14:textId="007346E7" w:rsidR="00EC5742" w:rsidRDefault="006857B3" w:rsidP="001937D6">
      <w:pPr>
        <w:pStyle w:val="NoSpacing"/>
        <w:jc w:val="both"/>
        <w:rPr>
          <w:rFonts w:ascii="Georgia" w:hAnsi="Georgia"/>
        </w:rPr>
      </w:pPr>
      <w:r>
        <w:rPr>
          <w:rFonts w:ascii="Georgia" w:hAnsi="Georgia"/>
        </w:rPr>
        <w:t xml:space="preserve">If you need </w:t>
      </w:r>
      <w:r w:rsidR="00166C4A">
        <w:rPr>
          <w:rFonts w:ascii="Georgia" w:hAnsi="Georgia"/>
        </w:rPr>
        <w:t>lodging</w:t>
      </w:r>
      <w:r>
        <w:rPr>
          <w:rFonts w:ascii="Georgia" w:hAnsi="Georgia"/>
        </w:rPr>
        <w:t xml:space="preserve"> reservations made for you</w:t>
      </w:r>
      <w:r w:rsidR="00166C4A">
        <w:rPr>
          <w:rFonts w:ascii="Georgia" w:hAnsi="Georgia"/>
        </w:rPr>
        <w:t>,</w:t>
      </w:r>
      <w:r>
        <w:rPr>
          <w:rFonts w:ascii="Georgia" w:hAnsi="Georgia"/>
        </w:rPr>
        <w:t xml:space="preserve"> please </w:t>
      </w:r>
      <w:r w:rsidR="00166C4A">
        <w:rPr>
          <w:rFonts w:ascii="Georgia" w:hAnsi="Georgia"/>
        </w:rPr>
        <w:t>inform a C</w:t>
      </w:r>
      <w:r>
        <w:rPr>
          <w:rFonts w:ascii="Georgia" w:hAnsi="Georgia"/>
        </w:rPr>
        <w:t xml:space="preserve">oordinator.  For employees </w:t>
      </w:r>
      <w:r w:rsidR="00166C4A">
        <w:rPr>
          <w:rFonts w:ascii="Georgia" w:hAnsi="Georgia"/>
        </w:rPr>
        <w:t>who</w:t>
      </w:r>
      <w:r>
        <w:rPr>
          <w:rFonts w:ascii="Georgia" w:hAnsi="Georgia"/>
        </w:rPr>
        <w:t xml:space="preserve"> do not have a </w:t>
      </w:r>
      <w:r w:rsidR="00166C4A">
        <w:rPr>
          <w:rFonts w:ascii="Georgia" w:hAnsi="Georgia"/>
        </w:rPr>
        <w:t xml:space="preserve">Government-issued </w:t>
      </w:r>
      <w:r>
        <w:rPr>
          <w:rFonts w:ascii="Georgia" w:hAnsi="Georgia"/>
        </w:rPr>
        <w:t>travel card</w:t>
      </w:r>
      <w:r w:rsidR="00166C4A">
        <w:rPr>
          <w:rFonts w:ascii="Georgia" w:hAnsi="Georgia"/>
        </w:rPr>
        <w:t>,</w:t>
      </w:r>
      <w:r>
        <w:rPr>
          <w:rFonts w:ascii="Georgia" w:hAnsi="Georgia"/>
        </w:rPr>
        <w:t xml:space="preserve"> </w:t>
      </w:r>
      <w:r w:rsidR="00C33A11">
        <w:rPr>
          <w:rFonts w:ascii="Georgia" w:hAnsi="Georgia"/>
        </w:rPr>
        <w:t xml:space="preserve">lodging can be </w:t>
      </w:r>
      <w:r>
        <w:rPr>
          <w:rFonts w:ascii="Georgia" w:hAnsi="Georgia"/>
        </w:rPr>
        <w:t xml:space="preserve">reserved and paid for on a </w:t>
      </w:r>
      <w:r w:rsidR="002A44C0">
        <w:rPr>
          <w:rFonts w:ascii="Georgia" w:hAnsi="Georgia"/>
        </w:rPr>
        <w:t>BPA</w:t>
      </w:r>
      <w:r>
        <w:rPr>
          <w:rFonts w:ascii="Georgia" w:hAnsi="Georgia"/>
        </w:rPr>
        <w:t xml:space="preserve"> or through CALFIRE depending on the </w:t>
      </w:r>
      <w:r w:rsidR="00166C4A">
        <w:rPr>
          <w:rFonts w:ascii="Georgia" w:hAnsi="Georgia"/>
        </w:rPr>
        <w:t xml:space="preserve">financially responsible </w:t>
      </w:r>
      <w:r>
        <w:rPr>
          <w:rFonts w:ascii="Georgia" w:hAnsi="Georgia"/>
        </w:rPr>
        <w:t xml:space="preserve">agency. </w:t>
      </w:r>
      <w:r w:rsidR="00EC5742">
        <w:rPr>
          <w:rFonts w:ascii="Georgia" w:hAnsi="Georgia"/>
        </w:rPr>
        <w:t>If lodging is being paid</w:t>
      </w:r>
      <w:r w:rsidR="00166C4A">
        <w:rPr>
          <w:rFonts w:ascii="Georgia" w:hAnsi="Georgia"/>
        </w:rPr>
        <w:t xml:space="preserve"> for you,</w:t>
      </w:r>
      <w:r w:rsidR="00EC5742">
        <w:rPr>
          <w:rFonts w:ascii="Georgia" w:hAnsi="Georgia"/>
        </w:rPr>
        <w:t xml:space="preserve"> you are responsible for person</w:t>
      </w:r>
      <w:r w:rsidR="00166C4A">
        <w:rPr>
          <w:rFonts w:ascii="Georgia" w:hAnsi="Georgia"/>
        </w:rPr>
        <w:t>al</w:t>
      </w:r>
      <w:r w:rsidR="00EC5742">
        <w:rPr>
          <w:rFonts w:ascii="Georgia" w:hAnsi="Georgia"/>
        </w:rPr>
        <w:t xml:space="preserve"> telephone calls, movies and miscellaneous expenses.  </w:t>
      </w:r>
      <w:r w:rsidR="00C33A11">
        <w:rPr>
          <w:rFonts w:ascii="Georgia" w:hAnsi="Georgia"/>
        </w:rPr>
        <w:t xml:space="preserve">A list of local hotels is provided in Appendix C.  </w:t>
      </w:r>
    </w:p>
    <w:p w14:paraId="49921709" w14:textId="77777777" w:rsidR="00EC5742" w:rsidRDefault="00EC5742" w:rsidP="001937D6">
      <w:pPr>
        <w:pStyle w:val="NoSpacing"/>
        <w:jc w:val="both"/>
        <w:rPr>
          <w:rFonts w:ascii="Georgia" w:hAnsi="Georgia"/>
        </w:rPr>
      </w:pPr>
    </w:p>
    <w:p w14:paraId="7DC4AEA2" w14:textId="2542069A" w:rsidR="00166C4A" w:rsidRDefault="00EC5742" w:rsidP="001937D6">
      <w:pPr>
        <w:pStyle w:val="NoSpacing"/>
        <w:jc w:val="both"/>
        <w:rPr>
          <w:rFonts w:ascii="Georgia" w:hAnsi="Georgia"/>
        </w:rPr>
      </w:pPr>
      <w:r>
        <w:rPr>
          <w:rFonts w:ascii="Georgia" w:hAnsi="Georgia"/>
        </w:rPr>
        <w:t xml:space="preserve">Most people pay for their own meals via </w:t>
      </w:r>
      <w:r w:rsidR="00166C4A">
        <w:rPr>
          <w:rFonts w:ascii="Georgia" w:hAnsi="Georgia"/>
        </w:rPr>
        <w:t xml:space="preserve">their </w:t>
      </w:r>
      <w:r>
        <w:rPr>
          <w:rFonts w:ascii="Georgia" w:hAnsi="Georgia"/>
        </w:rPr>
        <w:t>per diem</w:t>
      </w:r>
      <w:r w:rsidR="00166C4A">
        <w:rPr>
          <w:rFonts w:ascii="Georgia" w:hAnsi="Georgia"/>
        </w:rPr>
        <w:t xml:space="preserve"> allowance</w:t>
      </w:r>
      <w:r>
        <w:rPr>
          <w:rFonts w:ascii="Georgia" w:hAnsi="Georgia"/>
        </w:rPr>
        <w:t xml:space="preserve">.  </w:t>
      </w:r>
      <w:r w:rsidR="006857B3">
        <w:rPr>
          <w:rFonts w:ascii="Georgia" w:hAnsi="Georgia"/>
        </w:rPr>
        <w:t>If you have any special needs please contact the Duty Officer or a Coordinator.</w:t>
      </w:r>
    </w:p>
    <w:p w14:paraId="7D6C6898" w14:textId="77777777" w:rsidR="006857B3" w:rsidRDefault="006857B3" w:rsidP="001937D6">
      <w:pPr>
        <w:pStyle w:val="NoSpacing"/>
        <w:jc w:val="both"/>
        <w:rPr>
          <w:rFonts w:ascii="Georgia" w:hAnsi="Georgia"/>
        </w:rPr>
      </w:pPr>
      <w:r>
        <w:rPr>
          <w:rFonts w:ascii="Georgia" w:hAnsi="Georgia"/>
        </w:rPr>
        <w:t xml:space="preserve">  </w:t>
      </w:r>
    </w:p>
    <w:p w14:paraId="42F59737" w14:textId="6C8C1F95" w:rsidR="00166C4A" w:rsidRDefault="00EC5742" w:rsidP="001937D6">
      <w:pPr>
        <w:pStyle w:val="NoSpacing"/>
        <w:jc w:val="both"/>
        <w:rPr>
          <w:rFonts w:ascii="Georgia" w:hAnsi="Georgia"/>
        </w:rPr>
      </w:pPr>
      <w:r>
        <w:rPr>
          <w:rFonts w:ascii="Georgia" w:hAnsi="Georgia"/>
        </w:rPr>
        <w:t xml:space="preserve">Authorization for rental cars will be stated </w:t>
      </w:r>
      <w:r w:rsidR="00166C4A">
        <w:rPr>
          <w:rFonts w:ascii="Georgia" w:hAnsi="Georgia"/>
        </w:rPr>
        <w:t>o</w:t>
      </w:r>
      <w:r>
        <w:rPr>
          <w:rFonts w:ascii="Georgia" w:hAnsi="Georgia"/>
        </w:rPr>
        <w:t xml:space="preserve">n your </w:t>
      </w:r>
      <w:r w:rsidR="00C33A11">
        <w:rPr>
          <w:rFonts w:ascii="Georgia" w:hAnsi="Georgia"/>
        </w:rPr>
        <w:t>R</w:t>
      </w:r>
      <w:r>
        <w:rPr>
          <w:rFonts w:ascii="Georgia" w:hAnsi="Georgia"/>
        </w:rPr>
        <w:t xml:space="preserve">esource </w:t>
      </w:r>
      <w:r w:rsidR="00C33A11">
        <w:rPr>
          <w:rFonts w:ascii="Georgia" w:hAnsi="Georgia"/>
        </w:rPr>
        <w:t>O</w:t>
      </w:r>
      <w:r>
        <w:rPr>
          <w:rFonts w:ascii="Georgia" w:hAnsi="Georgia"/>
        </w:rPr>
        <w:t xml:space="preserve">rder.  </w:t>
      </w:r>
      <w:r w:rsidR="00166C4A">
        <w:rPr>
          <w:rFonts w:ascii="Georgia" w:hAnsi="Georgia"/>
        </w:rPr>
        <w:t>T</w:t>
      </w:r>
      <w:r w:rsidR="00016C26">
        <w:rPr>
          <w:rFonts w:ascii="Georgia" w:hAnsi="Georgia"/>
        </w:rPr>
        <w:t xml:space="preserve">o minimize </w:t>
      </w:r>
      <w:r w:rsidR="00166C4A">
        <w:rPr>
          <w:rFonts w:ascii="Georgia" w:hAnsi="Georgia"/>
        </w:rPr>
        <w:t xml:space="preserve">rental vehicle </w:t>
      </w:r>
      <w:r w:rsidR="00016C26">
        <w:rPr>
          <w:rFonts w:ascii="Georgia" w:hAnsi="Georgia"/>
        </w:rPr>
        <w:t>cost</w:t>
      </w:r>
      <w:r w:rsidR="00166C4A">
        <w:rPr>
          <w:rFonts w:ascii="Georgia" w:hAnsi="Georgia"/>
        </w:rPr>
        <w:t>s,</w:t>
      </w:r>
      <w:r w:rsidR="00016C26">
        <w:rPr>
          <w:rFonts w:ascii="Georgia" w:hAnsi="Georgia"/>
        </w:rPr>
        <w:t xml:space="preserve"> if you can car pool </w:t>
      </w:r>
      <w:r w:rsidR="00166C4A">
        <w:rPr>
          <w:rFonts w:ascii="Georgia" w:hAnsi="Georgia"/>
        </w:rPr>
        <w:t xml:space="preserve">to and from your hotel with </w:t>
      </w:r>
      <w:r w:rsidR="00016C26">
        <w:rPr>
          <w:rFonts w:ascii="Georgia" w:hAnsi="Georgia"/>
        </w:rPr>
        <w:t xml:space="preserve">someone else assigned to the same shift, it is strongly advised.  </w:t>
      </w:r>
    </w:p>
    <w:p w14:paraId="62B6E688" w14:textId="77777777" w:rsidR="00166C4A" w:rsidRDefault="00166C4A" w:rsidP="001937D6">
      <w:pPr>
        <w:pStyle w:val="NoSpacing"/>
        <w:jc w:val="both"/>
        <w:rPr>
          <w:rFonts w:ascii="Georgia" w:hAnsi="Georgia"/>
        </w:rPr>
      </w:pPr>
    </w:p>
    <w:p w14:paraId="1DB6C92C" w14:textId="588BBACE" w:rsidR="00EC5742" w:rsidRDefault="00016C26" w:rsidP="001937D6">
      <w:pPr>
        <w:pStyle w:val="NoSpacing"/>
        <w:jc w:val="both"/>
        <w:rPr>
          <w:rFonts w:ascii="Georgia" w:hAnsi="Georgia"/>
        </w:rPr>
      </w:pPr>
      <w:r>
        <w:rPr>
          <w:rFonts w:ascii="Georgia" w:hAnsi="Georgia"/>
        </w:rPr>
        <w:t>Below are the 201</w:t>
      </w:r>
      <w:r w:rsidR="00DE08B3">
        <w:rPr>
          <w:rFonts w:ascii="Georgia" w:hAnsi="Georgia"/>
        </w:rPr>
        <w:t>4</w:t>
      </w:r>
      <w:r w:rsidR="0025005E">
        <w:rPr>
          <w:rFonts w:ascii="Georgia" w:hAnsi="Georgia"/>
        </w:rPr>
        <w:t>/201</w:t>
      </w:r>
      <w:r w:rsidR="00DE08B3">
        <w:rPr>
          <w:rFonts w:ascii="Georgia" w:hAnsi="Georgia"/>
        </w:rPr>
        <w:t>5</w:t>
      </w:r>
      <w:r w:rsidR="0025005E">
        <w:rPr>
          <w:rFonts w:ascii="Georgia" w:hAnsi="Georgia"/>
        </w:rPr>
        <w:t xml:space="preserve"> </w:t>
      </w:r>
      <w:r>
        <w:rPr>
          <w:rFonts w:ascii="Georgia" w:hAnsi="Georgia"/>
        </w:rPr>
        <w:t>Riverside are</w:t>
      </w:r>
      <w:r w:rsidR="0025005E">
        <w:rPr>
          <w:rFonts w:ascii="Georgia" w:hAnsi="Georgia"/>
        </w:rPr>
        <w:t>a</w:t>
      </w:r>
      <w:r>
        <w:rPr>
          <w:rFonts w:ascii="Georgia" w:hAnsi="Georgia"/>
        </w:rPr>
        <w:t xml:space="preserve"> per diem rates. </w:t>
      </w:r>
    </w:p>
    <w:p w14:paraId="085067B1" w14:textId="77777777" w:rsidR="00016C26" w:rsidRDefault="00016C26" w:rsidP="001937D6">
      <w:pPr>
        <w:pStyle w:val="NoSpacing"/>
        <w:jc w:val="both"/>
        <w:rPr>
          <w:rFonts w:ascii="Georgia" w:hAnsi="Georgia"/>
        </w:rPr>
      </w:pPr>
    </w:p>
    <w:tbl>
      <w:tblPr>
        <w:tblW w:w="10059" w:type="dxa"/>
        <w:tblInd w:w="93" w:type="dxa"/>
        <w:tblLook w:val="04A0" w:firstRow="1" w:lastRow="0" w:firstColumn="1" w:lastColumn="0" w:noHBand="0" w:noVBand="1"/>
      </w:tblPr>
      <w:tblGrid>
        <w:gridCol w:w="1365"/>
        <w:gridCol w:w="1034"/>
        <w:gridCol w:w="587"/>
        <w:gridCol w:w="629"/>
        <w:gridCol w:w="577"/>
        <w:gridCol w:w="556"/>
        <w:gridCol w:w="551"/>
        <w:gridCol w:w="651"/>
        <w:gridCol w:w="577"/>
        <w:gridCol w:w="639"/>
        <w:gridCol w:w="570"/>
        <w:gridCol w:w="520"/>
        <w:gridCol w:w="624"/>
        <w:gridCol w:w="548"/>
        <w:gridCol w:w="770"/>
      </w:tblGrid>
      <w:tr w:rsidR="00016C26" w:rsidRPr="00016C26" w14:paraId="079911A2" w14:textId="77777777" w:rsidTr="0025005E">
        <w:trPr>
          <w:trHeight w:val="315"/>
        </w:trPr>
        <w:tc>
          <w:tcPr>
            <w:tcW w:w="10059" w:type="dxa"/>
            <w:gridSpan w:val="15"/>
            <w:tcBorders>
              <w:top w:val="single" w:sz="4" w:space="0" w:color="auto"/>
              <w:left w:val="single" w:sz="4" w:space="0" w:color="auto"/>
              <w:bottom w:val="single" w:sz="4" w:space="0" w:color="auto"/>
              <w:right w:val="single" w:sz="4" w:space="0" w:color="000000"/>
            </w:tcBorders>
            <w:shd w:val="clear" w:color="000000" w:fill="000000"/>
            <w:noWrap/>
            <w:vAlign w:val="bottom"/>
            <w:hideMark/>
          </w:tcPr>
          <w:p w14:paraId="0FA6A874" w14:textId="77777777" w:rsidR="00016C26" w:rsidRPr="00016C26" w:rsidRDefault="00016C26" w:rsidP="001937D6">
            <w:pPr>
              <w:spacing w:after="0" w:line="240" w:lineRule="auto"/>
              <w:jc w:val="both"/>
              <w:rPr>
                <w:rFonts w:ascii="Arial" w:eastAsia="Times New Roman" w:hAnsi="Arial" w:cs="Arial"/>
                <w:i/>
                <w:iCs/>
                <w:color w:val="FFFFFF"/>
                <w:sz w:val="24"/>
                <w:szCs w:val="24"/>
              </w:rPr>
            </w:pPr>
            <w:r w:rsidRPr="00016C26">
              <w:rPr>
                <w:rFonts w:ascii="Arial" w:eastAsia="Times New Roman" w:hAnsi="Arial" w:cs="Arial"/>
                <w:color w:val="FFFFFF"/>
                <w:sz w:val="24"/>
                <w:szCs w:val="24"/>
              </w:rPr>
              <w:t xml:space="preserve">The following rates apply for </w:t>
            </w:r>
            <w:r w:rsidR="0074487E">
              <w:rPr>
                <w:rFonts w:ascii="Arial" w:eastAsia="Times New Roman" w:hAnsi="Arial" w:cs="Arial"/>
                <w:b/>
                <w:bCs/>
                <w:color w:val="FFFFFF"/>
                <w:sz w:val="24"/>
                <w:szCs w:val="24"/>
              </w:rPr>
              <w:t>92501</w:t>
            </w:r>
          </w:p>
        </w:tc>
      </w:tr>
      <w:tr w:rsidR="0025005E" w:rsidRPr="00016C26" w14:paraId="5756973F" w14:textId="77777777" w:rsidTr="0025005E">
        <w:trPr>
          <w:trHeight w:val="660"/>
        </w:trPr>
        <w:tc>
          <w:tcPr>
            <w:tcW w:w="1365" w:type="dxa"/>
            <w:tcBorders>
              <w:top w:val="nil"/>
              <w:left w:val="single" w:sz="4" w:space="0" w:color="auto"/>
              <w:bottom w:val="single" w:sz="4" w:space="0" w:color="auto"/>
              <w:right w:val="single" w:sz="4" w:space="0" w:color="auto"/>
            </w:tcBorders>
            <w:shd w:val="clear" w:color="000000" w:fill="B8CCE4"/>
            <w:vAlign w:val="bottom"/>
            <w:hideMark/>
          </w:tcPr>
          <w:p w14:paraId="16461CC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 xml:space="preserve">Primary Destination </w:t>
            </w:r>
          </w:p>
        </w:tc>
        <w:tc>
          <w:tcPr>
            <w:tcW w:w="937" w:type="dxa"/>
            <w:tcBorders>
              <w:top w:val="nil"/>
              <w:left w:val="nil"/>
              <w:bottom w:val="single" w:sz="4" w:space="0" w:color="auto"/>
              <w:right w:val="single" w:sz="4" w:space="0" w:color="auto"/>
            </w:tcBorders>
            <w:shd w:val="clear" w:color="000000" w:fill="B8CCE4"/>
            <w:noWrap/>
            <w:vAlign w:val="bottom"/>
            <w:hideMark/>
          </w:tcPr>
          <w:p w14:paraId="1ACA456D"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County</w:t>
            </w:r>
          </w:p>
        </w:tc>
        <w:tc>
          <w:tcPr>
            <w:tcW w:w="6992" w:type="dxa"/>
            <w:gridSpan w:val="12"/>
            <w:tcBorders>
              <w:top w:val="single" w:sz="4" w:space="0" w:color="auto"/>
              <w:left w:val="nil"/>
              <w:bottom w:val="nil"/>
              <w:right w:val="nil"/>
            </w:tcBorders>
            <w:shd w:val="clear" w:color="000000" w:fill="B8CCE4"/>
            <w:noWrap/>
            <w:vAlign w:val="bottom"/>
            <w:hideMark/>
          </w:tcPr>
          <w:p w14:paraId="5CD61F3E" w14:textId="77777777" w:rsidR="00016C26" w:rsidRPr="00016C26" w:rsidRDefault="00016C26" w:rsidP="001937D6">
            <w:pPr>
              <w:spacing w:after="0" w:line="240" w:lineRule="auto"/>
              <w:jc w:val="both"/>
              <w:rPr>
                <w:rFonts w:ascii="Calibri" w:eastAsia="Times New Roman" w:hAnsi="Calibri" w:cs="Times New Roman"/>
                <w:b/>
                <w:bCs/>
                <w:i/>
                <w:iCs/>
                <w:color w:val="404040" w:themeColor="text1" w:themeTint="BF"/>
                <w:sz w:val="20"/>
                <w:szCs w:val="20"/>
              </w:rPr>
            </w:pPr>
            <w:r w:rsidRPr="00016C26">
              <w:rPr>
                <w:rFonts w:ascii="Calibri" w:eastAsia="Times New Roman" w:hAnsi="Calibri" w:cs="Times New Roman"/>
                <w:b/>
                <w:bCs/>
              </w:rPr>
              <w:t>Max lodging by Month (excluding taxes)</w:t>
            </w:r>
          </w:p>
        </w:tc>
        <w:tc>
          <w:tcPr>
            <w:tcW w:w="765" w:type="dxa"/>
            <w:vMerge w:val="restart"/>
            <w:tcBorders>
              <w:top w:val="nil"/>
              <w:left w:val="single" w:sz="4" w:space="0" w:color="auto"/>
              <w:bottom w:val="nil"/>
              <w:right w:val="single" w:sz="4" w:space="0" w:color="auto"/>
            </w:tcBorders>
            <w:shd w:val="clear" w:color="000000" w:fill="B8CCE4"/>
            <w:vAlign w:val="center"/>
            <w:hideMark/>
          </w:tcPr>
          <w:p w14:paraId="1D7973A7" w14:textId="77777777" w:rsidR="00016C26" w:rsidRPr="00016C26" w:rsidRDefault="00016C26" w:rsidP="001937D6">
            <w:pPr>
              <w:spacing w:after="0" w:line="240" w:lineRule="auto"/>
              <w:jc w:val="both"/>
              <w:rPr>
                <w:rFonts w:ascii="Calibri" w:eastAsia="Times New Roman" w:hAnsi="Calibri" w:cs="Times New Roman"/>
                <w:b/>
                <w:bCs/>
                <w:i/>
                <w:iCs/>
                <w:color w:val="404040" w:themeColor="text1" w:themeTint="BF"/>
                <w:sz w:val="20"/>
                <w:szCs w:val="20"/>
              </w:rPr>
            </w:pPr>
            <w:r w:rsidRPr="00016C26">
              <w:rPr>
                <w:rFonts w:ascii="Calibri" w:eastAsia="Times New Roman" w:hAnsi="Calibri" w:cs="Times New Roman"/>
                <w:b/>
                <w:bCs/>
              </w:rPr>
              <w:t>Meals &amp; Inc. Exp.</w:t>
            </w:r>
          </w:p>
        </w:tc>
      </w:tr>
      <w:tr w:rsidR="0025005E" w:rsidRPr="00016C26" w14:paraId="539C8C50" w14:textId="77777777" w:rsidTr="0025005E">
        <w:trPr>
          <w:trHeight w:val="300"/>
        </w:trPr>
        <w:tc>
          <w:tcPr>
            <w:tcW w:w="1365"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14:paraId="2FF533F7"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Palm Springs</w:t>
            </w:r>
          </w:p>
        </w:tc>
        <w:tc>
          <w:tcPr>
            <w:tcW w:w="937" w:type="dxa"/>
            <w:vMerge w:val="restart"/>
            <w:tcBorders>
              <w:top w:val="nil"/>
              <w:left w:val="single" w:sz="4" w:space="0" w:color="auto"/>
              <w:bottom w:val="single" w:sz="4" w:space="0" w:color="000000"/>
              <w:right w:val="single" w:sz="4" w:space="0" w:color="000000"/>
            </w:tcBorders>
            <w:shd w:val="clear" w:color="000000" w:fill="D8D8D8"/>
            <w:noWrap/>
            <w:vAlign w:val="center"/>
            <w:hideMark/>
          </w:tcPr>
          <w:p w14:paraId="6CD749AB"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Riverside</w:t>
            </w:r>
          </w:p>
        </w:tc>
        <w:tc>
          <w:tcPr>
            <w:tcW w:w="1783" w:type="dxa"/>
            <w:gridSpan w:val="3"/>
            <w:tcBorders>
              <w:top w:val="single" w:sz="4" w:space="0" w:color="auto"/>
              <w:left w:val="nil"/>
              <w:bottom w:val="nil"/>
              <w:right w:val="nil"/>
            </w:tcBorders>
            <w:shd w:val="clear" w:color="000000" w:fill="B8CCE4"/>
            <w:noWrap/>
            <w:vAlign w:val="bottom"/>
            <w:hideMark/>
          </w:tcPr>
          <w:p w14:paraId="1A321524" w14:textId="1B9E064B" w:rsidR="00016C26" w:rsidRPr="00016C26" w:rsidRDefault="00016C26" w:rsidP="00DE08B3">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201</w:t>
            </w:r>
            <w:r w:rsidR="00DE08B3">
              <w:rPr>
                <w:rFonts w:ascii="Calibri" w:eastAsia="Times New Roman" w:hAnsi="Calibri" w:cs="Times New Roman"/>
                <w:color w:val="000000"/>
              </w:rPr>
              <w:t>4</w:t>
            </w:r>
          </w:p>
        </w:tc>
        <w:tc>
          <w:tcPr>
            <w:tcW w:w="5209" w:type="dxa"/>
            <w:gridSpan w:val="9"/>
            <w:tcBorders>
              <w:top w:val="single" w:sz="4" w:space="0" w:color="auto"/>
              <w:left w:val="single" w:sz="4" w:space="0" w:color="auto"/>
              <w:bottom w:val="nil"/>
              <w:right w:val="single" w:sz="4" w:space="0" w:color="000000"/>
            </w:tcBorders>
            <w:shd w:val="clear" w:color="000000" w:fill="B8CCE4"/>
            <w:noWrap/>
            <w:vAlign w:val="bottom"/>
            <w:hideMark/>
          </w:tcPr>
          <w:p w14:paraId="0E61CED6" w14:textId="55152434" w:rsidR="00016C26" w:rsidRPr="00016C26" w:rsidRDefault="00016C26" w:rsidP="00E15AB5">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201</w:t>
            </w:r>
            <w:r w:rsidR="00DE08B3">
              <w:rPr>
                <w:rFonts w:ascii="Calibri" w:eastAsia="Times New Roman" w:hAnsi="Calibri" w:cs="Times New Roman"/>
                <w:color w:val="000000"/>
              </w:rPr>
              <w:t>5</w:t>
            </w:r>
          </w:p>
        </w:tc>
        <w:tc>
          <w:tcPr>
            <w:tcW w:w="765" w:type="dxa"/>
            <w:vMerge/>
            <w:tcBorders>
              <w:top w:val="nil"/>
              <w:left w:val="single" w:sz="4" w:space="0" w:color="auto"/>
              <w:bottom w:val="nil"/>
              <w:right w:val="single" w:sz="4" w:space="0" w:color="auto"/>
            </w:tcBorders>
            <w:vAlign w:val="center"/>
            <w:hideMark/>
          </w:tcPr>
          <w:p w14:paraId="5948A987" w14:textId="77777777" w:rsidR="00016C26" w:rsidRPr="00016C26" w:rsidRDefault="00016C26" w:rsidP="001937D6">
            <w:pPr>
              <w:spacing w:after="0" w:line="240" w:lineRule="auto"/>
              <w:jc w:val="both"/>
              <w:rPr>
                <w:rFonts w:ascii="Calibri" w:eastAsia="Times New Roman" w:hAnsi="Calibri" w:cs="Times New Roman"/>
                <w:b/>
                <w:bCs/>
              </w:rPr>
            </w:pPr>
          </w:p>
        </w:tc>
      </w:tr>
      <w:tr w:rsidR="0025005E" w:rsidRPr="00016C26" w14:paraId="27F4CC33" w14:textId="77777777" w:rsidTr="0025005E">
        <w:trPr>
          <w:trHeight w:val="300"/>
        </w:trPr>
        <w:tc>
          <w:tcPr>
            <w:tcW w:w="1365" w:type="dxa"/>
            <w:vMerge/>
            <w:tcBorders>
              <w:top w:val="nil"/>
              <w:left w:val="single" w:sz="4" w:space="0" w:color="auto"/>
              <w:bottom w:val="single" w:sz="4" w:space="0" w:color="000000"/>
              <w:right w:val="single" w:sz="4" w:space="0" w:color="auto"/>
            </w:tcBorders>
            <w:vAlign w:val="center"/>
            <w:hideMark/>
          </w:tcPr>
          <w:p w14:paraId="37BFC4F6"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937" w:type="dxa"/>
            <w:vMerge/>
            <w:tcBorders>
              <w:top w:val="nil"/>
              <w:left w:val="single" w:sz="4" w:space="0" w:color="auto"/>
              <w:bottom w:val="single" w:sz="4" w:space="0" w:color="000000"/>
              <w:right w:val="single" w:sz="4" w:space="0" w:color="000000"/>
            </w:tcBorders>
            <w:vAlign w:val="center"/>
            <w:hideMark/>
          </w:tcPr>
          <w:p w14:paraId="52F3DA6C"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584" w:type="dxa"/>
            <w:tcBorders>
              <w:top w:val="nil"/>
              <w:left w:val="nil"/>
              <w:bottom w:val="single" w:sz="4" w:space="0" w:color="auto"/>
              <w:right w:val="nil"/>
            </w:tcBorders>
            <w:shd w:val="clear" w:color="000000" w:fill="B8CCE4"/>
            <w:noWrap/>
            <w:vAlign w:val="bottom"/>
            <w:hideMark/>
          </w:tcPr>
          <w:p w14:paraId="700F3EE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OCT</w:t>
            </w:r>
          </w:p>
        </w:tc>
        <w:tc>
          <w:tcPr>
            <w:tcW w:w="625" w:type="dxa"/>
            <w:tcBorders>
              <w:top w:val="nil"/>
              <w:left w:val="nil"/>
              <w:bottom w:val="single" w:sz="4" w:space="0" w:color="auto"/>
              <w:right w:val="nil"/>
            </w:tcBorders>
            <w:shd w:val="clear" w:color="000000" w:fill="B8CCE4"/>
            <w:noWrap/>
            <w:vAlign w:val="bottom"/>
            <w:hideMark/>
          </w:tcPr>
          <w:p w14:paraId="13ECB2FB"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NOV</w:t>
            </w:r>
          </w:p>
        </w:tc>
        <w:tc>
          <w:tcPr>
            <w:tcW w:w="574" w:type="dxa"/>
            <w:tcBorders>
              <w:top w:val="nil"/>
              <w:left w:val="nil"/>
              <w:bottom w:val="single" w:sz="4" w:space="0" w:color="auto"/>
              <w:right w:val="nil"/>
            </w:tcBorders>
            <w:shd w:val="clear" w:color="000000" w:fill="B8CCE4"/>
            <w:noWrap/>
            <w:vAlign w:val="bottom"/>
            <w:hideMark/>
          </w:tcPr>
          <w:p w14:paraId="7A9B0E4A"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DEC</w:t>
            </w:r>
          </w:p>
        </w:tc>
        <w:tc>
          <w:tcPr>
            <w:tcW w:w="553" w:type="dxa"/>
            <w:tcBorders>
              <w:top w:val="nil"/>
              <w:left w:val="single" w:sz="4" w:space="0" w:color="auto"/>
              <w:bottom w:val="single" w:sz="4" w:space="0" w:color="auto"/>
              <w:right w:val="nil"/>
            </w:tcBorders>
            <w:shd w:val="clear" w:color="000000" w:fill="B8CCE4"/>
            <w:noWrap/>
            <w:vAlign w:val="bottom"/>
            <w:hideMark/>
          </w:tcPr>
          <w:p w14:paraId="2980152F"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JAN</w:t>
            </w:r>
          </w:p>
        </w:tc>
        <w:tc>
          <w:tcPr>
            <w:tcW w:w="548" w:type="dxa"/>
            <w:tcBorders>
              <w:top w:val="nil"/>
              <w:left w:val="nil"/>
              <w:bottom w:val="single" w:sz="4" w:space="0" w:color="auto"/>
              <w:right w:val="nil"/>
            </w:tcBorders>
            <w:shd w:val="clear" w:color="000000" w:fill="B8CCE4"/>
            <w:noWrap/>
            <w:vAlign w:val="bottom"/>
            <w:hideMark/>
          </w:tcPr>
          <w:p w14:paraId="31B97FEC"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FEB</w:t>
            </w:r>
          </w:p>
        </w:tc>
        <w:tc>
          <w:tcPr>
            <w:tcW w:w="647" w:type="dxa"/>
            <w:tcBorders>
              <w:top w:val="nil"/>
              <w:left w:val="nil"/>
              <w:bottom w:val="single" w:sz="4" w:space="0" w:color="auto"/>
              <w:right w:val="nil"/>
            </w:tcBorders>
            <w:shd w:val="clear" w:color="000000" w:fill="B8CCE4"/>
            <w:noWrap/>
            <w:vAlign w:val="bottom"/>
            <w:hideMark/>
          </w:tcPr>
          <w:p w14:paraId="346D3E07"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MAR</w:t>
            </w:r>
          </w:p>
        </w:tc>
        <w:tc>
          <w:tcPr>
            <w:tcW w:w="574" w:type="dxa"/>
            <w:tcBorders>
              <w:top w:val="nil"/>
              <w:left w:val="nil"/>
              <w:bottom w:val="single" w:sz="4" w:space="0" w:color="auto"/>
              <w:right w:val="nil"/>
            </w:tcBorders>
            <w:shd w:val="clear" w:color="000000" w:fill="B8CCE4"/>
            <w:noWrap/>
            <w:vAlign w:val="bottom"/>
            <w:hideMark/>
          </w:tcPr>
          <w:p w14:paraId="5DF15C59"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APR</w:t>
            </w:r>
          </w:p>
        </w:tc>
        <w:tc>
          <w:tcPr>
            <w:tcW w:w="635" w:type="dxa"/>
            <w:tcBorders>
              <w:top w:val="nil"/>
              <w:left w:val="nil"/>
              <w:bottom w:val="single" w:sz="4" w:space="0" w:color="auto"/>
              <w:right w:val="nil"/>
            </w:tcBorders>
            <w:shd w:val="clear" w:color="000000" w:fill="B8CCE4"/>
            <w:noWrap/>
            <w:vAlign w:val="bottom"/>
            <w:hideMark/>
          </w:tcPr>
          <w:p w14:paraId="0F7098F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MAY</w:t>
            </w:r>
          </w:p>
        </w:tc>
        <w:tc>
          <w:tcPr>
            <w:tcW w:w="567" w:type="dxa"/>
            <w:tcBorders>
              <w:top w:val="nil"/>
              <w:left w:val="nil"/>
              <w:bottom w:val="single" w:sz="4" w:space="0" w:color="auto"/>
              <w:right w:val="nil"/>
            </w:tcBorders>
            <w:shd w:val="clear" w:color="000000" w:fill="B8CCE4"/>
            <w:noWrap/>
            <w:vAlign w:val="bottom"/>
            <w:hideMark/>
          </w:tcPr>
          <w:p w14:paraId="6DA87B37"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JUN</w:t>
            </w:r>
          </w:p>
        </w:tc>
        <w:tc>
          <w:tcPr>
            <w:tcW w:w="517" w:type="dxa"/>
            <w:tcBorders>
              <w:top w:val="nil"/>
              <w:left w:val="nil"/>
              <w:bottom w:val="single" w:sz="4" w:space="0" w:color="auto"/>
              <w:right w:val="nil"/>
            </w:tcBorders>
            <w:shd w:val="clear" w:color="000000" w:fill="B8CCE4"/>
            <w:noWrap/>
            <w:vAlign w:val="bottom"/>
            <w:hideMark/>
          </w:tcPr>
          <w:p w14:paraId="738BDE1F"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JUL</w:t>
            </w:r>
          </w:p>
        </w:tc>
        <w:tc>
          <w:tcPr>
            <w:tcW w:w="620" w:type="dxa"/>
            <w:tcBorders>
              <w:top w:val="nil"/>
              <w:left w:val="nil"/>
              <w:bottom w:val="single" w:sz="4" w:space="0" w:color="auto"/>
              <w:right w:val="nil"/>
            </w:tcBorders>
            <w:shd w:val="clear" w:color="000000" w:fill="B8CCE4"/>
            <w:noWrap/>
            <w:vAlign w:val="bottom"/>
            <w:hideMark/>
          </w:tcPr>
          <w:p w14:paraId="57D52FE4"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AUG</w:t>
            </w:r>
          </w:p>
        </w:tc>
        <w:tc>
          <w:tcPr>
            <w:tcW w:w="548" w:type="dxa"/>
            <w:tcBorders>
              <w:top w:val="nil"/>
              <w:left w:val="nil"/>
              <w:bottom w:val="single" w:sz="4" w:space="0" w:color="auto"/>
              <w:right w:val="single" w:sz="4" w:space="0" w:color="auto"/>
            </w:tcBorders>
            <w:shd w:val="clear" w:color="000000" w:fill="B8CCE4"/>
            <w:noWrap/>
            <w:vAlign w:val="bottom"/>
            <w:hideMark/>
          </w:tcPr>
          <w:p w14:paraId="289B1592" w14:textId="77777777" w:rsidR="00016C26" w:rsidRPr="00016C26" w:rsidRDefault="00016C26" w:rsidP="001937D6">
            <w:pPr>
              <w:spacing w:after="0" w:line="240" w:lineRule="auto"/>
              <w:jc w:val="both"/>
              <w:rPr>
                <w:rFonts w:ascii="Calibri" w:eastAsia="Times New Roman" w:hAnsi="Calibri" w:cs="Times New Roman"/>
                <w:i/>
                <w:iCs/>
                <w:color w:val="000000"/>
                <w:sz w:val="20"/>
                <w:szCs w:val="20"/>
              </w:rPr>
            </w:pPr>
            <w:r w:rsidRPr="00016C26">
              <w:rPr>
                <w:rFonts w:ascii="Calibri" w:eastAsia="Times New Roman" w:hAnsi="Calibri" w:cs="Times New Roman"/>
                <w:color w:val="000000"/>
              </w:rPr>
              <w:t>SEP</w:t>
            </w:r>
          </w:p>
        </w:tc>
        <w:tc>
          <w:tcPr>
            <w:tcW w:w="765" w:type="dxa"/>
            <w:vMerge/>
            <w:tcBorders>
              <w:top w:val="nil"/>
              <w:left w:val="single" w:sz="4" w:space="0" w:color="auto"/>
              <w:bottom w:val="nil"/>
              <w:right w:val="single" w:sz="4" w:space="0" w:color="auto"/>
            </w:tcBorders>
            <w:vAlign w:val="center"/>
            <w:hideMark/>
          </w:tcPr>
          <w:p w14:paraId="6097506A" w14:textId="77777777" w:rsidR="00016C26" w:rsidRPr="00016C26" w:rsidRDefault="00016C26" w:rsidP="001937D6">
            <w:pPr>
              <w:spacing w:after="0" w:line="240" w:lineRule="auto"/>
              <w:jc w:val="both"/>
              <w:rPr>
                <w:rFonts w:ascii="Calibri" w:eastAsia="Times New Roman" w:hAnsi="Calibri" w:cs="Times New Roman"/>
                <w:b/>
                <w:bCs/>
              </w:rPr>
            </w:pPr>
          </w:p>
        </w:tc>
      </w:tr>
      <w:tr w:rsidR="0025005E" w:rsidRPr="00016C26" w14:paraId="6C6B92D2" w14:textId="77777777" w:rsidTr="0025005E">
        <w:trPr>
          <w:trHeight w:val="300"/>
        </w:trPr>
        <w:tc>
          <w:tcPr>
            <w:tcW w:w="1365" w:type="dxa"/>
            <w:vMerge/>
            <w:tcBorders>
              <w:top w:val="nil"/>
              <w:left w:val="single" w:sz="4" w:space="0" w:color="auto"/>
              <w:bottom w:val="single" w:sz="4" w:space="0" w:color="000000"/>
              <w:right w:val="single" w:sz="4" w:space="0" w:color="auto"/>
            </w:tcBorders>
            <w:vAlign w:val="center"/>
            <w:hideMark/>
          </w:tcPr>
          <w:p w14:paraId="754A8442"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937" w:type="dxa"/>
            <w:vMerge/>
            <w:tcBorders>
              <w:top w:val="nil"/>
              <w:left w:val="single" w:sz="4" w:space="0" w:color="auto"/>
              <w:bottom w:val="single" w:sz="4" w:space="0" w:color="000000"/>
              <w:right w:val="single" w:sz="4" w:space="0" w:color="000000"/>
            </w:tcBorders>
            <w:vAlign w:val="center"/>
            <w:hideMark/>
          </w:tcPr>
          <w:p w14:paraId="46C0DFF9" w14:textId="77777777" w:rsidR="00016C26" w:rsidRPr="00016C26" w:rsidRDefault="00016C26" w:rsidP="001937D6">
            <w:pPr>
              <w:spacing w:after="0" w:line="240" w:lineRule="auto"/>
              <w:jc w:val="both"/>
              <w:rPr>
                <w:rFonts w:ascii="Calibri" w:eastAsia="Times New Roman" w:hAnsi="Calibri" w:cs="Times New Roman"/>
                <w:color w:val="000000"/>
              </w:rPr>
            </w:pPr>
          </w:p>
        </w:tc>
        <w:tc>
          <w:tcPr>
            <w:tcW w:w="584" w:type="dxa"/>
            <w:tcBorders>
              <w:top w:val="nil"/>
              <w:left w:val="nil"/>
              <w:bottom w:val="single" w:sz="4" w:space="0" w:color="auto"/>
              <w:right w:val="single" w:sz="4" w:space="0" w:color="auto"/>
            </w:tcBorders>
            <w:shd w:val="clear" w:color="000000" w:fill="D8D8D8"/>
            <w:noWrap/>
            <w:vAlign w:val="bottom"/>
            <w:hideMark/>
          </w:tcPr>
          <w:p w14:paraId="705D2101" w14:textId="49D41116" w:rsidR="00016C26" w:rsidRPr="00016C26" w:rsidRDefault="00E15AB5" w:rsidP="00DE08B3">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w:t>
            </w:r>
            <w:r w:rsidR="00DE08B3">
              <w:rPr>
                <w:rFonts w:ascii="Calibri" w:eastAsia="Times New Roman" w:hAnsi="Calibri" w:cs="Times New Roman"/>
                <w:color w:val="000000"/>
              </w:rPr>
              <w:t>10</w:t>
            </w:r>
          </w:p>
        </w:tc>
        <w:tc>
          <w:tcPr>
            <w:tcW w:w="625" w:type="dxa"/>
            <w:tcBorders>
              <w:top w:val="nil"/>
              <w:left w:val="nil"/>
              <w:bottom w:val="single" w:sz="4" w:space="0" w:color="auto"/>
              <w:right w:val="single" w:sz="4" w:space="0" w:color="auto"/>
            </w:tcBorders>
            <w:shd w:val="clear" w:color="000000" w:fill="D8D8D8"/>
            <w:noWrap/>
            <w:vAlign w:val="bottom"/>
            <w:hideMark/>
          </w:tcPr>
          <w:p w14:paraId="3FC8237E" w14:textId="0A7FDF1C" w:rsidR="00016C26" w:rsidRPr="00016C26" w:rsidRDefault="00DE08B3"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110</w:t>
            </w:r>
          </w:p>
        </w:tc>
        <w:tc>
          <w:tcPr>
            <w:tcW w:w="574" w:type="dxa"/>
            <w:tcBorders>
              <w:top w:val="nil"/>
              <w:left w:val="nil"/>
              <w:bottom w:val="single" w:sz="4" w:space="0" w:color="auto"/>
              <w:right w:val="single" w:sz="4" w:space="0" w:color="auto"/>
            </w:tcBorders>
            <w:shd w:val="clear" w:color="000000" w:fill="D8D8D8"/>
            <w:noWrap/>
            <w:vAlign w:val="bottom"/>
            <w:hideMark/>
          </w:tcPr>
          <w:p w14:paraId="7C0663A0" w14:textId="7921FC0B" w:rsidR="00016C26" w:rsidRPr="00016C26" w:rsidRDefault="00DE08B3"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110</w:t>
            </w:r>
          </w:p>
        </w:tc>
        <w:tc>
          <w:tcPr>
            <w:tcW w:w="553" w:type="dxa"/>
            <w:tcBorders>
              <w:top w:val="nil"/>
              <w:left w:val="nil"/>
              <w:bottom w:val="single" w:sz="4" w:space="0" w:color="auto"/>
              <w:right w:val="single" w:sz="4" w:space="0" w:color="auto"/>
            </w:tcBorders>
            <w:shd w:val="clear" w:color="000000" w:fill="D8D8D8"/>
            <w:noWrap/>
            <w:vAlign w:val="bottom"/>
            <w:hideMark/>
          </w:tcPr>
          <w:p w14:paraId="1C28DC93" w14:textId="511673AC" w:rsidR="00016C26" w:rsidRPr="00016C26" w:rsidRDefault="00DE08B3" w:rsidP="00E15AB5">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128</w:t>
            </w:r>
          </w:p>
        </w:tc>
        <w:tc>
          <w:tcPr>
            <w:tcW w:w="548" w:type="dxa"/>
            <w:tcBorders>
              <w:top w:val="nil"/>
              <w:left w:val="nil"/>
              <w:bottom w:val="single" w:sz="4" w:space="0" w:color="auto"/>
              <w:right w:val="nil"/>
            </w:tcBorders>
            <w:shd w:val="clear" w:color="000000" w:fill="D8D8D8"/>
            <w:noWrap/>
            <w:vAlign w:val="bottom"/>
            <w:hideMark/>
          </w:tcPr>
          <w:p w14:paraId="66A2B929" w14:textId="40097A12" w:rsidR="00016C26" w:rsidRPr="00016C26" w:rsidRDefault="00DE08B3" w:rsidP="00E15AB5">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128</w:t>
            </w:r>
          </w:p>
        </w:tc>
        <w:tc>
          <w:tcPr>
            <w:tcW w:w="647" w:type="dxa"/>
            <w:tcBorders>
              <w:top w:val="nil"/>
              <w:left w:val="single" w:sz="4" w:space="0" w:color="auto"/>
              <w:bottom w:val="single" w:sz="4" w:space="0" w:color="auto"/>
              <w:right w:val="single" w:sz="4" w:space="0" w:color="auto"/>
            </w:tcBorders>
            <w:shd w:val="clear" w:color="000000" w:fill="D8D8D8"/>
            <w:noWrap/>
            <w:vAlign w:val="bottom"/>
            <w:hideMark/>
          </w:tcPr>
          <w:p w14:paraId="0BA637DC" w14:textId="0D6A85A0" w:rsidR="00016C26" w:rsidRPr="00016C26" w:rsidRDefault="00DE08B3" w:rsidP="00E15AB5">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128</w:t>
            </w:r>
          </w:p>
        </w:tc>
        <w:tc>
          <w:tcPr>
            <w:tcW w:w="574" w:type="dxa"/>
            <w:tcBorders>
              <w:top w:val="nil"/>
              <w:left w:val="nil"/>
              <w:bottom w:val="single" w:sz="4" w:space="0" w:color="auto"/>
              <w:right w:val="nil"/>
            </w:tcBorders>
            <w:shd w:val="clear" w:color="000000" w:fill="D8D8D8"/>
            <w:noWrap/>
            <w:vAlign w:val="bottom"/>
            <w:hideMark/>
          </w:tcPr>
          <w:p w14:paraId="02B99DDC" w14:textId="52D27647" w:rsidR="00016C26" w:rsidRPr="00016C26" w:rsidRDefault="00DE08B3" w:rsidP="00E15AB5">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128</w:t>
            </w:r>
          </w:p>
        </w:tc>
        <w:tc>
          <w:tcPr>
            <w:tcW w:w="635" w:type="dxa"/>
            <w:tcBorders>
              <w:top w:val="nil"/>
              <w:left w:val="single" w:sz="4" w:space="0" w:color="auto"/>
              <w:bottom w:val="single" w:sz="4" w:space="0" w:color="auto"/>
              <w:right w:val="single" w:sz="4" w:space="0" w:color="auto"/>
            </w:tcBorders>
            <w:shd w:val="clear" w:color="000000" w:fill="D8D8D8"/>
            <w:noWrap/>
            <w:vAlign w:val="bottom"/>
            <w:hideMark/>
          </w:tcPr>
          <w:p w14:paraId="25E9B779" w14:textId="631C3610" w:rsidR="00016C26" w:rsidRPr="00016C26" w:rsidRDefault="00DE08B3" w:rsidP="00E15AB5">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128</w:t>
            </w:r>
          </w:p>
        </w:tc>
        <w:tc>
          <w:tcPr>
            <w:tcW w:w="567" w:type="dxa"/>
            <w:tcBorders>
              <w:top w:val="nil"/>
              <w:left w:val="nil"/>
              <w:bottom w:val="single" w:sz="4" w:space="0" w:color="auto"/>
              <w:right w:val="nil"/>
            </w:tcBorders>
            <w:shd w:val="clear" w:color="000000" w:fill="D8D8D8"/>
            <w:noWrap/>
            <w:vAlign w:val="bottom"/>
            <w:hideMark/>
          </w:tcPr>
          <w:p w14:paraId="1230596E" w14:textId="24DCC103" w:rsidR="00016C26" w:rsidRPr="00016C26" w:rsidRDefault="00DE08B3"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90</w:t>
            </w:r>
          </w:p>
        </w:tc>
        <w:tc>
          <w:tcPr>
            <w:tcW w:w="517" w:type="dxa"/>
            <w:tcBorders>
              <w:top w:val="nil"/>
              <w:left w:val="single" w:sz="4" w:space="0" w:color="auto"/>
              <w:bottom w:val="single" w:sz="4" w:space="0" w:color="auto"/>
              <w:right w:val="single" w:sz="4" w:space="0" w:color="auto"/>
            </w:tcBorders>
            <w:shd w:val="clear" w:color="000000" w:fill="D8D8D8"/>
            <w:noWrap/>
            <w:vAlign w:val="bottom"/>
            <w:hideMark/>
          </w:tcPr>
          <w:p w14:paraId="63E38B7A" w14:textId="4E215A8E" w:rsidR="00016C26" w:rsidRPr="00016C26" w:rsidRDefault="00DE08B3"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90</w:t>
            </w:r>
          </w:p>
        </w:tc>
        <w:tc>
          <w:tcPr>
            <w:tcW w:w="620" w:type="dxa"/>
            <w:tcBorders>
              <w:top w:val="nil"/>
              <w:left w:val="nil"/>
              <w:bottom w:val="single" w:sz="4" w:space="0" w:color="auto"/>
              <w:right w:val="nil"/>
            </w:tcBorders>
            <w:shd w:val="clear" w:color="000000" w:fill="D8D8D8"/>
            <w:noWrap/>
            <w:vAlign w:val="bottom"/>
            <w:hideMark/>
          </w:tcPr>
          <w:p w14:paraId="2B6AC234" w14:textId="23392339" w:rsidR="00016C26" w:rsidRPr="00016C26" w:rsidRDefault="00DE08B3"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90</w:t>
            </w:r>
          </w:p>
        </w:tc>
        <w:tc>
          <w:tcPr>
            <w:tcW w:w="548" w:type="dxa"/>
            <w:tcBorders>
              <w:top w:val="nil"/>
              <w:left w:val="single" w:sz="4" w:space="0" w:color="auto"/>
              <w:bottom w:val="single" w:sz="4" w:space="0" w:color="auto"/>
              <w:right w:val="single" w:sz="4" w:space="0" w:color="auto"/>
            </w:tcBorders>
            <w:shd w:val="clear" w:color="000000" w:fill="D8D8D8"/>
            <w:noWrap/>
            <w:vAlign w:val="bottom"/>
            <w:hideMark/>
          </w:tcPr>
          <w:p w14:paraId="39A91A89" w14:textId="0EF1C3E2" w:rsidR="00016C26" w:rsidRPr="00016C26" w:rsidRDefault="00DE08B3" w:rsidP="001937D6">
            <w:pPr>
              <w:spacing w:after="0" w:line="240" w:lineRule="auto"/>
              <w:jc w:val="both"/>
              <w:rPr>
                <w:rFonts w:ascii="Calibri" w:eastAsia="Times New Roman" w:hAnsi="Calibri" w:cs="Times New Roman"/>
                <w:i/>
                <w:iCs/>
                <w:color w:val="000000"/>
                <w:sz w:val="20"/>
                <w:szCs w:val="20"/>
              </w:rPr>
            </w:pPr>
            <w:r>
              <w:rPr>
                <w:rFonts w:ascii="Calibri" w:eastAsia="Times New Roman" w:hAnsi="Calibri" w:cs="Times New Roman"/>
                <w:color w:val="000000"/>
              </w:rPr>
              <w:t>90</w:t>
            </w:r>
          </w:p>
        </w:tc>
        <w:tc>
          <w:tcPr>
            <w:tcW w:w="765" w:type="dxa"/>
            <w:tcBorders>
              <w:top w:val="single" w:sz="4" w:space="0" w:color="auto"/>
              <w:left w:val="nil"/>
              <w:bottom w:val="single" w:sz="4" w:space="0" w:color="auto"/>
              <w:right w:val="single" w:sz="4" w:space="0" w:color="auto"/>
            </w:tcBorders>
            <w:shd w:val="clear" w:color="000000" w:fill="D8D8D8"/>
            <w:noWrap/>
            <w:vAlign w:val="bottom"/>
            <w:hideMark/>
          </w:tcPr>
          <w:p w14:paraId="276BC4D9" w14:textId="77777777" w:rsidR="00016C26" w:rsidRPr="00016C26" w:rsidRDefault="00016C26" w:rsidP="001937D6">
            <w:pPr>
              <w:spacing w:after="0" w:line="240" w:lineRule="auto"/>
              <w:jc w:val="both"/>
              <w:rPr>
                <w:rFonts w:ascii="Calibri" w:eastAsia="Times New Roman" w:hAnsi="Calibri" w:cs="Times New Roman"/>
                <w:b/>
                <w:bCs/>
                <w:i/>
                <w:iCs/>
                <w:color w:val="404040" w:themeColor="text1" w:themeTint="BF"/>
                <w:sz w:val="20"/>
                <w:szCs w:val="20"/>
              </w:rPr>
            </w:pPr>
            <w:r w:rsidRPr="00016C26">
              <w:rPr>
                <w:rFonts w:ascii="Calibri" w:eastAsia="Times New Roman" w:hAnsi="Calibri" w:cs="Times New Roman"/>
                <w:b/>
                <w:bCs/>
              </w:rPr>
              <w:t>71</w:t>
            </w:r>
          </w:p>
        </w:tc>
      </w:tr>
    </w:tbl>
    <w:p w14:paraId="087485B5" w14:textId="77777777" w:rsidR="0074487E" w:rsidRDefault="0074487E" w:rsidP="001937D6">
      <w:pPr>
        <w:pStyle w:val="NoSpacing"/>
        <w:jc w:val="both"/>
        <w:rPr>
          <w:rFonts w:ascii="Georgia" w:hAnsi="Georgia"/>
        </w:rPr>
      </w:pPr>
    </w:p>
    <w:p w14:paraId="793A1970" w14:textId="77777777" w:rsidR="00FC0863" w:rsidRDefault="00FC0863" w:rsidP="001937D6">
      <w:pPr>
        <w:pStyle w:val="NoSpacing"/>
        <w:jc w:val="both"/>
        <w:rPr>
          <w:rFonts w:ascii="Georgia" w:hAnsi="Georgia"/>
        </w:rPr>
      </w:pPr>
    </w:p>
    <w:p w14:paraId="1C30B09F" w14:textId="77777777" w:rsidR="00B253B5" w:rsidRDefault="00B253B5" w:rsidP="001937D6">
      <w:pPr>
        <w:pStyle w:val="NoSpacing"/>
        <w:jc w:val="both"/>
        <w:rPr>
          <w:rFonts w:ascii="Georgia" w:hAnsi="Georgia"/>
          <w:b/>
          <w:i/>
          <w:sz w:val="28"/>
          <w:szCs w:val="28"/>
        </w:rPr>
      </w:pPr>
    </w:p>
    <w:p w14:paraId="12F4731F" w14:textId="4FF974AA" w:rsidR="00B253B5" w:rsidRDefault="00AA4FE8" w:rsidP="001937D6">
      <w:pPr>
        <w:pStyle w:val="NoSpacing"/>
        <w:jc w:val="both"/>
        <w:rPr>
          <w:rFonts w:ascii="Georgia" w:hAnsi="Georgia"/>
          <w:b/>
          <w:i/>
          <w:sz w:val="28"/>
          <w:szCs w:val="28"/>
        </w:rPr>
      </w:pPr>
      <w:r>
        <w:rPr>
          <w:rFonts w:ascii="Georgia" w:hAnsi="Georgia"/>
          <w:b/>
          <w:i/>
          <w:sz w:val="28"/>
          <w:szCs w:val="28"/>
        </w:rPr>
        <w:t>Meals and Incident Expense Breakdown</w:t>
      </w:r>
    </w:p>
    <w:tbl>
      <w:tblPr>
        <w:tblW w:w="10185" w:type="dxa"/>
        <w:tblInd w:w="93" w:type="dxa"/>
        <w:tblLook w:val="04A0" w:firstRow="1" w:lastRow="0" w:firstColumn="1" w:lastColumn="0" w:noHBand="0" w:noVBand="1"/>
      </w:tblPr>
      <w:tblGrid>
        <w:gridCol w:w="1300"/>
        <w:gridCol w:w="1900"/>
        <w:gridCol w:w="2125"/>
        <w:gridCol w:w="2340"/>
        <w:gridCol w:w="2520"/>
      </w:tblGrid>
      <w:tr w:rsidR="00252B48" w:rsidRPr="00252B48" w14:paraId="7D2D6C89" w14:textId="77777777" w:rsidTr="00397637">
        <w:trPr>
          <w:trHeight w:val="900"/>
        </w:trPr>
        <w:tc>
          <w:tcPr>
            <w:tcW w:w="1300" w:type="dxa"/>
            <w:tcBorders>
              <w:top w:val="nil"/>
              <w:left w:val="nil"/>
              <w:bottom w:val="nil"/>
              <w:right w:val="nil"/>
            </w:tcBorders>
            <w:shd w:val="clear" w:color="000000" w:fill="538DD5"/>
            <w:noWrap/>
            <w:vAlign w:val="bottom"/>
            <w:hideMark/>
          </w:tcPr>
          <w:p w14:paraId="62E5B434" w14:textId="77777777" w:rsidR="00252B48" w:rsidRPr="00252B48" w:rsidRDefault="00252B48" w:rsidP="00252B48">
            <w:pPr>
              <w:spacing w:after="0" w:line="240" w:lineRule="auto"/>
              <w:rPr>
                <w:rFonts w:ascii="Calibri" w:eastAsia="Times New Roman" w:hAnsi="Calibri" w:cs="Times New Roman"/>
              </w:rPr>
            </w:pPr>
            <w:r w:rsidRPr="00252B48">
              <w:rPr>
                <w:rFonts w:ascii="Calibri" w:eastAsia="Times New Roman" w:hAnsi="Calibri" w:cs="Times New Roman"/>
              </w:rPr>
              <w:t>Total</w:t>
            </w:r>
          </w:p>
        </w:tc>
        <w:tc>
          <w:tcPr>
            <w:tcW w:w="1900" w:type="dxa"/>
            <w:tcBorders>
              <w:top w:val="nil"/>
              <w:left w:val="nil"/>
              <w:bottom w:val="nil"/>
              <w:right w:val="nil"/>
            </w:tcBorders>
            <w:shd w:val="clear" w:color="000000" w:fill="538DD5"/>
            <w:vAlign w:val="bottom"/>
            <w:hideMark/>
          </w:tcPr>
          <w:p w14:paraId="213F1F83" w14:textId="77777777" w:rsidR="00252B48" w:rsidRPr="00252B48" w:rsidRDefault="00252B48" w:rsidP="00252B48">
            <w:pPr>
              <w:spacing w:after="0" w:line="240" w:lineRule="auto"/>
              <w:jc w:val="center"/>
              <w:rPr>
                <w:rFonts w:ascii="Calibri" w:eastAsia="Times New Roman" w:hAnsi="Calibri" w:cs="Times New Roman"/>
              </w:rPr>
            </w:pPr>
            <w:r w:rsidRPr="00252B48">
              <w:rPr>
                <w:rFonts w:ascii="Calibri" w:eastAsia="Times New Roman" w:hAnsi="Calibri" w:cs="Times New Roman"/>
              </w:rPr>
              <w:t>Continental</w:t>
            </w:r>
            <w:r w:rsidRPr="00252B48">
              <w:rPr>
                <w:rFonts w:ascii="Calibri" w:eastAsia="Times New Roman" w:hAnsi="Calibri" w:cs="Times New Roman"/>
              </w:rPr>
              <w:br/>
              <w:t xml:space="preserve"> Breakfast/</w:t>
            </w:r>
            <w:r w:rsidRPr="00252B48">
              <w:rPr>
                <w:rFonts w:ascii="Calibri" w:eastAsia="Times New Roman" w:hAnsi="Calibri" w:cs="Times New Roman"/>
              </w:rPr>
              <w:br/>
              <w:t xml:space="preserve"> Breakfast</w:t>
            </w:r>
          </w:p>
        </w:tc>
        <w:tc>
          <w:tcPr>
            <w:tcW w:w="2125" w:type="dxa"/>
            <w:tcBorders>
              <w:top w:val="nil"/>
              <w:left w:val="nil"/>
              <w:bottom w:val="nil"/>
              <w:right w:val="nil"/>
            </w:tcBorders>
            <w:shd w:val="clear" w:color="000000" w:fill="538DD5"/>
            <w:noWrap/>
            <w:vAlign w:val="bottom"/>
            <w:hideMark/>
          </w:tcPr>
          <w:p w14:paraId="0DA8984B" w14:textId="77777777" w:rsidR="00252B48" w:rsidRPr="00252B48" w:rsidRDefault="00252B48" w:rsidP="00252B48">
            <w:pPr>
              <w:spacing w:after="0" w:line="240" w:lineRule="auto"/>
              <w:jc w:val="center"/>
              <w:rPr>
                <w:rFonts w:ascii="Calibri" w:eastAsia="Times New Roman" w:hAnsi="Calibri" w:cs="Times New Roman"/>
              </w:rPr>
            </w:pPr>
            <w:r w:rsidRPr="00252B48">
              <w:rPr>
                <w:rFonts w:ascii="Calibri" w:eastAsia="Times New Roman" w:hAnsi="Calibri" w:cs="Times New Roman"/>
              </w:rPr>
              <w:t>Lunch</w:t>
            </w:r>
          </w:p>
        </w:tc>
        <w:tc>
          <w:tcPr>
            <w:tcW w:w="2340" w:type="dxa"/>
            <w:tcBorders>
              <w:top w:val="nil"/>
              <w:left w:val="nil"/>
              <w:bottom w:val="nil"/>
              <w:right w:val="nil"/>
            </w:tcBorders>
            <w:shd w:val="clear" w:color="000000" w:fill="538DD5"/>
            <w:noWrap/>
            <w:vAlign w:val="bottom"/>
            <w:hideMark/>
          </w:tcPr>
          <w:p w14:paraId="17E73576" w14:textId="77777777" w:rsidR="00252B48" w:rsidRPr="00252B48" w:rsidRDefault="00252B48" w:rsidP="00252B48">
            <w:pPr>
              <w:spacing w:after="0" w:line="240" w:lineRule="auto"/>
              <w:jc w:val="center"/>
              <w:rPr>
                <w:rFonts w:ascii="Calibri" w:eastAsia="Times New Roman" w:hAnsi="Calibri" w:cs="Times New Roman"/>
              </w:rPr>
            </w:pPr>
            <w:r w:rsidRPr="00252B48">
              <w:rPr>
                <w:rFonts w:ascii="Calibri" w:eastAsia="Times New Roman" w:hAnsi="Calibri" w:cs="Times New Roman"/>
              </w:rPr>
              <w:t>Dinner</w:t>
            </w:r>
          </w:p>
        </w:tc>
        <w:tc>
          <w:tcPr>
            <w:tcW w:w="2520" w:type="dxa"/>
            <w:tcBorders>
              <w:top w:val="nil"/>
              <w:left w:val="nil"/>
              <w:bottom w:val="nil"/>
              <w:right w:val="nil"/>
            </w:tcBorders>
            <w:shd w:val="clear" w:color="000000" w:fill="538DD5"/>
            <w:noWrap/>
            <w:vAlign w:val="bottom"/>
            <w:hideMark/>
          </w:tcPr>
          <w:p w14:paraId="1BFABCE5" w14:textId="77777777" w:rsidR="00252B48" w:rsidRPr="00252B48" w:rsidRDefault="00252B48" w:rsidP="00252B48">
            <w:pPr>
              <w:spacing w:after="0" w:line="240" w:lineRule="auto"/>
              <w:jc w:val="center"/>
              <w:rPr>
                <w:rFonts w:ascii="Calibri" w:eastAsia="Times New Roman" w:hAnsi="Calibri" w:cs="Times New Roman"/>
              </w:rPr>
            </w:pPr>
            <w:r w:rsidRPr="00252B48">
              <w:rPr>
                <w:rFonts w:ascii="Calibri" w:eastAsia="Times New Roman" w:hAnsi="Calibri" w:cs="Times New Roman"/>
              </w:rPr>
              <w:t>IE</w:t>
            </w:r>
          </w:p>
        </w:tc>
      </w:tr>
      <w:tr w:rsidR="00252B48" w:rsidRPr="00252B48" w14:paraId="4B0DA116" w14:textId="77777777" w:rsidTr="00397637">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9D1AF" w14:textId="77777777" w:rsidR="00252B48" w:rsidRPr="00252B48" w:rsidRDefault="00252B48" w:rsidP="00252B48">
            <w:pPr>
              <w:spacing w:after="0" w:line="240" w:lineRule="auto"/>
              <w:jc w:val="center"/>
              <w:rPr>
                <w:rFonts w:ascii="Calibri" w:eastAsia="Times New Roman" w:hAnsi="Calibri" w:cs="Times New Roman"/>
                <w:color w:val="000000"/>
              </w:rPr>
            </w:pPr>
            <w:r w:rsidRPr="00252B48">
              <w:rPr>
                <w:rFonts w:ascii="Calibri" w:eastAsia="Times New Roman" w:hAnsi="Calibri" w:cs="Times New Roman"/>
                <w:color w:val="000000"/>
              </w:rPr>
              <w:t xml:space="preserve">$71 </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57DE019C" w14:textId="77777777" w:rsidR="00252B48" w:rsidRPr="00252B48" w:rsidRDefault="00252B48" w:rsidP="00252B48">
            <w:pPr>
              <w:spacing w:after="0" w:line="240" w:lineRule="auto"/>
              <w:jc w:val="center"/>
              <w:rPr>
                <w:rFonts w:ascii="Calibri" w:eastAsia="Times New Roman" w:hAnsi="Calibri" w:cs="Times New Roman"/>
                <w:color w:val="000000"/>
              </w:rPr>
            </w:pPr>
            <w:r w:rsidRPr="00252B48">
              <w:rPr>
                <w:rFonts w:ascii="Calibri" w:eastAsia="Times New Roman" w:hAnsi="Calibri" w:cs="Times New Roman"/>
                <w:color w:val="000000"/>
              </w:rPr>
              <w:t xml:space="preserve">$12 </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7AF0B21B" w14:textId="77777777" w:rsidR="00252B48" w:rsidRPr="00252B48" w:rsidRDefault="00252B48" w:rsidP="00252B48">
            <w:pPr>
              <w:spacing w:after="0" w:line="240" w:lineRule="auto"/>
              <w:jc w:val="center"/>
              <w:rPr>
                <w:rFonts w:ascii="Calibri" w:eastAsia="Times New Roman" w:hAnsi="Calibri" w:cs="Times New Roman"/>
                <w:color w:val="000000"/>
              </w:rPr>
            </w:pPr>
            <w:r w:rsidRPr="00252B48">
              <w:rPr>
                <w:rFonts w:ascii="Calibri" w:eastAsia="Times New Roman" w:hAnsi="Calibri" w:cs="Times New Roman"/>
                <w:color w:val="000000"/>
              </w:rPr>
              <w:t xml:space="preserve">$18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EEDC059" w14:textId="77777777" w:rsidR="00252B48" w:rsidRPr="00252B48" w:rsidRDefault="00252B48" w:rsidP="00252B48">
            <w:pPr>
              <w:spacing w:after="0" w:line="240" w:lineRule="auto"/>
              <w:jc w:val="center"/>
              <w:rPr>
                <w:rFonts w:ascii="Calibri" w:eastAsia="Times New Roman" w:hAnsi="Calibri" w:cs="Times New Roman"/>
                <w:color w:val="000000"/>
              </w:rPr>
            </w:pPr>
            <w:r w:rsidRPr="00252B48">
              <w:rPr>
                <w:rFonts w:ascii="Calibri" w:eastAsia="Times New Roman" w:hAnsi="Calibri" w:cs="Times New Roman"/>
                <w:color w:val="000000"/>
              </w:rPr>
              <w:t xml:space="preserve">$36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1F910FE" w14:textId="77777777" w:rsidR="00252B48" w:rsidRPr="00252B48" w:rsidRDefault="00252B48" w:rsidP="00252B48">
            <w:pPr>
              <w:spacing w:after="0" w:line="240" w:lineRule="auto"/>
              <w:jc w:val="center"/>
              <w:rPr>
                <w:rFonts w:ascii="Calibri" w:eastAsia="Times New Roman" w:hAnsi="Calibri" w:cs="Times New Roman"/>
                <w:color w:val="000000"/>
              </w:rPr>
            </w:pPr>
            <w:r w:rsidRPr="00252B48">
              <w:rPr>
                <w:rFonts w:ascii="Calibri" w:eastAsia="Times New Roman" w:hAnsi="Calibri" w:cs="Times New Roman"/>
                <w:color w:val="000000"/>
              </w:rPr>
              <w:t xml:space="preserve">$5 </w:t>
            </w:r>
          </w:p>
        </w:tc>
      </w:tr>
    </w:tbl>
    <w:p w14:paraId="4774ED34" w14:textId="77777777" w:rsidR="00B253B5" w:rsidRDefault="00B253B5" w:rsidP="001937D6">
      <w:pPr>
        <w:pStyle w:val="NoSpacing"/>
        <w:jc w:val="both"/>
        <w:rPr>
          <w:rFonts w:ascii="Georgia" w:hAnsi="Georgia"/>
          <w:b/>
          <w:i/>
          <w:sz w:val="28"/>
          <w:szCs w:val="28"/>
        </w:rPr>
      </w:pPr>
    </w:p>
    <w:p w14:paraId="6BBCC49F" w14:textId="77777777" w:rsidR="00B253B5" w:rsidRDefault="00B253B5" w:rsidP="001937D6">
      <w:pPr>
        <w:pStyle w:val="NoSpacing"/>
        <w:jc w:val="both"/>
        <w:rPr>
          <w:rFonts w:ascii="Georgia" w:hAnsi="Georgia"/>
          <w:b/>
          <w:i/>
          <w:sz w:val="28"/>
          <w:szCs w:val="28"/>
        </w:rPr>
      </w:pPr>
    </w:p>
    <w:p w14:paraId="43CFF4B5" w14:textId="77777777" w:rsidR="00B253B5" w:rsidRDefault="00B253B5" w:rsidP="001937D6">
      <w:pPr>
        <w:pStyle w:val="NoSpacing"/>
        <w:jc w:val="both"/>
        <w:rPr>
          <w:rFonts w:ascii="Georgia" w:hAnsi="Georgia"/>
          <w:b/>
          <w:i/>
          <w:sz w:val="28"/>
          <w:szCs w:val="28"/>
        </w:rPr>
      </w:pPr>
    </w:p>
    <w:p w14:paraId="1BEBA1CB" w14:textId="77777777" w:rsidR="00B253B5" w:rsidRDefault="00B253B5" w:rsidP="001937D6">
      <w:pPr>
        <w:pStyle w:val="NoSpacing"/>
        <w:jc w:val="both"/>
        <w:rPr>
          <w:rFonts w:ascii="Georgia" w:hAnsi="Georgia"/>
          <w:b/>
          <w:i/>
          <w:sz w:val="28"/>
          <w:szCs w:val="28"/>
        </w:rPr>
      </w:pPr>
    </w:p>
    <w:p w14:paraId="39AA9AA6" w14:textId="77777777" w:rsidR="00B253B5" w:rsidRDefault="00B253B5" w:rsidP="001937D6">
      <w:pPr>
        <w:pStyle w:val="NoSpacing"/>
        <w:jc w:val="both"/>
        <w:rPr>
          <w:rFonts w:ascii="Georgia" w:hAnsi="Georgia"/>
          <w:b/>
          <w:i/>
          <w:sz w:val="28"/>
          <w:szCs w:val="28"/>
        </w:rPr>
      </w:pPr>
    </w:p>
    <w:p w14:paraId="60FBAB18" w14:textId="77777777" w:rsidR="00B253B5" w:rsidRDefault="00B253B5" w:rsidP="001937D6">
      <w:pPr>
        <w:pStyle w:val="NoSpacing"/>
        <w:jc w:val="both"/>
        <w:rPr>
          <w:rFonts w:ascii="Georgia" w:hAnsi="Georgia"/>
          <w:b/>
          <w:i/>
          <w:sz w:val="28"/>
          <w:szCs w:val="28"/>
        </w:rPr>
      </w:pPr>
    </w:p>
    <w:p w14:paraId="02E74DA2" w14:textId="77777777" w:rsidR="00784200" w:rsidRDefault="00784200" w:rsidP="001937D6">
      <w:pPr>
        <w:pStyle w:val="NoSpacing"/>
        <w:jc w:val="both"/>
        <w:rPr>
          <w:rFonts w:ascii="Georgia" w:hAnsi="Georgia"/>
          <w:b/>
          <w:i/>
          <w:sz w:val="28"/>
          <w:szCs w:val="28"/>
        </w:rPr>
      </w:pPr>
    </w:p>
    <w:p w14:paraId="44EECFBA" w14:textId="1E3F65FF" w:rsidR="00254C5A" w:rsidRDefault="00254C5A" w:rsidP="001937D6">
      <w:pPr>
        <w:pStyle w:val="NoSpacing"/>
        <w:jc w:val="both"/>
        <w:rPr>
          <w:rFonts w:ascii="Georgia" w:hAnsi="Georgia"/>
          <w:b/>
          <w:i/>
          <w:sz w:val="28"/>
          <w:szCs w:val="28"/>
        </w:rPr>
      </w:pPr>
      <w:r w:rsidRPr="00254C5A">
        <w:rPr>
          <w:rFonts w:ascii="Georgia" w:hAnsi="Georgia"/>
          <w:b/>
          <w:i/>
          <w:sz w:val="28"/>
          <w:szCs w:val="28"/>
        </w:rPr>
        <w:t>Personal Items</w:t>
      </w:r>
    </w:p>
    <w:p w14:paraId="18A3FE18" w14:textId="77777777" w:rsidR="00660ECE" w:rsidRPr="00254C5A" w:rsidRDefault="00660ECE" w:rsidP="001937D6">
      <w:pPr>
        <w:pStyle w:val="NoSpacing"/>
        <w:jc w:val="both"/>
        <w:rPr>
          <w:rFonts w:ascii="Georgia" w:hAnsi="Georgia"/>
          <w:b/>
          <w:i/>
          <w:sz w:val="28"/>
          <w:szCs w:val="28"/>
        </w:rPr>
      </w:pPr>
    </w:p>
    <w:p w14:paraId="6657AB4B" w14:textId="77777777" w:rsidR="0025005E" w:rsidRPr="00FC0863" w:rsidRDefault="00FC0863" w:rsidP="001937D6">
      <w:pPr>
        <w:pStyle w:val="NoSpacing"/>
        <w:jc w:val="both"/>
        <w:rPr>
          <w:rFonts w:ascii="Georgia" w:hAnsi="Georgia"/>
          <w:b/>
          <w:i/>
        </w:rPr>
      </w:pPr>
      <w:r w:rsidRPr="00FC0863">
        <w:rPr>
          <w:rFonts w:ascii="Georgia" w:hAnsi="Georgia"/>
          <w:b/>
          <w:i/>
        </w:rPr>
        <w:t xml:space="preserve">OSCC Security </w:t>
      </w:r>
    </w:p>
    <w:p w14:paraId="4C534E83" w14:textId="77777777" w:rsidR="00FC0863" w:rsidRDefault="00FC0863" w:rsidP="001937D6">
      <w:pPr>
        <w:pStyle w:val="NoSpacing"/>
        <w:jc w:val="both"/>
        <w:rPr>
          <w:rFonts w:ascii="Georgia" w:hAnsi="Georgia"/>
        </w:rPr>
      </w:pPr>
    </w:p>
    <w:p w14:paraId="32F7D181" w14:textId="3BEB6648" w:rsidR="00660ECE" w:rsidRDefault="00FC0863" w:rsidP="00C33A11">
      <w:pPr>
        <w:pStyle w:val="NoSpacing"/>
        <w:jc w:val="both"/>
        <w:rPr>
          <w:rFonts w:ascii="Georgia" w:hAnsi="Georgia"/>
        </w:rPr>
      </w:pPr>
      <w:r>
        <w:rPr>
          <w:rFonts w:ascii="Georgia" w:hAnsi="Georgia"/>
        </w:rPr>
        <w:t xml:space="preserve">Access to the OSCC </w:t>
      </w:r>
      <w:r w:rsidR="00C33A11">
        <w:rPr>
          <w:rFonts w:ascii="Georgia" w:hAnsi="Georgia"/>
        </w:rPr>
        <w:t>c</w:t>
      </w:r>
      <w:r>
        <w:rPr>
          <w:rFonts w:ascii="Georgia" w:hAnsi="Georgia"/>
        </w:rPr>
        <w:t xml:space="preserve">ompound </w:t>
      </w:r>
      <w:r w:rsidR="00A9047C">
        <w:rPr>
          <w:rFonts w:ascii="Georgia" w:hAnsi="Georgia"/>
        </w:rPr>
        <w:t xml:space="preserve">can </w:t>
      </w:r>
      <w:r>
        <w:rPr>
          <w:rFonts w:ascii="Georgia" w:hAnsi="Georgia"/>
        </w:rPr>
        <w:t xml:space="preserve">be </w:t>
      </w:r>
      <w:r w:rsidR="00A9047C">
        <w:rPr>
          <w:rFonts w:ascii="Georgia" w:hAnsi="Georgia"/>
        </w:rPr>
        <w:t>accessed</w:t>
      </w:r>
      <w:r>
        <w:rPr>
          <w:rFonts w:ascii="Georgia" w:hAnsi="Georgia"/>
        </w:rPr>
        <w:t xml:space="preserve"> th</w:t>
      </w:r>
      <w:r w:rsidR="00A9047C">
        <w:rPr>
          <w:rFonts w:ascii="Georgia" w:hAnsi="Georgia"/>
        </w:rPr>
        <w:t>r</w:t>
      </w:r>
      <w:r>
        <w:rPr>
          <w:rFonts w:ascii="Georgia" w:hAnsi="Georgia"/>
        </w:rPr>
        <w:t>ough the northeast gate on Holding Ave.  Press the “call” button on the gate panel and wait for the gate to open.  If the Dispatch Office is not staffed there is no one to open the gate for you.  If the gate does not open within 2 minutes</w:t>
      </w:r>
      <w:r w:rsidR="004B08A3">
        <w:rPr>
          <w:rFonts w:ascii="Georgia" w:hAnsi="Georgia"/>
        </w:rPr>
        <w:t>,</w:t>
      </w:r>
      <w:r>
        <w:rPr>
          <w:rFonts w:ascii="Georgia" w:hAnsi="Georgia"/>
        </w:rPr>
        <w:t xml:space="preserve"> then call the 24</w:t>
      </w:r>
      <w:r w:rsidR="00C33A11">
        <w:rPr>
          <w:rFonts w:ascii="Georgia" w:hAnsi="Georgia"/>
        </w:rPr>
        <w:t>-</w:t>
      </w:r>
      <w:r>
        <w:rPr>
          <w:rFonts w:ascii="Georgia" w:hAnsi="Georgia"/>
        </w:rPr>
        <w:t xml:space="preserve">hour number. </w:t>
      </w:r>
    </w:p>
    <w:p w14:paraId="682D1A80" w14:textId="77777777" w:rsidR="00C33A11" w:rsidRPr="00CB319F" w:rsidRDefault="00C33A11" w:rsidP="001937D6">
      <w:pPr>
        <w:pStyle w:val="NoSpacing"/>
        <w:jc w:val="center"/>
        <w:rPr>
          <w:rFonts w:ascii="Georgia" w:hAnsi="Georgia"/>
          <w:b/>
          <w:sz w:val="20"/>
          <w:szCs w:val="20"/>
        </w:rPr>
      </w:pPr>
      <w:r w:rsidRPr="00CB319F">
        <w:rPr>
          <w:rFonts w:ascii="Georgia" w:hAnsi="Georgia"/>
          <w:b/>
          <w:sz w:val="20"/>
          <w:szCs w:val="20"/>
        </w:rPr>
        <w:t>OSCC 24 hour number Federal 951-276-6725; State 951-320-6197</w:t>
      </w:r>
    </w:p>
    <w:p w14:paraId="399892F4" w14:textId="77777777" w:rsidR="00FC0863" w:rsidRDefault="00FC0863" w:rsidP="001937D6">
      <w:pPr>
        <w:pStyle w:val="NoSpacing"/>
        <w:jc w:val="both"/>
        <w:rPr>
          <w:rFonts w:ascii="Georgia" w:hAnsi="Georgia"/>
        </w:rPr>
      </w:pPr>
    </w:p>
    <w:p w14:paraId="21F4FA5B" w14:textId="613A36A0" w:rsidR="00FC0863" w:rsidRDefault="00FC0863" w:rsidP="001937D6">
      <w:pPr>
        <w:pStyle w:val="NoSpacing"/>
        <w:jc w:val="both"/>
        <w:rPr>
          <w:rFonts w:ascii="Georgia" w:hAnsi="Georgia"/>
        </w:rPr>
      </w:pPr>
      <w:r>
        <w:rPr>
          <w:rFonts w:ascii="Georgia" w:hAnsi="Georgia"/>
        </w:rPr>
        <w:t xml:space="preserve">Parking for </w:t>
      </w:r>
      <w:r w:rsidR="00C33A11">
        <w:rPr>
          <w:rFonts w:ascii="Georgia" w:hAnsi="Georgia"/>
        </w:rPr>
        <w:t>OSCC</w:t>
      </w:r>
      <w:r>
        <w:rPr>
          <w:rFonts w:ascii="Georgia" w:hAnsi="Georgia"/>
        </w:rPr>
        <w:t xml:space="preserve"> Dispatch is in the West parking</w:t>
      </w:r>
      <w:r w:rsidR="00C33A11">
        <w:rPr>
          <w:rFonts w:ascii="Georgia" w:hAnsi="Georgia"/>
        </w:rPr>
        <w:t xml:space="preserve"> area</w:t>
      </w:r>
      <w:r>
        <w:rPr>
          <w:rFonts w:ascii="Georgia" w:hAnsi="Georgia"/>
        </w:rPr>
        <w:t xml:space="preserve"> near Mulberry Street.  </w:t>
      </w:r>
      <w:r w:rsidR="00C33A11">
        <w:rPr>
          <w:rFonts w:ascii="Georgia" w:hAnsi="Georgia"/>
        </w:rPr>
        <w:t xml:space="preserve">For staff safety, please do </w:t>
      </w:r>
      <w:r>
        <w:rPr>
          <w:rFonts w:ascii="Georgia" w:hAnsi="Georgia"/>
        </w:rPr>
        <w:t xml:space="preserve">not drive over 5 miles an hour while on the </w:t>
      </w:r>
      <w:r w:rsidR="00C33A11">
        <w:rPr>
          <w:rFonts w:ascii="Georgia" w:hAnsi="Georgia"/>
        </w:rPr>
        <w:t>OSCC</w:t>
      </w:r>
      <w:r>
        <w:rPr>
          <w:rFonts w:ascii="Georgia" w:hAnsi="Georgia"/>
        </w:rPr>
        <w:t xml:space="preserve"> </w:t>
      </w:r>
      <w:r w:rsidR="00C33A11">
        <w:rPr>
          <w:rFonts w:ascii="Georgia" w:hAnsi="Georgia"/>
        </w:rPr>
        <w:t>c</w:t>
      </w:r>
      <w:r>
        <w:rPr>
          <w:rFonts w:ascii="Georgia" w:hAnsi="Georgia"/>
        </w:rPr>
        <w:t>ompound</w:t>
      </w:r>
      <w:r w:rsidR="00C33A11">
        <w:rPr>
          <w:rFonts w:ascii="Georgia" w:hAnsi="Georgia"/>
        </w:rPr>
        <w:t>.</w:t>
      </w:r>
      <w:r>
        <w:rPr>
          <w:rFonts w:ascii="Georgia" w:hAnsi="Georgia"/>
        </w:rPr>
        <w:t xml:space="preserve"> </w:t>
      </w:r>
    </w:p>
    <w:p w14:paraId="267BD5BC" w14:textId="77777777" w:rsidR="00A9047C" w:rsidRDefault="00A9047C" w:rsidP="001937D6">
      <w:pPr>
        <w:pStyle w:val="NoSpacing"/>
        <w:jc w:val="both"/>
        <w:rPr>
          <w:rFonts w:ascii="Georgia" w:hAnsi="Georgia"/>
        </w:rPr>
      </w:pPr>
    </w:p>
    <w:p w14:paraId="4E35307A" w14:textId="77777777" w:rsidR="00FC0863" w:rsidRDefault="00FC0863" w:rsidP="001937D6">
      <w:pPr>
        <w:pStyle w:val="NoSpacing"/>
        <w:jc w:val="both"/>
        <w:rPr>
          <w:rFonts w:ascii="Georgia" w:hAnsi="Georgia"/>
          <w:b/>
          <w:i/>
        </w:rPr>
      </w:pPr>
      <w:r w:rsidRPr="00FC0863">
        <w:rPr>
          <w:rFonts w:ascii="Georgia" w:hAnsi="Georgia"/>
          <w:b/>
          <w:i/>
        </w:rPr>
        <w:t>Timekeeping</w:t>
      </w:r>
    </w:p>
    <w:p w14:paraId="699193BB" w14:textId="77777777" w:rsidR="00FC0863" w:rsidRDefault="00FC0863" w:rsidP="001937D6">
      <w:pPr>
        <w:pStyle w:val="NoSpacing"/>
        <w:jc w:val="both"/>
        <w:rPr>
          <w:rFonts w:ascii="Georgia" w:hAnsi="Georgia"/>
          <w:i/>
        </w:rPr>
      </w:pPr>
    </w:p>
    <w:p w14:paraId="10DD5DDB" w14:textId="2F20FCDD" w:rsidR="00FC0863" w:rsidRPr="00954237" w:rsidRDefault="00FC0863" w:rsidP="001937D6">
      <w:pPr>
        <w:pStyle w:val="NoSpacing"/>
        <w:jc w:val="both"/>
        <w:rPr>
          <w:rFonts w:ascii="Georgia" w:hAnsi="Georgia"/>
        </w:rPr>
      </w:pPr>
      <w:r w:rsidRPr="00954237">
        <w:rPr>
          <w:rFonts w:ascii="Georgia" w:hAnsi="Georgia"/>
        </w:rPr>
        <w:t>You are responsible for keeping track of your own time.  Time should be recorded to the nearest quarter hour.</w:t>
      </w:r>
      <w:r w:rsidR="004B08A3" w:rsidRPr="00954237">
        <w:rPr>
          <w:rFonts w:ascii="Georgia" w:hAnsi="Georgia"/>
        </w:rPr>
        <w:t xml:space="preserve"> </w:t>
      </w:r>
      <w:r w:rsidR="002E25F5">
        <w:rPr>
          <w:rFonts w:ascii="Georgia" w:hAnsi="Georgia"/>
        </w:rPr>
        <w:t>T</w:t>
      </w:r>
      <w:r w:rsidR="009356E4" w:rsidRPr="00954237">
        <w:rPr>
          <w:rFonts w:ascii="Georgia" w:hAnsi="Georgia"/>
        </w:rPr>
        <w:t>he OF-288</w:t>
      </w:r>
      <w:r w:rsidR="004B08A3" w:rsidRPr="00954237">
        <w:rPr>
          <w:rFonts w:ascii="Georgia" w:hAnsi="Georgia"/>
        </w:rPr>
        <w:t xml:space="preserve"> (Emergency Firefighter Time Report)</w:t>
      </w:r>
      <w:r w:rsidR="009356E4" w:rsidRPr="00954237">
        <w:rPr>
          <w:rFonts w:ascii="Georgia" w:hAnsi="Georgia"/>
        </w:rPr>
        <w:t xml:space="preserve"> </w:t>
      </w:r>
      <w:r w:rsidR="002E25F5">
        <w:rPr>
          <w:rFonts w:ascii="Georgia" w:hAnsi="Georgia"/>
        </w:rPr>
        <w:t>is</w:t>
      </w:r>
      <w:r w:rsidR="004973B7" w:rsidRPr="00954237">
        <w:rPr>
          <w:rFonts w:ascii="Georgia" w:hAnsi="Georgia"/>
        </w:rPr>
        <w:t xml:space="preserve"> available</w:t>
      </w:r>
      <w:r w:rsidR="009356E4" w:rsidRPr="00954237">
        <w:rPr>
          <w:rFonts w:ascii="Georgia" w:hAnsi="Georgia"/>
        </w:rPr>
        <w:t xml:space="preserve"> </w:t>
      </w:r>
      <w:r w:rsidR="002E25F5">
        <w:rPr>
          <w:rFonts w:ascii="Georgia" w:hAnsi="Georgia"/>
        </w:rPr>
        <w:t xml:space="preserve">electronically. Please contact a USFS </w:t>
      </w:r>
      <w:r w:rsidR="009356E4" w:rsidRPr="00954237">
        <w:rPr>
          <w:rFonts w:ascii="Georgia" w:hAnsi="Georgia"/>
        </w:rPr>
        <w:t>Coordi</w:t>
      </w:r>
      <w:r w:rsidR="006B0BE3" w:rsidRPr="00954237">
        <w:rPr>
          <w:rFonts w:ascii="Georgia" w:hAnsi="Georgia"/>
        </w:rPr>
        <w:t>na</w:t>
      </w:r>
      <w:r w:rsidR="009356E4" w:rsidRPr="00954237">
        <w:rPr>
          <w:rFonts w:ascii="Georgia" w:hAnsi="Georgia"/>
        </w:rPr>
        <w:t xml:space="preserve">tor </w:t>
      </w:r>
      <w:r w:rsidR="002E25F5">
        <w:rPr>
          <w:rFonts w:ascii="Georgia" w:hAnsi="Georgia"/>
        </w:rPr>
        <w:t>should you require the hard copy ver</w:t>
      </w:r>
      <w:r w:rsidR="00625C7D">
        <w:rPr>
          <w:rFonts w:ascii="Georgia" w:hAnsi="Georgia"/>
        </w:rPr>
        <w:t>sion.</w:t>
      </w:r>
      <w:r w:rsidR="004973B7" w:rsidRPr="00954237">
        <w:rPr>
          <w:rFonts w:ascii="Georgia" w:hAnsi="Georgia"/>
        </w:rPr>
        <w:t xml:space="preserve"> It is recom</w:t>
      </w:r>
      <w:r w:rsidR="009356E4" w:rsidRPr="00954237">
        <w:rPr>
          <w:rFonts w:ascii="Georgia" w:hAnsi="Georgia"/>
        </w:rPr>
        <w:t>mended</w:t>
      </w:r>
      <w:r w:rsidR="004973B7" w:rsidRPr="00954237">
        <w:rPr>
          <w:rFonts w:ascii="Georgia" w:hAnsi="Georgia"/>
        </w:rPr>
        <w:t xml:space="preserve"> that you complete the </w:t>
      </w:r>
      <w:r w:rsidR="002E25F5">
        <w:rPr>
          <w:rFonts w:ascii="Georgia" w:hAnsi="Georgia"/>
        </w:rPr>
        <w:t>OF-288</w:t>
      </w:r>
      <w:r w:rsidR="004973B7" w:rsidRPr="00954237">
        <w:rPr>
          <w:rFonts w:ascii="Georgia" w:hAnsi="Georgia"/>
        </w:rPr>
        <w:t xml:space="preserve"> daily</w:t>
      </w:r>
      <w:r w:rsidR="006B0BE3" w:rsidRPr="00954237">
        <w:rPr>
          <w:rFonts w:ascii="Georgia" w:hAnsi="Georgia"/>
        </w:rPr>
        <w:t>,</w:t>
      </w:r>
      <w:r w:rsidR="004973B7" w:rsidRPr="00954237">
        <w:rPr>
          <w:rFonts w:ascii="Georgia" w:hAnsi="Georgia"/>
        </w:rPr>
        <w:t xml:space="preserve"> and have the form signed off by the </w:t>
      </w:r>
      <w:r w:rsidR="00625C7D">
        <w:rPr>
          <w:rFonts w:ascii="Georgia" w:hAnsi="Georgia"/>
        </w:rPr>
        <w:t>F</w:t>
      </w:r>
      <w:r w:rsidR="00BB655F" w:rsidRPr="00954237">
        <w:rPr>
          <w:rFonts w:ascii="Georgia" w:hAnsi="Georgia"/>
        </w:rPr>
        <w:t xml:space="preserve">unctional </w:t>
      </w:r>
      <w:r w:rsidR="006B0BE3" w:rsidRPr="00954237">
        <w:rPr>
          <w:rFonts w:ascii="Georgia" w:hAnsi="Georgia"/>
        </w:rPr>
        <w:t>a</w:t>
      </w:r>
      <w:r w:rsidR="00BB655F" w:rsidRPr="00954237">
        <w:rPr>
          <w:rFonts w:ascii="Georgia" w:hAnsi="Georgia"/>
        </w:rPr>
        <w:t xml:space="preserve">rea Supervisor </w:t>
      </w:r>
      <w:r w:rsidR="004973B7" w:rsidRPr="00954237">
        <w:rPr>
          <w:rFonts w:ascii="Georgia" w:hAnsi="Georgia"/>
        </w:rPr>
        <w:t xml:space="preserve">at the end of each column (Block 12) </w:t>
      </w:r>
      <w:r w:rsidR="00C2199B" w:rsidRPr="00954237">
        <w:rPr>
          <w:rFonts w:ascii="Georgia" w:hAnsi="Georgia"/>
        </w:rPr>
        <w:t>w</w:t>
      </w:r>
      <w:r w:rsidR="004973B7" w:rsidRPr="00954237">
        <w:rPr>
          <w:rFonts w:ascii="Georgia" w:hAnsi="Georgia"/>
        </w:rPr>
        <w:t>hen your assignment is over</w:t>
      </w:r>
      <w:r w:rsidR="00C2199B" w:rsidRPr="00954237">
        <w:rPr>
          <w:rFonts w:ascii="Georgia" w:hAnsi="Georgia"/>
        </w:rPr>
        <w:t>.</w:t>
      </w:r>
      <w:r w:rsidR="004973B7" w:rsidRPr="00954237">
        <w:rPr>
          <w:rFonts w:ascii="Georgia" w:hAnsi="Georgia"/>
        </w:rPr>
        <w:t xml:space="preserve"> The white copy</w:t>
      </w:r>
      <w:r w:rsidR="006B0BE3" w:rsidRPr="00954237">
        <w:rPr>
          <w:rFonts w:ascii="Georgia" w:hAnsi="Georgia"/>
        </w:rPr>
        <w:t xml:space="preserve"> of a paper version of the OF-288 or a printed copy of the electronic OF-288 is to be left at OSCC. </w:t>
      </w:r>
      <w:r w:rsidR="004973B7" w:rsidRPr="00954237">
        <w:rPr>
          <w:rFonts w:ascii="Georgia" w:hAnsi="Georgia"/>
        </w:rPr>
        <w:t xml:space="preserve"> </w:t>
      </w:r>
      <w:r w:rsidR="006B0BE3" w:rsidRPr="00954237">
        <w:rPr>
          <w:rFonts w:ascii="Georgia" w:hAnsi="Georgia"/>
        </w:rPr>
        <w:t>T</w:t>
      </w:r>
      <w:r w:rsidR="004973B7" w:rsidRPr="00954237">
        <w:rPr>
          <w:rFonts w:ascii="Georgia" w:hAnsi="Georgia"/>
        </w:rPr>
        <w:t>he other</w:t>
      </w:r>
      <w:r w:rsidR="006B0BE3" w:rsidRPr="00954237">
        <w:rPr>
          <w:rFonts w:ascii="Georgia" w:hAnsi="Georgia"/>
        </w:rPr>
        <w:t xml:space="preserve"> copies</w:t>
      </w:r>
      <w:r w:rsidR="004973B7" w:rsidRPr="00954237">
        <w:rPr>
          <w:rFonts w:ascii="Georgia" w:hAnsi="Georgia"/>
        </w:rPr>
        <w:t xml:space="preserve"> are taken with you</w:t>
      </w:r>
      <w:r w:rsidR="006B0BE3" w:rsidRPr="00954237">
        <w:rPr>
          <w:rFonts w:ascii="Georgia" w:hAnsi="Georgia"/>
        </w:rPr>
        <w:t xml:space="preserve"> back to your home unit</w:t>
      </w:r>
      <w:r w:rsidR="004973B7" w:rsidRPr="00954237">
        <w:rPr>
          <w:rFonts w:ascii="Georgia" w:hAnsi="Georgia"/>
        </w:rPr>
        <w:t xml:space="preserve">.  Any questions please ask a Coordinator or the </w:t>
      </w:r>
      <w:r w:rsidR="006B0BE3" w:rsidRPr="00954237">
        <w:rPr>
          <w:rFonts w:ascii="Georgia" w:hAnsi="Georgia"/>
        </w:rPr>
        <w:t>D</w:t>
      </w:r>
      <w:r w:rsidR="004973B7" w:rsidRPr="00954237">
        <w:rPr>
          <w:rFonts w:ascii="Georgia" w:hAnsi="Georgia"/>
        </w:rPr>
        <w:t xml:space="preserve">uty </w:t>
      </w:r>
      <w:r w:rsidR="006B0BE3" w:rsidRPr="00954237">
        <w:rPr>
          <w:rFonts w:ascii="Georgia" w:hAnsi="Georgia"/>
        </w:rPr>
        <w:t>O</w:t>
      </w:r>
      <w:r w:rsidR="004973B7" w:rsidRPr="00954237">
        <w:rPr>
          <w:rFonts w:ascii="Georgia" w:hAnsi="Georgia"/>
        </w:rPr>
        <w:t xml:space="preserve">fficer. </w:t>
      </w:r>
    </w:p>
    <w:p w14:paraId="176643C6" w14:textId="77777777" w:rsidR="004973B7" w:rsidRPr="00C2199B" w:rsidRDefault="004973B7" w:rsidP="001937D6">
      <w:pPr>
        <w:pStyle w:val="NoSpacing"/>
        <w:jc w:val="both"/>
        <w:rPr>
          <w:rFonts w:ascii="Georgia" w:hAnsi="Georgia"/>
          <w:i/>
          <w:color w:val="FF0000"/>
        </w:rPr>
      </w:pPr>
    </w:p>
    <w:p w14:paraId="4942B2A9" w14:textId="77777777" w:rsidR="004973B7" w:rsidRPr="001937D6" w:rsidRDefault="004973B7" w:rsidP="001937D6">
      <w:pPr>
        <w:pStyle w:val="NoSpacing"/>
        <w:jc w:val="both"/>
        <w:rPr>
          <w:rFonts w:ascii="Georgia" w:hAnsi="Georgia"/>
          <w:b/>
          <w:i/>
        </w:rPr>
      </w:pPr>
      <w:r w:rsidRPr="001937D6">
        <w:rPr>
          <w:rFonts w:ascii="Georgia" w:hAnsi="Georgia"/>
          <w:b/>
          <w:i/>
        </w:rPr>
        <w:t>Lunch and Breaks</w:t>
      </w:r>
    </w:p>
    <w:p w14:paraId="1ECCCBEC" w14:textId="77777777" w:rsidR="004973B7" w:rsidRDefault="004973B7" w:rsidP="001937D6">
      <w:pPr>
        <w:pStyle w:val="NoSpacing"/>
        <w:jc w:val="both"/>
        <w:rPr>
          <w:rFonts w:ascii="Georgia" w:hAnsi="Georgia"/>
          <w:i/>
        </w:rPr>
      </w:pPr>
    </w:p>
    <w:p w14:paraId="31B7DE00" w14:textId="543CCA0E" w:rsidR="004973B7" w:rsidRPr="003A5696" w:rsidRDefault="004973B7" w:rsidP="001937D6">
      <w:pPr>
        <w:pStyle w:val="NoSpacing"/>
        <w:jc w:val="both"/>
        <w:rPr>
          <w:rFonts w:ascii="Georgia" w:hAnsi="Georgia"/>
        </w:rPr>
      </w:pPr>
      <w:r w:rsidRPr="003A5696">
        <w:rPr>
          <w:rFonts w:ascii="Georgia" w:hAnsi="Georgia"/>
        </w:rPr>
        <w:t xml:space="preserve">Please notify your </w:t>
      </w:r>
      <w:r w:rsidR="00AA7CEA" w:rsidRPr="003A5696">
        <w:rPr>
          <w:rFonts w:ascii="Georgia" w:hAnsi="Georgia"/>
        </w:rPr>
        <w:t xml:space="preserve">functional </w:t>
      </w:r>
      <w:r w:rsidR="006B0BE3">
        <w:rPr>
          <w:rFonts w:ascii="Georgia" w:hAnsi="Georgia"/>
        </w:rPr>
        <w:t>area S</w:t>
      </w:r>
      <w:r w:rsidR="00AA7CEA" w:rsidRPr="003A5696">
        <w:rPr>
          <w:rFonts w:ascii="Georgia" w:hAnsi="Georgia"/>
        </w:rPr>
        <w:t>upervisor</w:t>
      </w:r>
      <w:r w:rsidRPr="003A5696">
        <w:rPr>
          <w:rFonts w:ascii="Georgia" w:hAnsi="Georgia"/>
        </w:rPr>
        <w:t xml:space="preserve"> (</w:t>
      </w:r>
      <w:r w:rsidR="006B0BE3">
        <w:rPr>
          <w:rFonts w:ascii="Georgia" w:hAnsi="Georgia"/>
        </w:rPr>
        <w:t xml:space="preserve">for your assigned </w:t>
      </w:r>
      <w:r w:rsidRPr="003A5696">
        <w:rPr>
          <w:rFonts w:ascii="Georgia" w:hAnsi="Georgia"/>
        </w:rPr>
        <w:t>expanded group</w:t>
      </w:r>
      <w:r w:rsidR="006B0BE3">
        <w:rPr>
          <w:rFonts w:ascii="Georgia" w:hAnsi="Georgia"/>
        </w:rPr>
        <w:t>)</w:t>
      </w:r>
      <w:r w:rsidRPr="003A5696">
        <w:rPr>
          <w:rFonts w:ascii="Georgia" w:hAnsi="Georgia"/>
        </w:rPr>
        <w:t xml:space="preserve"> or the Duty Officer when you take a </w:t>
      </w:r>
      <w:r w:rsidR="00AA7CEA" w:rsidRPr="003A5696">
        <w:rPr>
          <w:rFonts w:ascii="Georgia" w:hAnsi="Georgia"/>
        </w:rPr>
        <w:t xml:space="preserve">break or lunch to ensure adequate </w:t>
      </w:r>
      <w:r w:rsidR="00CB319F" w:rsidRPr="003A5696">
        <w:rPr>
          <w:rFonts w:ascii="Georgia" w:hAnsi="Georgia"/>
        </w:rPr>
        <w:t>staffing</w:t>
      </w:r>
      <w:r w:rsidR="00AA7CEA" w:rsidRPr="003A5696">
        <w:rPr>
          <w:rFonts w:ascii="Georgia" w:hAnsi="Georgia"/>
        </w:rPr>
        <w:t xml:space="preserve">.  </w:t>
      </w:r>
      <w:r w:rsidR="00CB319F" w:rsidRPr="003A5696">
        <w:rPr>
          <w:rFonts w:ascii="Georgia" w:hAnsi="Georgia"/>
        </w:rPr>
        <w:t>A meal period of 30 minutes must be taken for each work shift. If an extended break is needed, contact your Expanded Supervisor, or the Duty Officer.</w:t>
      </w:r>
    </w:p>
    <w:p w14:paraId="75CC617D" w14:textId="77777777" w:rsidR="00CB319F" w:rsidRPr="003A5696" w:rsidRDefault="00CB319F" w:rsidP="001937D6">
      <w:pPr>
        <w:pStyle w:val="NoSpacing"/>
        <w:jc w:val="both"/>
        <w:rPr>
          <w:rFonts w:ascii="Georgia" w:hAnsi="Georgia"/>
        </w:rPr>
      </w:pPr>
    </w:p>
    <w:p w14:paraId="2188B08D" w14:textId="153E2D74" w:rsidR="00CB319F" w:rsidRPr="00CB319F" w:rsidRDefault="00CB319F" w:rsidP="001937D6">
      <w:pPr>
        <w:pStyle w:val="NoSpacing"/>
        <w:jc w:val="both"/>
        <w:rPr>
          <w:rFonts w:ascii="Georgia" w:hAnsi="Georgia"/>
          <w:b/>
          <w:i/>
          <w:sz w:val="20"/>
          <w:szCs w:val="20"/>
        </w:rPr>
      </w:pPr>
      <w:r w:rsidRPr="003A5696">
        <w:rPr>
          <w:rFonts w:ascii="Georgia" w:hAnsi="Georgia"/>
        </w:rPr>
        <w:t xml:space="preserve">The </w:t>
      </w:r>
      <w:r w:rsidR="006B0BE3">
        <w:rPr>
          <w:rFonts w:ascii="Georgia" w:hAnsi="Georgia"/>
        </w:rPr>
        <w:t>OSCC</w:t>
      </w:r>
      <w:r w:rsidRPr="003A5696">
        <w:rPr>
          <w:rFonts w:ascii="Georgia" w:hAnsi="Georgia"/>
        </w:rPr>
        <w:t xml:space="preserve"> kitchen has a refrigerator</w:t>
      </w:r>
      <w:r w:rsidR="006B0BE3">
        <w:rPr>
          <w:rFonts w:ascii="Georgia" w:hAnsi="Georgia"/>
        </w:rPr>
        <w:t>,</w:t>
      </w:r>
      <w:r w:rsidRPr="003A5696">
        <w:rPr>
          <w:rFonts w:ascii="Georgia" w:hAnsi="Georgia"/>
        </w:rPr>
        <w:t xml:space="preserve"> a freezer, two microwaves, and a toaster.  If </w:t>
      </w:r>
      <w:r w:rsidR="003A5696">
        <w:rPr>
          <w:rFonts w:ascii="Georgia" w:hAnsi="Georgia"/>
        </w:rPr>
        <w:t>you choose to bring your lunch into the office, please eat in the break room.  When storing your food items</w:t>
      </w:r>
      <w:r w:rsidR="006B0BE3">
        <w:rPr>
          <w:rFonts w:ascii="Georgia" w:hAnsi="Georgia"/>
        </w:rPr>
        <w:t>,</w:t>
      </w:r>
      <w:r w:rsidR="003A5696">
        <w:rPr>
          <w:rFonts w:ascii="Georgia" w:hAnsi="Georgia"/>
        </w:rPr>
        <w:t xml:space="preserve"> </w:t>
      </w:r>
      <w:r w:rsidRPr="003A5696">
        <w:rPr>
          <w:rFonts w:ascii="Georgia" w:hAnsi="Georgia"/>
        </w:rPr>
        <w:t xml:space="preserve">label </w:t>
      </w:r>
      <w:r w:rsidR="003A5696">
        <w:rPr>
          <w:rFonts w:ascii="Georgia" w:hAnsi="Georgia"/>
        </w:rPr>
        <w:t>them</w:t>
      </w:r>
      <w:r w:rsidRPr="003A5696">
        <w:rPr>
          <w:rFonts w:ascii="Georgia" w:hAnsi="Georgia"/>
        </w:rPr>
        <w:t xml:space="preserve"> before placing</w:t>
      </w:r>
      <w:r w:rsidR="003A5696">
        <w:rPr>
          <w:rFonts w:ascii="Georgia" w:hAnsi="Georgia"/>
        </w:rPr>
        <w:t xml:space="preserve"> them</w:t>
      </w:r>
      <w:r w:rsidRPr="003A5696">
        <w:rPr>
          <w:rFonts w:ascii="Georgia" w:hAnsi="Georgia"/>
        </w:rPr>
        <w:t xml:space="preserve"> in the kitchen or refrigerator with your name and the current date.  If</w:t>
      </w:r>
      <w:r w:rsidR="006B0BE3">
        <w:rPr>
          <w:rFonts w:ascii="Georgia" w:hAnsi="Georgia"/>
        </w:rPr>
        <w:t xml:space="preserve"> food items are </w:t>
      </w:r>
      <w:r w:rsidRPr="003A5696">
        <w:rPr>
          <w:rFonts w:ascii="Georgia" w:hAnsi="Georgia"/>
        </w:rPr>
        <w:t>not labeled</w:t>
      </w:r>
      <w:r w:rsidR="006B0BE3">
        <w:rPr>
          <w:rFonts w:ascii="Georgia" w:hAnsi="Georgia"/>
        </w:rPr>
        <w:t>,</w:t>
      </w:r>
      <w:r w:rsidRPr="003A5696">
        <w:rPr>
          <w:rFonts w:ascii="Georgia" w:hAnsi="Georgia"/>
        </w:rPr>
        <w:t xml:space="preserve"> </w:t>
      </w:r>
      <w:r w:rsidR="006B0BE3">
        <w:rPr>
          <w:rFonts w:ascii="Georgia" w:hAnsi="Georgia"/>
        </w:rPr>
        <w:t xml:space="preserve">they </w:t>
      </w:r>
      <w:r w:rsidR="003A5696">
        <w:rPr>
          <w:rFonts w:ascii="Georgia" w:hAnsi="Georgia"/>
        </w:rPr>
        <w:t>could</w:t>
      </w:r>
      <w:r w:rsidRPr="003A5696">
        <w:rPr>
          <w:rFonts w:ascii="Georgia" w:hAnsi="Georgia"/>
        </w:rPr>
        <w:t xml:space="preserve"> be considered community food</w:t>
      </w:r>
      <w:r w:rsidR="006B0BE3">
        <w:rPr>
          <w:rFonts w:ascii="Georgia" w:hAnsi="Georgia"/>
        </w:rPr>
        <w:t>. A</w:t>
      </w:r>
      <w:r w:rsidRPr="003A5696">
        <w:rPr>
          <w:rFonts w:ascii="Georgia" w:hAnsi="Georgia"/>
        </w:rPr>
        <w:t>lso remember to take you</w:t>
      </w:r>
      <w:r w:rsidR="006B0BE3">
        <w:rPr>
          <w:rFonts w:ascii="Georgia" w:hAnsi="Georgia"/>
        </w:rPr>
        <w:t>r</w:t>
      </w:r>
      <w:r w:rsidRPr="003A5696">
        <w:rPr>
          <w:rFonts w:ascii="Georgia" w:hAnsi="Georgia"/>
        </w:rPr>
        <w:t xml:space="preserve"> items with you on your scheduled days off or at the end of your assignment</w:t>
      </w:r>
      <w:r w:rsidR="003A5696">
        <w:rPr>
          <w:rFonts w:ascii="Georgia" w:hAnsi="Georgia"/>
        </w:rPr>
        <w:t xml:space="preserve">, </w:t>
      </w:r>
      <w:r w:rsidR="006B0BE3">
        <w:rPr>
          <w:rFonts w:ascii="Georgia" w:hAnsi="Georgia"/>
        </w:rPr>
        <w:t xml:space="preserve">to alleviate storage </w:t>
      </w:r>
      <w:r w:rsidR="003A5696">
        <w:rPr>
          <w:rFonts w:ascii="Georgia" w:hAnsi="Georgia"/>
        </w:rPr>
        <w:t xml:space="preserve">space issues for those </w:t>
      </w:r>
      <w:r w:rsidR="006B0BE3">
        <w:rPr>
          <w:rFonts w:ascii="Georgia" w:hAnsi="Georgia"/>
        </w:rPr>
        <w:t>still</w:t>
      </w:r>
      <w:r w:rsidR="003A5696">
        <w:rPr>
          <w:rFonts w:ascii="Georgia" w:hAnsi="Georgia"/>
        </w:rPr>
        <w:t xml:space="preserve"> on duty</w:t>
      </w:r>
      <w:r w:rsidRPr="003A5696">
        <w:rPr>
          <w:rFonts w:ascii="Georgia" w:hAnsi="Georgia"/>
        </w:rPr>
        <w:t xml:space="preserve">.  </w:t>
      </w:r>
      <w:r w:rsidRPr="00CB319F">
        <w:rPr>
          <w:rFonts w:ascii="Georgia" w:hAnsi="Georgia"/>
          <w:b/>
          <w:i/>
          <w:sz w:val="20"/>
          <w:szCs w:val="20"/>
        </w:rPr>
        <w:t>Please wash your dishes, dry them and put them away.  Remember to clean up after yourself.</w:t>
      </w:r>
    </w:p>
    <w:p w14:paraId="13E9DFAD" w14:textId="77777777" w:rsidR="00CB319F" w:rsidRDefault="00CB319F" w:rsidP="001937D6">
      <w:pPr>
        <w:pStyle w:val="NoSpacing"/>
        <w:jc w:val="both"/>
        <w:rPr>
          <w:rFonts w:ascii="Georgia" w:hAnsi="Georgia"/>
          <w:i/>
        </w:rPr>
      </w:pPr>
    </w:p>
    <w:p w14:paraId="0E36AA25" w14:textId="77777777" w:rsidR="00CB319F" w:rsidRPr="00CB319F" w:rsidRDefault="00CB319F" w:rsidP="001937D6">
      <w:pPr>
        <w:pStyle w:val="NoSpacing"/>
        <w:jc w:val="both"/>
        <w:rPr>
          <w:rFonts w:ascii="Georgia" w:hAnsi="Georgia"/>
          <w:b/>
          <w:i/>
        </w:rPr>
      </w:pPr>
      <w:r w:rsidRPr="00CB319F">
        <w:rPr>
          <w:rFonts w:ascii="Georgia" w:hAnsi="Georgia"/>
          <w:b/>
          <w:i/>
        </w:rPr>
        <w:t>Smoking Policy</w:t>
      </w:r>
    </w:p>
    <w:p w14:paraId="622A0D0E" w14:textId="77777777" w:rsidR="00CB319F" w:rsidRDefault="00CB319F" w:rsidP="001937D6">
      <w:pPr>
        <w:pStyle w:val="NoSpacing"/>
        <w:jc w:val="both"/>
        <w:rPr>
          <w:rFonts w:ascii="Georgia" w:hAnsi="Georgia"/>
          <w:i/>
        </w:rPr>
      </w:pPr>
    </w:p>
    <w:p w14:paraId="0243B419" w14:textId="77777777" w:rsidR="00CB319F" w:rsidRPr="003A5696" w:rsidRDefault="00CB319F" w:rsidP="001937D6">
      <w:pPr>
        <w:pStyle w:val="NoSpacing"/>
        <w:jc w:val="both"/>
        <w:rPr>
          <w:rFonts w:ascii="Georgia" w:hAnsi="Georgia"/>
        </w:rPr>
      </w:pPr>
      <w:r w:rsidRPr="003A5696">
        <w:rPr>
          <w:rFonts w:ascii="Georgia" w:hAnsi="Georgia"/>
        </w:rPr>
        <w:t xml:space="preserve">All buildings are smoke free; there is a designated area </w:t>
      </w:r>
      <w:r w:rsidR="006B0BE3">
        <w:rPr>
          <w:rFonts w:ascii="Georgia" w:hAnsi="Georgia"/>
        </w:rPr>
        <w:t xml:space="preserve">for smoking </w:t>
      </w:r>
      <w:r w:rsidRPr="003A5696">
        <w:rPr>
          <w:rFonts w:ascii="Georgia" w:hAnsi="Georgia"/>
        </w:rPr>
        <w:t xml:space="preserve">outside each building.  </w:t>
      </w:r>
    </w:p>
    <w:p w14:paraId="7A60C6AB" w14:textId="77777777" w:rsidR="00CB319F" w:rsidRDefault="00CB319F" w:rsidP="001937D6">
      <w:pPr>
        <w:pStyle w:val="NoSpacing"/>
        <w:jc w:val="both"/>
        <w:rPr>
          <w:rFonts w:ascii="Georgia" w:hAnsi="Georgia"/>
          <w:i/>
        </w:rPr>
      </w:pPr>
    </w:p>
    <w:p w14:paraId="6DB2990A" w14:textId="77777777" w:rsidR="00CB319F" w:rsidRPr="002F73F2" w:rsidRDefault="002F73F2" w:rsidP="001937D6">
      <w:pPr>
        <w:pStyle w:val="NoSpacing"/>
        <w:jc w:val="both"/>
        <w:rPr>
          <w:rFonts w:ascii="Georgia" w:hAnsi="Georgia"/>
          <w:b/>
          <w:i/>
        </w:rPr>
      </w:pPr>
      <w:r w:rsidRPr="002F73F2">
        <w:rPr>
          <w:rFonts w:ascii="Georgia" w:hAnsi="Georgia"/>
          <w:b/>
          <w:i/>
        </w:rPr>
        <w:t>Restrooms</w:t>
      </w:r>
    </w:p>
    <w:p w14:paraId="77A5FC68" w14:textId="77777777" w:rsidR="002F73F2" w:rsidRDefault="002F73F2" w:rsidP="001937D6">
      <w:pPr>
        <w:pStyle w:val="NoSpacing"/>
        <w:jc w:val="both"/>
        <w:rPr>
          <w:rFonts w:ascii="Georgia" w:hAnsi="Georgia"/>
          <w:i/>
        </w:rPr>
      </w:pPr>
    </w:p>
    <w:p w14:paraId="35D111A6" w14:textId="77777777" w:rsidR="002F73F2" w:rsidRDefault="001310E9" w:rsidP="001937D6">
      <w:pPr>
        <w:pStyle w:val="NoSpacing"/>
        <w:jc w:val="both"/>
        <w:rPr>
          <w:rFonts w:ascii="Georgia" w:hAnsi="Georgia"/>
        </w:rPr>
      </w:pPr>
      <w:r>
        <w:rPr>
          <w:rFonts w:ascii="Georgia" w:hAnsi="Georgia"/>
        </w:rPr>
        <w:t xml:space="preserve">Restrooms are located on the </w:t>
      </w:r>
      <w:r w:rsidR="00F13927">
        <w:rPr>
          <w:rFonts w:ascii="Georgia" w:hAnsi="Georgia"/>
        </w:rPr>
        <w:t>w</w:t>
      </w:r>
      <w:r w:rsidR="00F13927" w:rsidRPr="00976F8C">
        <w:rPr>
          <w:rFonts w:ascii="Georgia" w:hAnsi="Georgia"/>
        </w:rPr>
        <w:t>est</w:t>
      </w:r>
      <w:r w:rsidR="00F13927">
        <w:rPr>
          <w:rFonts w:ascii="Georgia" w:hAnsi="Georgia"/>
        </w:rPr>
        <w:t xml:space="preserve"> </w:t>
      </w:r>
      <w:r w:rsidR="00F13927" w:rsidRPr="00976F8C">
        <w:rPr>
          <w:rFonts w:ascii="Georgia" w:hAnsi="Georgia"/>
        </w:rPr>
        <w:t>side</w:t>
      </w:r>
      <w:r w:rsidR="002F73F2" w:rsidRPr="00976F8C">
        <w:rPr>
          <w:rFonts w:ascii="Georgia" w:hAnsi="Georgia"/>
        </w:rPr>
        <w:t xml:space="preserve"> of the dispatch building.  </w:t>
      </w:r>
    </w:p>
    <w:p w14:paraId="2ACCB1F1" w14:textId="77777777" w:rsidR="002A44C0" w:rsidRDefault="002A44C0" w:rsidP="001937D6">
      <w:pPr>
        <w:pStyle w:val="NoSpacing"/>
        <w:jc w:val="both"/>
        <w:rPr>
          <w:rFonts w:ascii="Georgia" w:hAnsi="Georgia"/>
        </w:rPr>
      </w:pPr>
    </w:p>
    <w:p w14:paraId="09D3327C" w14:textId="77777777" w:rsidR="002A44C0" w:rsidRPr="00976F8C" w:rsidRDefault="002A44C0" w:rsidP="001937D6">
      <w:pPr>
        <w:pStyle w:val="NoSpacing"/>
        <w:jc w:val="both"/>
        <w:rPr>
          <w:rFonts w:ascii="Georgia" w:hAnsi="Georgia"/>
        </w:rPr>
      </w:pPr>
    </w:p>
    <w:p w14:paraId="309EEE7D" w14:textId="77777777" w:rsidR="002F73F2" w:rsidRDefault="002F73F2" w:rsidP="001937D6">
      <w:pPr>
        <w:pStyle w:val="NoSpacing"/>
        <w:jc w:val="both"/>
        <w:rPr>
          <w:rFonts w:ascii="Georgia" w:hAnsi="Georgia"/>
          <w:i/>
        </w:rPr>
      </w:pPr>
    </w:p>
    <w:p w14:paraId="5C2FFB70" w14:textId="77777777" w:rsidR="002F73F2" w:rsidRPr="002F73F2" w:rsidRDefault="002F73F2" w:rsidP="001937D6">
      <w:pPr>
        <w:pStyle w:val="NoSpacing"/>
        <w:jc w:val="both"/>
        <w:rPr>
          <w:rFonts w:ascii="Georgia" w:hAnsi="Georgia"/>
          <w:b/>
          <w:i/>
        </w:rPr>
      </w:pPr>
      <w:r w:rsidRPr="002F73F2">
        <w:rPr>
          <w:rFonts w:ascii="Georgia" w:hAnsi="Georgia"/>
          <w:b/>
          <w:i/>
        </w:rPr>
        <w:lastRenderedPageBreak/>
        <w:t>Handicapped Accessible</w:t>
      </w:r>
    </w:p>
    <w:p w14:paraId="37CDE336" w14:textId="77777777" w:rsidR="002F73F2" w:rsidRDefault="002F73F2" w:rsidP="001937D6">
      <w:pPr>
        <w:pStyle w:val="NoSpacing"/>
        <w:jc w:val="both"/>
        <w:rPr>
          <w:rFonts w:ascii="Georgia" w:hAnsi="Georgia"/>
          <w:i/>
        </w:rPr>
      </w:pPr>
    </w:p>
    <w:p w14:paraId="70925B31" w14:textId="0D62675A" w:rsidR="002F73F2" w:rsidRDefault="002F73F2" w:rsidP="001937D6">
      <w:pPr>
        <w:pStyle w:val="NoSpacing"/>
        <w:jc w:val="both"/>
        <w:rPr>
          <w:rFonts w:ascii="Georgia" w:hAnsi="Georgia"/>
        </w:rPr>
      </w:pPr>
      <w:r w:rsidRPr="00976F8C">
        <w:rPr>
          <w:rFonts w:ascii="Georgia" w:hAnsi="Georgia"/>
        </w:rPr>
        <w:t xml:space="preserve">The </w:t>
      </w:r>
      <w:r w:rsidR="004B08A3">
        <w:rPr>
          <w:rFonts w:ascii="Georgia" w:hAnsi="Georgia"/>
        </w:rPr>
        <w:t xml:space="preserve">OSCC </w:t>
      </w:r>
      <w:r w:rsidRPr="00976F8C">
        <w:rPr>
          <w:rFonts w:ascii="Georgia" w:hAnsi="Georgia"/>
        </w:rPr>
        <w:t>compound is handicapped accessible. If you have any issues or special needs</w:t>
      </w:r>
      <w:r w:rsidR="004B08A3">
        <w:rPr>
          <w:rFonts w:ascii="Georgia" w:hAnsi="Georgia"/>
        </w:rPr>
        <w:t>,</w:t>
      </w:r>
      <w:r w:rsidRPr="00976F8C">
        <w:rPr>
          <w:rFonts w:ascii="Georgia" w:hAnsi="Georgia"/>
        </w:rPr>
        <w:t xml:space="preserve"> please contact any staff member for assistance.  </w:t>
      </w:r>
    </w:p>
    <w:p w14:paraId="39C15911" w14:textId="77777777" w:rsidR="000F109B" w:rsidRDefault="000F109B" w:rsidP="001937D6">
      <w:pPr>
        <w:pStyle w:val="NoSpacing"/>
        <w:jc w:val="both"/>
        <w:rPr>
          <w:rFonts w:ascii="Georgia" w:hAnsi="Georgia"/>
        </w:rPr>
      </w:pPr>
    </w:p>
    <w:p w14:paraId="4982BB2A" w14:textId="77777777" w:rsidR="000F109B" w:rsidRPr="000F109B" w:rsidRDefault="000F109B" w:rsidP="00B70597">
      <w:pPr>
        <w:pStyle w:val="Header"/>
        <w:jc w:val="both"/>
        <w:rPr>
          <w:rFonts w:ascii="Georgia" w:hAnsi="Georgia"/>
          <w:b/>
          <w:bCs/>
          <w:i/>
          <w:iCs/>
        </w:rPr>
      </w:pPr>
      <w:r w:rsidRPr="000F109B">
        <w:rPr>
          <w:rFonts w:ascii="Georgia" w:hAnsi="Georgia"/>
          <w:b/>
          <w:bCs/>
          <w:i/>
          <w:iCs/>
        </w:rPr>
        <w:t>Contact with Inmate Crews</w:t>
      </w:r>
    </w:p>
    <w:p w14:paraId="375319DE" w14:textId="77777777" w:rsidR="000F109B" w:rsidRPr="000F109B" w:rsidRDefault="000F109B" w:rsidP="001937D6">
      <w:pPr>
        <w:pStyle w:val="Header"/>
        <w:jc w:val="both"/>
        <w:rPr>
          <w:rFonts w:ascii="Georgia" w:hAnsi="Georgia"/>
        </w:rPr>
      </w:pPr>
    </w:p>
    <w:p w14:paraId="0A142ACD" w14:textId="55DC4DD4" w:rsidR="000F109B" w:rsidRPr="000F109B" w:rsidRDefault="000F109B" w:rsidP="00B70597">
      <w:pPr>
        <w:pStyle w:val="Header"/>
        <w:jc w:val="both"/>
        <w:rPr>
          <w:rFonts w:ascii="Georgia" w:hAnsi="Georgia"/>
        </w:rPr>
      </w:pPr>
      <w:r w:rsidRPr="000F109B">
        <w:rPr>
          <w:rFonts w:ascii="Georgia" w:hAnsi="Georgia"/>
        </w:rPr>
        <w:t xml:space="preserve">Fire crews from the California Department of Corrections are often assigned to the OSCC compound to do general maintenance projects. Please </w:t>
      </w:r>
      <w:r w:rsidRPr="000F109B">
        <w:rPr>
          <w:rFonts w:ascii="Georgia" w:hAnsi="Georgia"/>
          <w:u w:val="single"/>
        </w:rPr>
        <w:t>d</w:t>
      </w:r>
      <w:r w:rsidR="00AC3E2D">
        <w:rPr>
          <w:rFonts w:ascii="Georgia" w:hAnsi="Georgia"/>
          <w:u w:val="single"/>
        </w:rPr>
        <w:t>o</w:t>
      </w:r>
      <w:r w:rsidR="005B6FF1">
        <w:rPr>
          <w:rFonts w:ascii="Georgia" w:hAnsi="Georgia"/>
          <w:u w:val="single"/>
        </w:rPr>
        <w:t xml:space="preserve"> </w:t>
      </w:r>
      <w:r w:rsidRPr="000F109B">
        <w:rPr>
          <w:rFonts w:ascii="Georgia" w:hAnsi="Georgia"/>
          <w:u w:val="single"/>
        </w:rPr>
        <w:t>not</w:t>
      </w:r>
      <w:r w:rsidRPr="000F109B">
        <w:rPr>
          <w:rFonts w:ascii="Georgia" w:hAnsi="Georgia"/>
        </w:rPr>
        <w:t xml:space="preserve"> communicate in any way</w:t>
      </w:r>
      <w:r w:rsidR="00AC3E2D">
        <w:rPr>
          <w:rFonts w:ascii="Georgia" w:hAnsi="Georgia"/>
        </w:rPr>
        <w:t>,</w:t>
      </w:r>
      <w:r w:rsidRPr="000F109B">
        <w:rPr>
          <w:rFonts w:ascii="Georgia" w:hAnsi="Georgia"/>
        </w:rPr>
        <w:t xml:space="preserve"> and avoid contact with inmates to minimize any potential problems.</w:t>
      </w:r>
    </w:p>
    <w:p w14:paraId="42BAA315" w14:textId="77777777" w:rsidR="002F73F2" w:rsidRDefault="002F73F2" w:rsidP="001937D6">
      <w:pPr>
        <w:pStyle w:val="NoSpacing"/>
        <w:jc w:val="both"/>
        <w:rPr>
          <w:rFonts w:ascii="Georgia" w:hAnsi="Georgia"/>
          <w:i/>
        </w:rPr>
      </w:pPr>
    </w:p>
    <w:p w14:paraId="0D0F47B4" w14:textId="58FBED88" w:rsidR="002F73F2" w:rsidRPr="00976F8C" w:rsidRDefault="002F73F2" w:rsidP="001937D6">
      <w:pPr>
        <w:pStyle w:val="NoSpacing"/>
        <w:jc w:val="both"/>
        <w:rPr>
          <w:rFonts w:ascii="Georgia" w:hAnsi="Georgia"/>
          <w:b/>
          <w:i/>
        </w:rPr>
      </w:pPr>
      <w:r w:rsidRPr="00976F8C">
        <w:rPr>
          <w:rFonts w:ascii="Georgia" w:hAnsi="Georgia"/>
          <w:b/>
          <w:i/>
        </w:rPr>
        <w:t>Sick Leave/ On-the</w:t>
      </w:r>
      <w:r w:rsidR="004B08A3">
        <w:rPr>
          <w:rFonts w:ascii="Georgia" w:hAnsi="Georgia"/>
          <w:b/>
          <w:i/>
        </w:rPr>
        <w:t>-</w:t>
      </w:r>
      <w:r w:rsidRPr="00976F8C">
        <w:rPr>
          <w:rFonts w:ascii="Georgia" w:hAnsi="Georgia"/>
          <w:b/>
          <w:i/>
        </w:rPr>
        <w:t>Job Injuries</w:t>
      </w:r>
    </w:p>
    <w:p w14:paraId="1E3E8D86" w14:textId="77777777" w:rsidR="002F73F2" w:rsidRDefault="002F73F2" w:rsidP="001937D6">
      <w:pPr>
        <w:pStyle w:val="NoSpacing"/>
        <w:jc w:val="both"/>
        <w:rPr>
          <w:rFonts w:ascii="Georgia" w:hAnsi="Georgia"/>
          <w:i/>
        </w:rPr>
      </w:pPr>
    </w:p>
    <w:p w14:paraId="757F1A94" w14:textId="644330EB" w:rsidR="00976F8C" w:rsidRPr="00976F8C" w:rsidRDefault="005D445D" w:rsidP="001937D6">
      <w:pPr>
        <w:pStyle w:val="NoSpacing"/>
        <w:jc w:val="both"/>
        <w:rPr>
          <w:rFonts w:ascii="Georgia" w:hAnsi="Georgia"/>
        </w:rPr>
      </w:pPr>
      <w:r>
        <w:rPr>
          <w:rFonts w:ascii="Georgia" w:hAnsi="Georgia"/>
        </w:rPr>
        <w:t xml:space="preserve">When you first arrive you will be ask to fill out </w:t>
      </w:r>
      <w:r w:rsidR="003010A6">
        <w:rPr>
          <w:rFonts w:ascii="Georgia" w:hAnsi="Georgia"/>
        </w:rPr>
        <w:t xml:space="preserve">an emergency contact card. </w:t>
      </w:r>
      <w:r w:rsidR="00976F8C" w:rsidRPr="00976F8C">
        <w:rPr>
          <w:rFonts w:ascii="Georgia" w:hAnsi="Georgia"/>
        </w:rPr>
        <w:t>If you become ill while on duty, notify the Expanded Supervisor or the Duty Officer immediately. If you cannot come in for your scheduled shift, please call the Duty Officer before your shift starts so arrangements</w:t>
      </w:r>
      <w:r w:rsidR="004B08A3">
        <w:rPr>
          <w:rFonts w:ascii="Georgia" w:hAnsi="Georgia"/>
        </w:rPr>
        <w:t xml:space="preserve"> can be made</w:t>
      </w:r>
      <w:r w:rsidR="00976F8C" w:rsidRPr="00976F8C">
        <w:rPr>
          <w:rFonts w:ascii="Georgia" w:hAnsi="Georgia"/>
        </w:rPr>
        <w:t xml:space="preserve"> to cover</w:t>
      </w:r>
      <w:r w:rsidR="004B08A3">
        <w:rPr>
          <w:rFonts w:ascii="Georgia" w:hAnsi="Georgia"/>
        </w:rPr>
        <w:t xml:space="preserve"> your shift</w:t>
      </w:r>
      <w:r w:rsidR="00976F8C" w:rsidRPr="00976F8C">
        <w:rPr>
          <w:rFonts w:ascii="Georgia" w:hAnsi="Georgia"/>
        </w:rPr>
        <w:t xml:space="preserve">.  If you feel your illness or injury will prevent you from staying on assignment, let the </w:t>
      </w:r>
      <w:r w:rsidR="00AC3E2D">
        <w:rPr>
          <w:rFonts w:ascii="Georgia" w:hAnsi="Georgia"/>
        </w:rPr>
        <w:t>D</w:t>
      </w:r>
      <w:r w:rsidR="00976F8C" w:rsidRPr="00976F8C">
        <w:rPr>
          <w:rFonts w:ascii="Georgia" w:hAnsi="Georgia"/>
        </w:rPr>
        <w:t xml:space="preserve">uty </w:t>
      </w:r>
      <w:r w:rsidR="00AC3E2D">
        <w:rPr>
          <w:rFonts w:ascii="Georgia" w:hAnsi="Georgia"/>
        </w:rPr>
        <w:t>O</w:t>
      </w:r>
      <w:r w:rsidR="00976F8C" w:rsidRPr="00976F8C">
        <w:rPr>
          <w:rFonts w:ascii="Georgia" w:hAnsi="Georgia"/>
        </w:rPr>
        <w:t>fficer know so demobilization arrangements can be made.</w:t>
      </w:r>
    </w:p>
    <w:p w14:paraId="282B8D8A" w14:textId="2BB4DD82" w:rsidR="00976F8C" w:rsidRDefault="00976F8C" w:rsidP="001937D6">
      <w:pPr>
        <w:pStyle w:val="NoSpacing"/>
        <w:jc w:val="both"/>
        <w:rPr>
          <w:rFonts w:ascii="Georgia" w:hAnsi="Georgia"/>
        </w:rPr>
      </w:pPr>
      <w:r w:rsidRPr="00976F8C">
        <w:rPr>
          <w:rFonts w:ascii="Georgia" w:hAnsi="Georgia"/>
        </w:rPr>
        <w:t>If you are injured while on duty, please see the Duty Officer as soon as possible to have a CA-1</w:t>
      </w:r>
      <w:r w:rsidR="00F13927">
        <w:rPr>
          <w:rFonts w:ascii="Georgia" w:hAnsi="Georgia"/>
        </w:rPr>
        <w:t>/2</w:t>
      </w:r>
      <w:r w:rsidRPr="00976F8C">
        <w:rPr>
          <w:rFonts w:ascii="Georgia" w:hAnsi="Georgia"/>
        </w:rPr>
        <w:t xml:space="preserve"> </w:t>
      </w:r>
      <w:r w:rsidRPr="001937D6">
        <w:rPr>
          <w:rFonts w:ascii="Georgia" w:hAnsi="Georgia"/>
          <w:i/>
        </w:rPr>
        <w:t>Notification of Injury</w:t>
      </w:r>
      <w:r w:rsidRPr="00976F8C">
        <w:rPr>
          <w:rFonts w:ascii="Georgia" w:hAnsi="Georgia"/>
        </w:rPr>
        <w:t xml:space="preserve"> </w:t>
      </w:r>
      <w:r w:rsidR="00AC3E2D">
        <w:rPr>
          <w:rFonts w:ascii="Georgia" w:hAnsi="Georgia"/>
        </w:rPr>
        <w:t>f</w:t>
      </w:r>
      <w:r w:rsidRPr="00976F8C">
        <w:rPr>
          <w:rFonts w:ascii="Georgia" w:hAnsi="Georgia"/>
        </w:rPr>
        <w:t xml:space="preserve">orm </w:t>
      </w:r>
      <w:r w:rsidR="00AC3E2D">
        <w:rPr>
          <w:rFonts w:ascii="Georgia" w:hAnsi="Georgia"/>
        </w:rPr>
        <w:t>completed</w:t>
      </w:r>
      <w:r w:rsidRPr="00976F8C">
        <w:rPr>
          <w:rFonts w:ascii="Georgia" w:hAnsi="Georgia"/>
        </w:rPr>
        <w:t xml:space="preserve">. If further medical attention is needed a CA-16 </w:t>
      </w:r>
      <w:r w:rsidRPr="001937D6">
        <w:rPr>
          <w:rFonts w:ascii="Georgia" w:hAnsi="Georgia"/>
          <w:i/>
        </w:rPr>
        <w:t>Medical Authorization</w:t>
      </w:r>
      <w:r w:rsidRPr="00976F8C">
        <w:rPr>
          <w:rFonts w:ascii="Georgia" w:hAnsi="Georgia"/>
        </w:rPr>
        <w:t xml:space="preserve"> </w:t>
      </w:r>
      <w:r w:rsidR="00AC3E2D">
        <w:rPr>
          <w:rFonts w:ascii="Georgia" w:hAnsi="Georgia"/>
        </w:rPr>
        <w:t>f</w:t>
      </w:r>
      <w:r w:rsidRPr="00976F8C">
        <w:rPr>
          <w:rFonts w:ascii="Georgia" w:hAnsi="Georgia"/>
        </w:rPr>
        <w:t xml:space="preserve">orm must be filled out prior to visiting a doctor or hospital.  </w:t>
      </w:r>
    </w:p>
    <w:p w14:paraId="29E19EA8" w14:textId="77777777" w:rsidR="00976F8C" w:rsidRDefault="00976F8C" w:rsidP="001937D6">
      <w:pPr>
        <w:pStyle w:val="NoSpacing"/>
        <w:jc w:val="both"/>
        <w:rPr>
          <w:rFonts w:ascii="Georgia" w:hAnsi="Georgia"/>
        </w:rPr>
      </w:pPr>
    </w:p>
    <w:p w14:paraId="4F905D5C" w14:textId="54A2887C" w:rsidR="00976F8C" w:rsidRPr="001937D6" w:rsidRDefault="00976F8C" w:rsidP="001937D6">
      <w:pPr>
        <w:pStyle w:val="NoSpacing"/>
        <w:jc w:val="both"/>
        <w:rPr>
          <w:rFonts w:ascii="Georgia" w:hAnsi="Georgia"/>
          <w:b/>
          <w:i/>
        </w:rPr>
      </w:pPr>
      <w:r w:rsidRPr="001937D6">
        <w:rPr>
          <w:rFonts w:ascii="Georgia" w:hAnsi="Georgia"/>
          <w:b/>
          <w:i/>
        </w:rPr>
        <w:t xml:space="preserve">Performance Evaluations/Task Books </w:t>
      </w:r>
    </w:p>
    <w:p w14:paraId="705A7374" w14:textId="77777777" w:rsidR="00976F8C" w:rsidRDefault="00976F8C" w:rsidP="001937D6">
      <w:pPr>
        <w:pStyle w:val="NoSpacing"/>
        <w:jc w:val="both"/>
        <w:rPr>
          <w:rFonts w:ascii="Georgia" w:hAnsi="Georgia"/>
        </w:rPr>
      </w:pPr>
    </w:p>
    <w:p w14:paraId="590C0B98" w14:textId="610DCCE5" w:rsidR="00976F8C" w:rsidRDefault="00976F8C" w:rsidP="001937D6">
      <w:pPr>
        <w:pStyle w:val="NoSpacing"/>
        <w:jc w:val="both"/>
        <w:rPr>
          <w:rFonts w:ascii="Georgia" w:hAnsi="Georgia"/>
        </w:rPr>
      </w:pPr>
      <w:r>
        <w:rPr>
          <w:rFonts w:ascii="Georgia" w:hAnsi="Georgia"/>
        </w:rPr>
        <w:t xml:space="preserve">Performance </w:t>
      </w:r>
      <w:r w:rsidR="007D7F54">
        <w:rPr>
          <w:rFonts w:ascii="Georgia" w:hAnsi="Georgia"/>
        </w:rPr>
        <w:t>evaluation</w:t>
      </w:r>
      <w:r w:rsidR="00D6077B">
        <w:rPr>
          <w:rFonts w:ascii="Georgia" w:hAnsi="Georgia"/>
        </w:rPr>
        <w:t>s</w:t>
      </w:r>
      <w:r w:rsidR="007D7F54">
        <w:rPr>
          <w:rFonts w:ascii="Georgia" w:hAnsi="Georgia"/>
        </w:rPr>
        <w:t xml:space="preserve"> will be completed for every trainee assigned to </w:t>
      </w:r>
      <w:r w:rsidR="00CB34D6">
        <w:rPr>
          <w:rFonts w:ascii="Georgia" w:hAnsi="Georgia"/>
        </w:rPr>
        <w:t>OSCC</w:t>
      </w:r>
      <w:r w:rsidR="007D7F54">
        <w:rPr>
          <w:rFonts w:ascii="Georgia" w:hAnsi="Georgia"/>
        </w:rPr>
        <w:t xml:space="preserve"> and any</w:t>
      </w:r>
      <w:r w:rsidR="00CB34D6">
        <w:rPr>
          <w:rFonts w:ascii="Georgia" w:hAnsi="Georgia"/>
        </w:rPr>
        <w:t>one who</w:t>
      </w:r>
      <w:r w:rsidR="007D7F54">
        <w:rPr>
          <w:rFonts w:ascii="Georgia" w:hAnsi="Georgia"/>
        </w:rPr>
        <w:t xml:space="preserve"> asks for one. If you are working on completing a </w:t>
      </w:r>
      <w:r w:rsidR="00D6077B">
        <w:rPr>
          <w:rFonts w:ascii="Georgia" w:hAnsi="Georgia"/>
        </w:rPr>
        <w:t>T</w:t>
      </w:r>
      <w:r w:rsidR="007D7F54">
        <w:rPr>
          <w:rFonts w:ascii="Georgia" w:hAnsi="Georgia"/>
        </w:rPr>
        <w:t xml:space="preserve">ask </w:t>
      </w:r>
      <w:r w:rsidR="00D6077B">
        <w:rPr>
          <w:rFonts w:ascii="Georgia" w:hAnsi="Georgia"/>
        </w:rPr>
        <w:t>B</w:t>
      </w:r>
      <w:r w:rsidR="007D7F54">
        <w:rPr>
          <w:rFonts w:ascii="Georgia" w:hAnsi="Georgia"/>
        </w:rPr>
        <w:t xml:space="preserve">ook, please let the </w:t>
      </w:r>
      <w:r w:rsidR="00D6077B">
        <w:rPr>
          <w:rFonts w:ascii="Georgia" w:hAnsi="Georgia"/>
        </w:rPr>
        <w:t>M</w:t>
      </w:r>
      <w:r w:rsidR="007D7F54">
        <w:rPr>
          <w:rFonts w:ascii="Georgia" w:hAnsi="Georgia"/>
        </w:rPr>
        <w:t xml:space="preserve">obilization Coordinator know upon your arrival. Only qualified </w:t>
      </w:r>
      <w:r w:rsidR="00D6077B">
        <w:rPr>
          <w:rFonts w:ascii="Georgia" w:hAnsi="Georgia"/>
        </w:rPr>
        <w:t>OSCC</w:t>
      </w:r>
      <w:r w:rsidR="007D7F54">
        <w:rPr>
          <w:rFonts w:ascii="Georgia" w:hAnsi="Georgia"/>
        </w:rPr>
        <w:t xml:space="preserve"> employees can sign off items</w:t>
      </w:r>
      <w:r w:rsidR="004B08A3">
        <w:rPr>
          <w:rFonts w:ascii="Georgia" w:hAnsi="Georgia"/>
        </w:rPr>
        <w:t xml:space="preserve"> you successfully complete in your </w:t>
      </w:r>
      <w:r w:rsidR="00D6077B">
        <w:rPr>
          <w:rFonts w:ascii="Georgia" w:hAnsi="Georgia"/>
        </w:rPr>
        <w:t>T</w:t>
      </w:r>
      <w:r w:rsidR="007D7F54">
        <w:rPr>
          <w:rFonts w:ascii="Georgia" w:hAnsi="Georgia"/>
        </w:rPr>
        <w:t xml:space="preserve">ask </w:t>
      </w:r>
      <w:r w:rsidR="00D6077B">
        <w:rPr>
          <w:rFonts w:ascii="Georgia" w:hAnsi="Georgia"/>
        </w:rPr>
        <w:t>B</w:t>
      </w:r>
      <w:r w:rsidR="007D7F54">
        <w:rPr>
          <w:rFonts w:ascii="Georgia" w:hAnsi="Georgia"/>
        </w:rPr>
        <w:t>ook</w:t>
      </w:r>
      <w:r w:rsidR="004B08A3">
        <w:rPr>
          <w:rFonts w:ascii="Georgia" w:hAnsi="Georgia"/>
        </w:rPr>
        <w:t>.</w:t>
      </w:r>
      <w:r w:rsidR="0031469E">
        <w:rPr>
          <w:rFonts w:ascii="Georgia" w:hAnsi="Georgia"/>
        </w:rPr>
        <w:t xml:space="preserve"> </w:t>
      </w:r>
      <w:r w:rsidR="004B08A3">
        <w:rPr>
          <w:rFonts w:ascii="Georgia" w:hAnsi="Georgia"/>
        </w:rPr>
        <w:t>The</w:t>
      </w:r>
      <w:r w:rsidR="0031469E">
        <w:rPr>
          <w:rFonts w:ascii="Georgia" w:hAnsi="Georgia"/>
        </w:rPr>
        <w:t xml:space="preserve"> </w:t>
      </w:r>
      <w:r w:rsidR="00D6077B">
        <w:rPr>
          <w:rFonts w:ascii="Georgia" w:hAnsi="Georgia"/>
        </w:rPr>
        <w:t>T</w:t>
      </w:r>
      <w:r w:rsidR="0031469E">
        <w:rPr>
          <w:rFonts w:ascii="Georgia" w:hAnsi="Georgia"/>
        </w:rPr>
        <w:t xml:space="preserve">ask </w:t>
      </w:r>
      <w:r w:rsidR="00D6077B">
        <w:rPr>
          <w:rFonts w:ascii="Georgia" w:hAnsi="Georgia"/>
        </w:rPr>
        <w:t>B</w:t>
      </w:r>
      <w:r w:rsidR="0031469E">
        <w:rPr>
          <w:rFonts w:ascii="Georgia" w:hAnsi="Georgia"/>
        </w:rPr>
        <w:t>ook must be properly initiated from your home unit. If you did no</w:t>
      </w:r>
      <w:r w:rsidR="00EB737C">
        <w:rPr>
          <w:rFonts w:ascii="Georgia" w:hAnsi="Georgia"/>
        </w:rPr>
        <w:t xml:space="preserve">t bring your </w:t>
      </w:r>
      <w:r w:rsidR="00D6077B">
        <w:rPr>
          <w:rFonts w:ascii="Georgia" w:hAnsi="Georgia"/>
        </w:rPr>
        <w:t>T</w:t>
      </w:r>
      <w:r w:rsidR="00EB737C">
        <w:rPr>
          <w:rFonts w:ascii="Georgia" w:hAnsi="Georgia"/>
        </w:rPr>
        <w:t xml:space="preserve">ask </w:t>
      </w:r>
      <w:r w:rsidR="00D6077B">
        <w:rPr>
          <w:rFonts w:ascii="Georgia" w:hAnsi="Georgia"/>
        </w:rPr>
        <w:t>B</w:t>
      </w:r>
      <w:r w:rsidR="00EB737C">
        <w:rPr>
          <w:rFonts w:ascii="Georgia" w:hAnsi="Georgia"/>
        </w:rPr>
        <w:t>ook with you</w:t>
      </w:r>
      <w:r w:rsidR="0031469E">
        <w:rPr>
          <w:rFonts w:ascii="Georgia" w:hAnsi="Georgia"/>
        </w:rPr>
        <w:t>, call your home unit and have them mail it to you.</w:t>
      </w:r>
    </w:p>
    <w:p w14:paraId="3E25BA22" w14:textId="77777777" w:rsidR="0031469E" w:rsidRDefault="0031469E" w:rsidP="001937D6">
      <w:pPr>
        <w:pStyle w:val="NoSpacing"/>
        <w:jc w:val="both"/>
        <w:rPr>
          <w:rFonts w:ascii="Georgia" w:hAnsi="Georgia"/>
        </w:rPr>
      </w:pPr>
    </w:p>
    <w:p w14:paraId="4862841E" w14:textId="77777777" w:rsidR="0031469E" w:rsidRDefault="0031469E" w:rsidP="001937D6">
      <w:pPr>
        <w:pStyle w:val="NoSpacing"/>
        <w:jc w:val="both"/>
        <w:rPr>
          <w:rFonts w:ascii="Georgia" w:hAnsi="Georgia"/>
        </w:rPr>
      </w:pPr>
      <w:r>
        <w:rPr>
          <w:rFonts w:ascii="Georgia" w:hAnsi="Georgia"/>
        </w:rPr>
        <w:t>ATTN: “YOUR” Name</w:t>
      </w:r>
      <w:r w:rsidR="00F13927">
        <w:rPr>
          <w:rFonts w:ascii="Georgia" w:hAnsi="Georgia"/>
        </w:rPr>
        <w:t xml:space="preserve"> </w:t>
      </w:r>
    </w:p>
    <w:p w14:paraId="06733D9B" w14:textId="77777777" w:rsidR="00D6077B" w:rsidRDefault="0031469E" w:rsidP="001937D6">
      <w:pPr>
        <w:pStyle w:val="NoSpacing"/>
        <w:jc w:val="both"/>
        <w:rPr>
          <w:rFonts w:ascii="Georgia" w:hAnsi="Georgia"/>
        </w:rPr>
      </w:pPr>
      <w:r>
        <w:rPr>
          <w:rFonts w:ascii="Georgia" w:hAnsi="Georgia"/>
        </w:rPr>
        <w:t>Southern Operations Dispatch</w:t>
      </w:r>
    </w:p>
    <w:p w14:paraId="0E0F1A76" w14:textId="16E382F7" w:rsidR="002F31B8" w:rsidRDefault="0031469E" w:rsidP="001937D6">
      <w:pPr>
        <w:pStyle w:val="NoSpacing"/>
        <w:jc w:val="both"/>
        <w:rPr>
          <w:rFonts w:ascii="Georgia" w:hAnsi="Georgia"/>
        </w:rPr>
      </w:pPr>
      <w:r>
        <w:rPr>
          <w:rFonts w:ascii="Georgia" w:hAnsi="Georgia"/>
        </w:rPr>
        <w:t>2524 Mulb</w:t>
      </w:r>
      <w:r w:rsidR="00BB655F">
        <w:rPr>
          <w:rFonts w:ascii="Georgia" w:hAnsi="Georgia"/>
        </w:rPr>
        <w:t xml:space="preserve">erry Street </w:t>
      </w:r>
    </w:p>
    <w:p w14:paraId="7476C85A" w14:textId="77777777" w:rsidR="0031469E" w:rsidRDefault="00BB655F" w:rsidP="001937D6">
      <w:pPr>
        <w:pStyle w:val="NoSpacing"/>
        <w:jc w:val="both"/>
        <w:rPr>
          <w:rFonts w:ascii="Georgia" w:hAnsi="Georgia"/>
        </w:rPr>
      </w:pPr>
      <w:r>
        <w:rPr>
          <w:rFonts w:ascii="Georgia" w:hAnsi="Georgia"/>
        </w:rPr>
        <w:t>Riverside, CA 92501</w:t>
      </w:r>
    </w:p>
    <w:p w14:paraId="0BF11A56" w14:textId="77777777" w:rsidR="00D6077B" w:rsidRDefault="00D6077B" w:rsidP="001937D6">
      <w:pPr>
        <w:pStyle w:val="NoSpacing"/>
        <w:jc w:val="both"/>
        <w:rPr>
          <w:rFonts w:ascii="Georgia" w:hAnsi="Georgia"/>
        </w:rPr>
      </w:pPr>
    </w:p>
    <w:p w14:paraId="3B8C0F9D" w14:textId="3123EE6F" w:rsidR="0031469E" w:rsidRPr="0031469E" w:rsidRDefault="00D6077B" w:rsidP="001937D6">
      <w:pPr>
        <w:pStyle w:val="NoSpacing"/>
        <w:jc w:val="both"/>
        <w:rPr>
          <w:rFonts w:ascii="Georgia" w:hAnsi="Georgia"/>
          <w:b/>
          <w:i/>
        </w:rPr>
      </w:pPr>
      <w:r>
        <w:rPr>
          <w:rFonts w:ascii="Georgia" w:hAnsi="Georgia"/>
          <w:b/>
          <w:i/>
        </w:rPr>
        <w:t>Upon Completing Your</w:t>
      </w:r>
      <w:r w:rsidR="0031469E" w:rsidRPr="0031469E">
        <w:rPr>
          <w:rFonts w:ascii="Georgia" w:hAnsi="Georgia"/>
          <w:b/>
          <w:i/>
        </w:rPr>
        <w:t xml:space="preserve"> Stay</w:t>
      </w:r>
    </w:p>
    <w:p w14:paraId="073FC09F" w14:textId="77777777" w:rsidR="0031469E" w:rsidRDefault="0031469E" w:rsidP="001937D6">
      <w:pPr>
        <w:pStyle w:val="NoSpacing"/>
        <w:jc w:val="both"/>
        <w:rPr>
          <w:rFonts w:ascii="Georgia" w:hAnsi="Georgia"/>
        </w:rPr>
      </w:pPr>
    </w:p>
    <w:p w14:paraId="33CD4B49" w14:textId="31038389" w:rsidR="0031469E" w:rsidRDefault="00D6077B" w:rsidP="001937D6">
      <w:pPr>
        <w:pStyle w:val="NoSpacing"/>
        <w:jc w:val="both"/>
        <w:rPr>
          <w:rFonts w:ascii="Georgia" w:hAnsi="Georgia"/>
        </w:rPr>
      </w:pPr>
      <w:r>
        <w:rPr>
          <w:rFonts w:ascii="Georgia" w:hAnsi="Georgia"/>
        </w:rPr>
        <w:t xml:space="preserve">Upon completing your assignment at OSCC, </w:t>
      </w:r>
      <w:r w:rsidR="0031469E">
        <w:rPr>
          <w:rFonts w:ascii="Georgia" w:hAnsi="Georgia"/>
        </w:rPr>
        <w:t xml:space="preserve">PLEASE remember to complete the </w:t>
      </w:r>
      <w:r w:rsidRPr="001937D6">
        <w:rPr>
          <w:rFonts w:ascii="Georgia" w:hAnsi="Georgia"/>
          <w:i/>
        </w:rPr>
        <w:t>OSCC Detailer Check</w:t>
      </w:r>
      <w:r>
        <w:rPr>
          <w:rFonts w:ascii="Georgia" w:hAnsi="Georgia"/>
          <w:i/>
        </w:rPr>
        <w:t>-</w:t>
      </w:r>
      <w:r w:rsidRPr="001937D6">
        <w:rPr>
          <w:rFonts w:ascii="Georgia" w:hAnsi="Georgia"/>
          <w:i/>
        </w:rPr>
        <w:t xml:space="preserve"> Out List</w:t>
      </w:r>
      <w:r>
        <w:rPr>
          <w:rFonts w:ascii="Georgia" w:hAnsi="Georgia"/>
        </w:rPr>
        <w:t xml:space="preserve"> found in </w:t>
      </w:r>
      <w:r w:rsidR="0031469E">
        <w:rPr>
          <w:rFonts w:ascii="Georgia" w:hAnsi="Georgia"/>
        </w:rPr>
        <w:t xml:space="preserve">Appendix </w:t>
      </w:r>
      <w:r>
        <w:rPr>
          <w:rFonts w:ascii="Georgia" w:hAnsi="Georgia"/>
        </w:rPr>
        <w:t>E</w:t>
      </w:r>
      <w:r w:rsidR="0031469E">
        <w:rPr>
          <w:rFonts w:ascii="Georgia" w:hAnsi="Georgia"/>
        </w:rPr>
        <w:t xml:space="preserve">.  This </w:t>
      </w:r>
      <w:r>
        <w:rPr>
          <w:rFonts w:ascii="Georgia" w:hAnsi="Georgia"/>
        </w:rPr>
        <w:t xml:space="preserve">form </w:t>
      </w:r>
      <w:r w:rsidR="0031469E">
        <w:rPr>
          <w:rFonts w:ascii="Georgia" w:hAnsi="Georgia"/>
        </w:rPr>
        <w:t xml:space="preserve">can be obtained from the Expanded </w:t>
      </w:r>
      <w:r>
        <w:rPr>
          <w:rFonts w:ascii="Georgia" w:hAnsi="Georgia"/>
        </w:rPr>
        <w:t>Dispatch r</w:t>
      </w:r>
      <w:r w:rsidR="0031469E">
        <w:rPr>
          <w:rFonts w:ascii="Georgia" w:hAnsi="Georgia"/>
        </w:rPr>
        <w:t>ooms, or from the Expanded Supervisor or Duty Officer.  We welcome comments or ideas on how we can improve our center.</w:t>
      </w:r>
    </w:p>
    <w:p w14:paraId="65CDF9D9" w14:textId="77777777" w:rsidR="0031469E" w:rsidRDefault="0031469E" w:rsidP="001937D6">
      <w:pPr>
        <w:pStyle w:val="NoSpacing"/>
        <w:jc w:val="both"/>
        <w:rPr>
          <w:rFonts w:ascii="Georgia" w:hAnsi="Georgia"/>
        </w:rPr>
      </w:pPr>
    </w:p>
    <w:p w14:paraId="29F6DADE" w14:textId="77777777" w:rsidR="0002515E" w:rsidRDefault="0002515E" w:rsidP="001937D6">
      <w:pPr>
        <w:pStyle w:val="NoSpacing"/>
        <w:jc w:val="both"/>
        <w:rPr>
          <w:rFonts w:ascii="Georgia" w:hAnsi="Georgia"/>
        </w:rPr>
      </w:pPr>
    </w:p>
    <w:p w14:paraId="7E3732BD" w14:textId="77777777" w:rsidR="0031469E" w:rsidRPr="001937D6" w:rsidRDefault="00620C40" w:rsidP="001937D6">
      <w:pPr>
        <w:jc w:val="both"/>
        <w:rPr>
          <w:rFonts w:ascii="Georgia" w:hAnsi="Georgia" w:cs="Arial"/>
          <w:b/>
          <w:i/>
          <w:noProof/>
          <w:sz w:val="28"/>
          <w:szCs w:val="28"/>
        </w:rPr>
      </w:pPr>
      <w:r w:rsidRPr="001937D6">
        <w:rPr>
          <w:rFonts w:ascii="Georgia" w:hAnsi="Georgia" w:cs="Arial"/>
          <w:b/>
          <w:i/>
          <w:noProof/>
          <w:sz w:val="28"/>
          <w:szCs w:val="28"/>
        </w:rPr>
        <w:t>OSCC</w:t>
      </w:r>
      <w:r w:rsidR="0031469E" w:rsidRPr="001937D6">
        <w:rPr>
          <w:rFonts w:ascii="Georgia" w:hAnsi="Georgia" w:cs="Arial"/>
          <w:b/>
          <w:i/>
          <w:noProof/>
          <w:sz w:val="28"/>
          <w:szCs w:val="28"/>
        </w:rPr>
        <w:t xml:space="preserve"> Emergency Procedures</w:t>
      </w:r>
    </w:p>
    <w:p w14:paraId="26A2706D" w14:textId="77777777" w:rsidR="0031469E" w:rsidRPr="0031469E" w:rsidRDefault="0031469E" w:rsidP="001937D6">
      <w:pPr>
        <w:jc w:val="both"/>
        <w:rPr>
          <w:rFonts w:ascii="Georgia" w:hAnsi="Georgia" w:cs="Arial"/>
          <w:b/>
          <w:i/>
          <w:noProof/>
        </w:rPr>
      </w:pPr>
      <w:r w:rsidRPr="0031469E">
        <w:rPr>
          <w:rFonts w:ascii="Georgia" w:hAnsi="Georgia" w:cs="Arial"/>
          <w:b/>
          <w:i/>
          <w:noProof/>
        </w:rPr>
        <w:t>Fire Evacuation Procedures</w:t>
      </w:r>
    </w:p>
    <w:p w14:paraId="40BFD180" w14:textId="6A71562A" w:rsidR="0031469E" w:rsidRDefault="0031469E" w:rsidP="001937D6">
      <w:pPr>
        <w:jc w:val="both"/>
        <w:rPr>
          <w:rFonts w:ascii="Georgia" w:hAnsi="Georgia" w:cs="Arial"/>
          <w:noProof/>
        </w:rPr>
      </w:pPr>
      <w:r w:rsidRPr="0031469E">
        <w:rPr>
          <w:rFonts w:ascii="Georgia" w:hAnsi="Georgia" w:cs="Arial"/>
          <w:noProof/>
        </w:rPr>
        <w:t xml:space="preserve">The </w:t>
      </w:r>
      <w:r w:rsidR="002F31B8">
        <w:rPr>
          <w:rFonts w:ascii="Georgia" w:hAnsi="Georgia" w:cs="Arial"/>
          <w:noProof/>
        </w:rPr>
        <w:t>OSCC</w:t>
      </w:r>
      <w:r w:rsidRPr="0031469E">
        <w:rPr>
          <w:rFonts w:ascii="Georgia" w:hAnsi="Georgia" w:cs="Arial"/>
          <w:noProof/>
        </w:rPr>
        <w:t xml:space="preserve"> Dispatch </w:t>
      </w:r>
      <w:r w:rsidR="002F31B8">
        <w:rPr>
          <w:rFonts w:ascii="Georgia" w:hAnsi="Georgia" w:cs="Arial"/>
          <w:noProof/>
        </w:rPr>
        <w:t>b</w:t>
      </w:r>
      <w:r w:rsidRPr="0031469E">
        <w:rPr>
          <w:rFonts w:ascii="Georgia" w:hAnsi="Georgia" w:cs="Arial"/>
          <w:noProof/>
        </w:rPr>
        <w:t>uilding is equiped with automatic fire alarms. The building exits are posted thoughout the building</w:t>
      </w:r>
      <w:r w:rsidR="002F31B8">
        <w:rPr>
          <w:rFonts w:ascii="Georgia" w:hAnsi="Georgia" w:cs="Arial"/>
          <w:noProof/>
        </w:rPr>
        <w:t>. M</w:t>
      </w:r>
      <w:r w:rsidRPr="0031469E">
        <w:rPr>
          <w:rFonts w:ascii="Georgia" w:hAnsi="Georgia" w:cs="Arial"/>
          <w:noProof/>
        </w:rPr>
        <w:t>ake yourself aware of these exits when you arrive and as you learn your way around.  When an alarm sounds, everyone will follow these procedures.</w:t>
      </w:r>
    </w:p>
    <w:p w14:paraId="19D4F56B" w14:textId="77777777" w:rsidR="0031469E" w:rsidRPr="001937D6" w:rsidRDefault="00F013D0" w:rsidP="001937D6">
      <w:pPr>
        <w:pStyle w:val="ListParagraph"/>
        <w:numPr>
          <w:ilvl w:val="0"/>
          <w:numId w:val="13"/>
        </w:numPr>
        <w:jc w:val="both"/>
        <w:rPr>
          <w:rFonts w:ascii="Georgia" w:hAnsi="Georgia" w:cs="Arial"/>
          <w:noProof/>
        </w:rPr>
      </w:pPr>
      <w:r w:rsidRPr="001937D6">
        <w:rPr>
          <w:rFonts w:ascii="Georgia" w:hAnsi="Georgia" w:cs="Arial"/>
          <w:noProof/>
        </w:rPr>
        <w:lastRenderedPageBreak/>
        <w:t xml:space="preserve">Evacuate the building by walking to the nearest exit. Close office doors behind you. Employees and visitors with disabilities should be assisted by any available personnel.  </w:t>
      </w:r>
    </w:p>
    <w:p w14:paraId="19D7BC27" w14:textId="189A9119" w:rsidR="00F013D0" w:rsidRPr="002A44C0" w:rsidRDefault="00F013D0" w:rsidP="001937D6">
      <w:pPr>
        <w:pStyle w:val="ListParagraph"/>
        <w:numPr>
          <w:ilvl w:val="0"/>
          <w:numId w:val="13"/>
        </w:numPr>
        <w:jc w:val="both"/>
        <w:rPr>
          <w:rFonts w:ascii="Georgia" w:hAnsi="Georgia" w:cs="Arial"/>
          <w:noProof/>
        </w:rPr>
      </w:pPr>
      <w:r w:rsidRPr="002A44C0">
        <w:rPr>
          <w:rFonts w:ascii="Georgia" w:hAnsi="Georgia" w:cs="Arial"/>
          <w:noProof/>
        </w:rPr>
        <w:t>Proceed to designated assembl</w:t>
      </w:r>
      <w:r w:rsidR="004D6EFC" w:rsidRPr="002A44C0">
        <w:rPr>
          <w:rFonts w:ascii="Georgia" w:hAnsi="Georgia" w:cs="Arial"/>
          <w:noProof/>
        </w:rPr>
        <w:t>y</w:t>
      </w:r>
      <w:r w:rsidRPr="002A44C0">
        <w:rPr>
          <w:rFonts w:ascii="Georgia" w:hAnsi="Georgia" w:cs="Arial"/>
          <w:noProof/>
        </w:rPr>
        <w:t xml:space="preserve"> areas</w:t>
      </w:r>
      <w:r w:rsidR="004B6721" w:rsidRPr="002A44C0">
        <w:rPr>
          <w:rFonts w:ascii="Georgia" w:hAnsi="Georgia" w:cs="Arial"/>
          <w:noProof/>
        </w:rPr>
        <w:t>:</w:t>
      </w:r>
      <w:r w:rsidRPr="002A44C0">
        <w:rPr>
          <w:rFonts w:ascii="Georgia" w:hAnsi="Georgia" w:cs="Arial"/>
          <w:noProof/>
        </w:rPr>
        <w:t xml:space="preserve"> </w:t>
      </w:r>
      <w:r w:rsidR="00C2199B" w:rsidRPr="002A44C0">
        <w:rPr>
          <w:rFonts w:ascii="Georgia" w:hAnsi="Georgia" w:cs="Arial"/>
          <w:noProof/>
        </w:rPr>
        <w:t xml:space="preserve">in the front parking lot </w:t>
      </w:r>
      <w:r w:rsidR="002A44C0">
        <w:rPr>
          <w:rFonts w:ascii="Georgia" w:hAnsi="Georgia" w:cs="Arial"/>
          <w:noProof/>
        </w:rPr>
        <w:t>at</w:t>
      </w:r>
      <w:r w:rsidR="004B6721" w:rsidRPr="002A44C0">
        <w:rPr>
          <w:rFonts w:ascii="Georgia" w:hAnsi="Georgia" w:cs="Arial"/>
          <w:noProof/>
        </w:rPr>
        <w:t xml:space="preserve"> the flag pole.</w:t>
      </w:r>
    </w:p>
    <w:p w14:paraId="0459D314" w14:textId="275312DB" w:rsidR="00F013D0" w:rsidRPr="002A44C0" w:rsidRDefault="00F013D0" w:rsidP="001937D6">
      <w:pPr>
        <w:pStyle w:val="ListParagraph"/>
        <w:numPr>
          <w:ilvl w:val="0"/>
          <w:numId w:val="13"/>
        </w:numPr>
        <w:jc w:val="both"/>
        <w:rPr>
          <w:rFonts w:ascii="Georgia" w:hAnsi="Georgia" w:cs="Arial"/>
          <w:noProof/>
        </w:rPr>
      </w:pPr>
      <w:r w:rsidRPr="002A44C0">
        <w:rPr>
          <w:rFonts w:ascii="Georgia" w:hAnsi="Georgia" w:cs="Arial"/>
          <w:noProof/>
        </w:rPr>
        <w:t xml:space="preserve">Supervisors </w:t>
      </w:r>
      <w:r w:rsidR="004B6721" w:rsidRPr="002A44C0">
        <w:rPr>
          <w:rFonts w:ascii="Georgia" w:hAnsi="Georgia" w:cs="Arial"/>
          <w:noProof/>
        </w:rPr>
        <w:t>should</w:t>
      </w:r>
      <w:r w:rsidRPr="002A44C0">
        <w:rPr>
          <w:rFonts w:ascii="Georgia" w:hAnsi="Georgia" w:cs="Arial"/>
          <w:noProof/>
        </w:rPr>
        <w:t xml:space="preserve"> ensure th</w:t>
      </w:r>
      <w:r w:rsidR="002F31B8" w:rsidRPr="002A44C0">
        <w:rPr>
          <w:rFonts w:ascii="Georgia" w:hAnsi="Georgia" w:cs="Arial"/>
          <w:noProof/>
        </w:rPr>
        <w:t>a</w:t>
      </w:r>
      <w:r w:rsidRPr="002A44C0">
        <w:rPr>
          <w:rFonts w:ascii="Georgia" w:hAnsi="Georgia" w:cs="Arial"/>
          <w:noProof/>
        </w:rPr>
        <w:t>t all floor personnel are accounted for.</w:t>
      </w:r>
    </w:p>
    <w:p w14:paraId="05034E82" w14:textId="77777777" w:rsidR="00F013D0" w:rsidRPr="001937D6" w:rsidRDefault="00F013D0" w:rsidP="001937D6">
      <w:pPr>
        <w:pStyle w:val="ListParagraph"/>
        <w:numPr>
          <w:ilvl w:val="0"/>
          <w:numId w:val="13"/>
        </w:numPr>
        <w:jc w:val="both"/>
        <w:rPr>
          <w:rFonts w:ascii="Georgia" w:hAnsi="Georgia" w:cs="Arial"/>
          <w:noProof/>
        </w:rPr>
      </w:pPr>
      <w:r w:rsidRPr="001937D6">
        <w:rPr>
          <w:rFonts w:ascii="Georgia" w:hAnsi="Georgia" w:cs="Arial"/>
          <w:noProof/>
        </w:rPr>
        <w:t>Return to building only after “all Clear” has been given by the Fire Department.</w:t>
      </w:r>
    </w:p>
    <w:p w14:paraId="6AE77318" w14:textId="2E605E5D" w:rsidR="00F013D0" w:rsidRPr="00F013D0" w:rsidRDefault="00F013D0" w:rsidP="001937D6">
      <w:pPr>
        <w:jc w:val="both"/>
        <w:rPr>
          <w:rFonts w:ascii="Georgia" w:hAnsi="Georgia" w:cs="Arial"/>
          <w:b/>
          <w:i/>
          <w:noProof/>
        </w:rPr>
      </w:pPr>
      <w:r w:rsidRPr="00F013D0">
        <w:rPr>
          <w:rFonts w:ascii="Georgia" w:hAnsi="Georgia" w:cs="Arial"/>
          <w:b/>
          <w:i/>
          <w:noProof/>
        </w:rPr>
        <w:t xml:space="preserve">Procedures in the Event of a Bomb Threat by Telephone </w:t>
      </w:r>
    </w:p>
    <w:p w14:paraId="4C373D74" w14:textId="77777777" w:rsidR="00F013D0" w:rsidRDefault="00F013D0" w:rsidP="001937D6">
      <w:pPr>
        <w:pStyle w:val="ListParagraph"/>
        <w:numPr>
          <w:ilvl w:val="0"/>
          <w:numId w:val="4"/>
        </w:numPr>
        <w:jc w:val="both"/>
        <w:rPr>
          <w:rFonts w:ascii="Georgia" w:hAnsi="Georgia" w:cs="Arial"/>
          <w:noProof/>
        </w:rPr>
      </w:pPr>
      <w:r w:rsidRPr="00F013D0">
        <w:rPr>
          <w:rFonts w:ascii="Georgia" w:hAnsi="Georgia" w:cs="Arial"/>
          <w:noProof/>
        </w:rPr>
        <w:t>Behave in a calm and courteous manner.</w:t>
      </w:r>
    </w:p>
    <w:p w14:paraId="7E3D6DF8" w14:textId="1DBA4AD4" w:rsidR="00F013D0" w:rsidRDefault="00F013D0" w:rsidP="001937D6">
      <w:pPr>
        <w:pStyle w:val="ListParagraph"/>
        <w:numPr>
          <w:ilvl w:val="0"/>
          <w:numId w:val="4"/>
        </w:numPr>
        <w:jc w:val="both"/>
        <w:rPr>
          <w:rFonts w:ascii="Georgia" w:hAnsi="Georgia" w:cs="Arial"/>
          <w:noProof/>
        </w:rPr>
      </w:pPr>
      <w:r>
        <w:rPr>
          <w:rFonts w:ascii="Georgia" w:hAnsi="Georgia" w:cs="Arial"/>
          <w:noProof/>
        </w:rPr>
        <w:t>Do not attempt to transfer the call or put the caller on hold.</w:t>
      </w:r>
    </w:p>
    <w:p w14:paraId="15B0B357" w14:textId="0ED559AC" w:rsidR="00F013D0" w:rsidRDefault="00F013D0" w:rsidP="001937D6">
      <w:pPr>
        <w:pStyle w:val="ListParagraph"/>
        <w:numPr>
          <w:ilvl w:val="0"/>
          <w:numId w:val="4"/>
        </w:numPr>
        <w:jc w:val="both"/>
        <w:rPr>
          <w:rFonts w:ascii="Georgia" w:hAnsi="Georgia" w:cs="Arial"/>
          <w:noProof/>
        </w:rPr>
      </w:pPr>
      <w:r>
        <w:rPr>
          <w:rFonts w:ascii="Georgia" w:hAnsi="Georgia" w:cs="Arial"/>
          <w:noProof/>
        </w:rPr>
        <w:t>Keep caller on the line as long as possible and noti</w:t>
      </w:r>
      <w:r w:rsidR="002F31B8">
        <w:rPr>
          <w:rFonts w:ascii="Georgia" w:hAnsi="Georgia" w:cs="Arial"/>
          <w:noProof/>
        </w:rPr>
        <w:t>f</w:t>
      </w:r>
      <w:r>
        <w:rPr>
          <w:rFonts w:ascii="Georgia" w:hAnsi="Georgia" w:cs="Arial"/>
          <w:noProof/>
        </w:rPr>
        <w:t xml:space="preserve">y a supervisor or other personnel </w:t>
      </w:r>
      <w:r w:rsidR="002F31B8">
        <w:rPr>
          <w:rFonts w:ascii="Georgia" w:hAnsi="Georgia" w:cs="Arial"/>
          <w:noProof/>
        </w:rPr>
        <w:t>b</w:t>
      </w:r>
      <w:r>
        <w:rPr>
          <w:rFonts w:ascii="Georgia" w:hAnsi="Georgia" w:cs="Arial"/>
          <w:noProof/>
        </w:rPr>
        <w:t>y motion, signal or note.</w:t>
      </w:r>
    </w:p>
    <w:p w14:paraId="36DCC7FA" w14:textId="289CFDD5" w:rsidR="006E4E39" w:rsidRDefault="006E4E39" w:rsidP="001937D6">
      <w:pPr>
        <w:pStyle w:val="ListParagraph"/>
        <w:numPr>
          <w:ilvl w:val="0"/>
          <w:numId w:val="4"/>
        </w:numPr>
        <w:jc w:val="both"/>
        <w:rPr>
          <w:rFonts w:ascii="Georgia" w:hAnsi="Georgia" w:cs="Arial"/>
          <w:noProof/>
        </w:rPr>
      </w:pPr>
      <w:r>
        <w:rPr>
          <w:rFonts w:ascii="Georgia" w:hAnsi="Georgia" w:cs="Arial"/>
          <w:noProof/>
        </w:rPr>
        <w:t xml:space="preserve">Use Bomb Threat Check List </w:t>
      </w:r>
      <w:r w:rsidR="00527FC2">
        <w:rPr>
          <w:rFonts w:ascii="Georgia" w:hAnsi="Georgia" w:cs="Arial"/>
          <w:noProof/>
        </w:rPr>
        <w:t xml:space="preserve">as a guide for gaining information about the caller.  This form is posted near each telephone thoughtout </w:t>
      </w:r>
      <w:r w:rsidR="002F31B8">
        <w:rPr>
          <w:rFonts w:ascii="Georgia" w:hAnsi="Georgia" w:cs="Arial"/>
          <w:noProof/>
        </w:rPr>
        <w:t>OSCC</w:t>
      </w:r>
      <w:r w:rsidR="00527FC2">
        <w:rPr>
          <w:rFonts w:ascii="Georgia" w:hAnsi="Georgia" w:cs="Arial"/>
          <w:noProof/>
        </w:rPr>
        <w:t>.  It is important to fill out the form while the v</w:t>
      </w:r>
      <w:r w:rsidR="002F31B8">
        <w:rPr>
          <w:rFonts w:ascii="Georgia" w:hAnsi="Georgia" w:cs="Arial"/>
          <w:noProof/>
        </w:rPr>
        <w:t>oi</w:t>
      </w:r>
      <w:r w:rsidR="00527FC2">
        <w:rPr>
          <w:rFonts w:ascii="Georgia" w:hAnsi="Georgia" w:cs="Arial"/>
          <w:noProof/>
        </w:rPr>
        <w:t>ce a</w:t>
      </w:r>
      <w:r w:rsidR="002F31B8">
        <w:rPr>
          <w:rFonts w:ascii="Georgia" w:hAnsi="Georgia" w:cs="Arial"/>
          <w:noProof/>
        </w:rPr>
        <w:t>n</w:t>
      </w:r>
      <w:r w:rsidR="00527FC2">
        <w:rPr>
          <w:rFonts w:ascii="Georgia" w:hAnsi="Georgia" w:cs="Arial"/>
          <w:noProof/>
        </w:rPr>
        <w:t>d message are still fresh in your mind. This data is crucial for getting informtion to the right  people at the right time and determining safe evacuation of the premises.</w:t>
      </w:r>
    </w:p>
    <w:p w14:paraId="4EF0A493" w14:textId="2A9463AF" w:rsidR="00527FC2" w:rsidRDefault="00527FC2" w:rsidP="001937D6">
      <w:pPr>
        <w:pStyle w:val="ListParagraph"/>
        <w:numPr>
          <w:ilvl w:val="0"/>
          <w:numId w:val="4"/>
        </w:numPr>
        <w:jc w:val="both"/>
        <w:rPr>
          <w:rFonts w:ascii="Georgia" w:hAnsi="Georgia" w:cs="Arial"/>
          <w:noProof/>
        </w:rPr>
      </w:pPr>
      <w:r>
        <w:rPr>
          <w:rFonts w:ascii="Georgia" w:hAnsi="Georgia" w:cs="Arial"/>
          <w:noProof/>
        </w:rPr>
        <w:t>In the event of a bomb threat, total evacuation must commence immediately with direction fro</w:t>
      </w:r>
      <w:r w:rsidR="002F31B8">
        <w:rPr>
          <w:rFonts w:ascii="Georgia" w:hAnsi="Georgia" w:cs="Arial"/>
          <w:noProof/>
        </w:rPr>
        <w:t>m</w:t>
      </w:r>
      <w:r>
        <w:rPr>
          <w:rFonts w:ascii="Georgia" w:hAnsi="Georgia" w:cs="Arial"/>
          <w:noProof/>
        </w:rPr>
        <w:t xml:space="preserve"> the Duty Officer.  Evacuation will be to the designated area, usually the futherest parking area from the imm</w:t>
      </w:r>
      <w:r w:rsidR="002F31B8">
        <w:rPr>
          <w:rFonts w:ascii="Georgia" w:hAnsi="Georgia" w:cs="Arial"/>
          <w:noProof/>
        </w:rPr>
        <w:t>e</w:t>
      </w:r>
      <w:r>
        <w:rPr>
          <w:rFonts w:ascii="Georgia" w:hAnsi="Georgia" w:cs="Arial"/>
          <w:noProof/>
        </w:rPr>
        <w:t>d</w:t>
      </w:r>
      <w:r w:rsidR="002F31B8">
        <w:rPr>
          <w:rFonts w:ascii="Georgia" w:hAnsi="Georgia" w:cs="Arial"/>
          <w:noProof/>
        </w:rPr>
        <w:t>i</w:t>
      </w:r>
      <w:r>
        <w:rPr>
          <w:rFonts w:ascii="Georgia" w:hAnsi="Georgia" w:cs="Arial"/>
          <w:noProof/>
        </w:rPr>
        <w:t xml:space="preserve">ate building.  </w:t>
      </w:r>
    </w:p>
    <w:p w14:paraId="00E684AE" w14:textId="51CFBA88" w:rsidR="00527FC2" w:rsidRDefault="00527FC2" w:rsidP="001937D6">
      <w:pPr>
        <w:pStyle w:val="ListParagraph"/>
        <w:numPr>
          <w:ilvl w:val="0"/>
          <w:numId w:val="4"/>
        </w:numPr>
        <w:jc w:val="both"/>
        <w:rPr>
          <w:rFonts w:ascii="Georgia" w:hAnsi="Georgia" w:cs="Arial"/>
          <w:noProof/>
        </w:rPr>
      </w:pPr>
      <w:r>
        <w:rPr>
          <w:rFonts w:ascii="Georgia" w:hAnsi="Georgia" w:cs="Arial"/>
          <w:noProof/>
        </w:rPr>
        <w:t>Prior to evacuation, employees will make a quick check of their areas</w:t>
      </w:r>
      <w:r w:rsidR="002F31B8">
        <w:rPr>
          <w:rFonts w:ascii="Georgia" w:hAnsi="Georgia" w:cs="Arial"/>
          <w:noProof/>
        </w:rPr>
        <w:t xml:space="preserve"> </w:t>
      </w:r>
      <w:r>
        <w:rPr>
          <w:rFonts w:ascii="Georgia" w:hAnsi="Georgia" w:cs="Arial"/>
          <w:noProof/>
        </w:rPr>
        <w:t>for anything out of place or additional packages in the area</w:t>
      </w:r>
      <w:r w:rsidR="002F31B8">
        <w:rPr>
          <w:rFonts w:ascii="Georgia" w:hAnsi="Georgia" w:cs="Arial"/>
          <w:noProof/>
        </w:rPr>
        <w:t xml:space="preserve"> such as </w:t>
      </w:r>
      <w:r>
        <w:rPr>
          <w:rFonts w:ascii="Georgia" w:hAnsi="Georgia" w:cs="Arial"/>
          <w:noProof/>
        </w:rPr>
        <w:t xml:space="preserve">extra brief cases, boxes etc. The quick check </w:t>
      </w:r>
      <w:r w:rsidR="002F31B8">
        <w:rPr>
          <w:rFonts w:ascii="Georgia" w:hAnsi="Georgia" w:cs="Arial"/>
          <w:noProof/>
        </w:rPr>
        <w:t>is</w:t>
      </w:r>
      <w:r>
        <w:rPr>
          <w:rFonts w:ascii="Georgia" w:hAnsi="Georgia" w:cs="Arial"/>
          <w:noProof/>
        </w:rPr>
        <w:t xml:space="preserve"> requested because employees know the</w:t>
      </w:r>
      <w:r w:rsidR="002F31B8">
        <w:rPr>
          <w:rFonts w:ascii="Georgia" w:hAnsi="Georgia" w:cs="Arial"/>
          <w:noProof/>
        </w:rPr>
        <w:t>ir</w:t>
      </w:r>
      <w:r>
        <w:rPr>
          <w:rFonts w:ascii="Georgia" w:hAnsi="Georgia" w:cs="Arial"/>
          <w:noProof/>
        </w:rPr>
        <w:t xml:space="preserve"> work area and surroundings better than anyone else.</w:t>
      </w:r>
    </w:p>
    <w:p w14:paraId="267CC28E" w14:textId="77777777" w:rsidR="00527FC2" w:rsidRPr="00527FC2" w:rsidRDefault="00527FC2" w:rsidP="001937D6">
      <w:pPr>
        <w:pStyle w:val="ListParagraph"/>
        <w:numPr>
          <w:ilvl w:val="0"/>
          <w:numId w:val="4"/>
        </w:numPr>
        <w:jc w:val="both"/>
        <w:rPr>
          <w:rFonts w:ascii="Georgia" w:hAnsi="Georgia" w:cs="Arial"/>
          <w:b/>
          <w:noProof/>
        </w:rPr>
      </w:pPr>
      <w:r w:rsidRPr="00527FC2">
        <w:rPr>
          <w:rFonts w:ascii="Georgia" w:hAnsi="Georgia" w:cs="Arial"/>
          <w:b/>
          <w:noProof/>
        </w:rPr>
        <w:t xml:space="preserve">DO NOT USE </w:t>
      </w:r>
      <w:r w:rsidRPr="00527FC2">
        <w:rPr>
          <w:rFonts w:ascii="Georgia" w:hAnsi="Georgia" w:cs="Arial"/>
          <w:b/>
          <w:noProof/>
        </w:rPr>
        <w:tab/>
      </w:r>
    </w:p>
    <w:p w14:paraId="1B409609" w14:textId="77777777" w:rsidR="00527FC2" w:rsidRPr="00527FC2" w:rsidRDefault="00527FC2" w:rsidP="001937D6">
      <w:pPr>
        <w:pStyle w:val="ListParagraph"/>
        <w:numPr>
          <w:ilvl w:val="1"/>
          <w:numId w:val="4"/>
        </w:numPr>
        <w:jc w:val="both"/>
        <w:rPr>
          <w:rFonts w:ascii="Georgia" w:hAnsi="Georgia" w:cs="Arial"/>
          <w:b/>
          <w:noProof/>
        </w:rPr>
      </w:pPr>
      <w:r w:rsidRPr="00527FC2">
        <w:rPr>
          <w:rFonts w:ascii="Georgia" w:hAnsi="Georgia" w:cs="Arial"/>
          <w:b/>
          <w:noProof/>
        </w:rPr>
        <w:t>Cell phones for an</w:t>
      </w:r>
      <w:r w:rsidR="002F31B8">
        <w:rPr>
          <w:rFonts w:ascii="Georgia" w:hAnsi="Georgia" w:cs="Arial"/>
          <w:b/>
          <w:noProof/>
        </w:rPr>
        <w:t>y</w:t>
      </w:r>
      <w:r w:rsidRPr="00527FC2">
        <w:rPr>
          <w:rFonts w:ascii="Georgia" w:hAnsi="Georgia" w:cs="Arial"/>
          <w:b/>
          <w:noProof/>
        </w:rPr>
        <w:t>thing.</w:t>
      </w:r>
    </w:p>
    <w:p w14:paraId="17C88B16" w14:textId="77777777" w:rsidR="00527FC2" w:rsidRPr="00527FC2" w:rsidRDefault="00527FC2" w:rsidP="001937D6">
      <w:pPr>
        <w:pStyle w:val="ListParagraph"/>
        <w:numPr>
          <w:ilvl w:val="1"/>
          <w:numId w:val="4"/>
        </w:numPr>
        <w:jc w:val="both"/>
        <w:rPr>
          <w:rFonts w:ascii="Georgia" w:hAnsi="Georgia" w:cs="Arial"/>
          <w:b/>
          <w:noProof/>
        </w:rPr>
      </w:pPr>
      <w:r w:rsidRPr="00527FC2">
        <w:rPr>
          <w:rFonts w:ascii="Georgia" w:hAnsi="Georgia" w:cs="Arial"/>
          <w:b/>
          <w:noProof/>
        </w:rPr>
        <w:t>The intercom</w:t>
      </w:r>
    </w:p>
    <w:p w14:paraId="40765C59" w14:textId="2933CB39" w:rsidR="00254C5A" w:rsidRPr="001937D6" w:rsidRDefault="00527FC2" w:rsidP="001937D6">
      <w:pPr>
        <w:pStyle w:val="ListParagraph"/>
        <w:numPr>
          <w:ilvl w:val="1"/>
          <w:numId w:val="4"/>
        </w:numPr>
        <w:jc w:val="both"/>
        <w:rPr>
          <w:rFonts w:ascii="Georgia" w:hAnsi="Georgia" w:cs="Arial"/>
          <w:b/>
          <w:i/>
          <w:noProof/>
        </w:rPr>
      </w:pPr>
      <w:r w:rsidRPr="00527FC2">
        <w:rPr>
          <w:rFonts w:ascii="Georgia" w:hAnsi="Georgia" w:cs="Arial"/>
          <w:b/>
          <w:noProof/>
        </w:rPr>
        <w:t>Any electric devi</w:t>
      </w:r>
      <w:r w:rsidR="00BB655F">
        <w:rPr>
          <w:rFonts w:ascii="Georgia" w:hAnsi="Georgia" w:cs="Arial"/>
          <w:b/>
          <w:noProof/>
        </w:rPr>
        <w:t>c</w:t>
      </w:r>
      <w:r w:rsidRPr="00527FC2">
        <w:rPr>
          <w:rFonts w:ascii="Georgia" w:hAnsi="Georgia" w:cs="Arial"/>
          <w:b/>
          <w:noProof/>
        </w:rPr>
        <w:t>es</w:t>
      </w:r>
    </w:p>
    <w:p w14:paraId="17C1923F" w14:textId="77777777" w:rsidR="00527FC2" w:rsidRPr="00527FC2" w:rsidRDefault="00527FC2" w:rsidP="001937D6">
      <w:pPr>
        <w:jc w:val="both"/>
        <w:rPr>
          <w:rFonts w:ascii="Georgia" w:hAnsi="Georgia" w:cs="Arial"/>
          <w:b/>
          <w:i/>
          <w:noProof/>
        </w:rPr>
      </w:pPr>
      <w:r w:rsidRPr="00527FC2">
        <w:rPr>
          <w:rFonts w:ascii="Georgia" w:hAnsi="Georgia" w:cs="Arial"/>
          <w:b/>
          <w:i/>
          <w:noProof/>
        </w:rPr>
        <w:t>Physical Attacks and Ass</w:t>
      </w:r>
      <w:r w:rsidR="002F31B8">
        <w:rPr>
          <w:rFonts w:ascii="Georgia" w:hAnsi="Georgia" w:cs="Arial"/>
          <w:b/>
          <w:i/>
          <w:noProof/>
        </w:rPr>
        <w:t>a</w:t>
      </w:r>
      <w:r w:rsidRPr="00527FC2">
        <w:rPr>
          <w:rFonts w:ascii="Georgia" w:hAnsi="Georgia" w:cs="Arial"/>
          <w:b/>
          <w:i/>
          <w:noProof/>
        </w:rPr>
        <w:t>ults</w:t>
      </w:r>
    </w:p>
    <w:p w14:paraId="3A8848D8" w14:textId="299C0B4B" w:rsidR="0002515E" w:rsidRDefault="00527FC2" w:rsidP="001937D6">
      <w:pPr>
        <w:pStyle w:val="NoSpacing"/>
        <w:rPr>
          <w:noProof/>
        </w:rPr>
      </w:pPr>
      <w:r w:rsidRPr="001937D6">
        <w:rPr>
          <w:rFonts w:ascii="Georgia" w:hAnsi="Georgia"/>
          <w:noProof/>
        </w:rPr>
        <w:t xml:space="preserve">Local Law Enforcemnt </w:t>
      </w:r>
      <w:r w:rsidR="00E1445D" w:rsidRPr="001937D6">
        <w:rPr>
          <w:rFonts w:ascii="Georgia" w:hAnsi="Georgia"/>
          <w:noProof/>
        </w:rPr>
        <w:t>(9</w:t>
      </w:r>
      <w:r w:rsidR="002F31B8" w:rsidRPr="001937D6">
        <w:rPr>
          <w:rFonts w:ascii="Georgia" w:hAnsi="Georgia"/>
          <w:noProof/>
        </w:rPr>
        <w:t>-</w:t>
      </w:r>
      <w:r w:rsidR="00E1445D" w:rsidRPr="001937D6">
        <w:rPr>
          <w:rFonts w:ascii="Georgia" w:hAnsi="Georgia"/>
          <w:noProof/>
        </w:rPr>
        <w:t>1</w:t>
      </w:r>
      <w:r w:rsidR="002F31B8" w:rsidRPr="001937D6">
        <w:rPr>
          <w:rFonts w:ascii="Georgia" w:hAnsi="Georgia"/>
          <w:noProof/>
        </w:rPr>
        <w:t>-</w:t>
      </w:r>
      <w:r w:rsidR="00E1445D" w:rsidRPr="001937D6">
        <w:rPr>
          <w:rFonts w:ascii="Georgia" w:hAnsi="Georgia"/>
          <w:noProof/>
        </w:rPr>
        <w:t xml:space="preserve">1) </w:t>
      </w:r>
      <w:r w:rsidRPr="001937D6">
        <w:rPr>
          <w:rFonts w:ascii="Georgia" w:hAnsi="Georgia"/>
          <w:noProof/>
        </w:rPr>
        <w:t xml:space="preserve">should be </w:t>
      </w:r>
      <w:r w:rsidR="00E1445D" w:rsidRPr="001937D6">
        <w:rPr>
          <w:rFonts w:ascii="Georgia" w:hAnsi="Georgia"/>
          <w:noProof/>
        </w:rPr>
        <w:t>notified without delay for a physical attack or ass</w:t>
      </w:r>
      <w:r w:rsidR="002F31B8" w:rsidRPr="001937D6">
        <w:rPr>
          <w:rFonts w:ascii="Georgia" w:hAnsi="Georgia"/>
          <w:noProof/>
        </w:rPr>
        <w:t>a</w:t>
      </w:r>
      <w:r w:rsidR="00E1445D" w:rsidRPr="001937D6">
        <w:rPr>
          <w:rFonts w:ascii="Georgia" w:hAnsi="Georgia"/>
          <w:noProof/>
        </w:rPr>
        <w:t>ult of an individual.  No matter what other action may have been taken by Law Enforcement or the legal process to correct the violent individual(s), management should make a writ</w:t>
      </w:r>
      <w:r w:rsidR="002F31B8" w:rsidRPr="001937D6">
        <w:rPr>
          <w:rFonts w:ascii="Georgia" w:hAnsi="Georgia"/>
          <w:noProof/>
        </w:rPr>
        <w:t>t</w:t>
      </w:r>
      <w:r w:rsidR="00E1445D" w:rsidRPr="001937D6">
        <w:rPr>
          <w:rFonts w:ascii="Georgia" w:hAnsi="Georgia"/>
          <w:noProof/>
        </w:rPr>
        <w:t>en record of the attack and the response.</w:t>
      </w:r>
    </w:p>
    <w:p w14:paraId="195F5A9E" w14:textId="77777777" w:rsidR="0002515E" w:rsidRDefault="0002515E" w:rsidP="001937D6">
      <w:pPr>
        <w:pStyle w:val="NoSpacing"/>
        <w:rPr>
          <w:noProof/>
        </w:rPr>
      </w:pPr>
    </w:p>
    <w:p w14:paraId="54DB0E36" w14:textId="77777777" w:rsidR="002F31B8" w:rsidRDefault="002F31B8" w:rsidP="001937D6">
      <w:pPr>
        <w:pStyle w:val="NoSpacing"/>
        <w:rPr>
          <w:b/>
          <w:i/>
          <w:noProof/>
          <w:sz w:val="28"/>
          <w:szCs w:val="28"/>
        </w:rPr>
      </w:pPr>
    </w:p>
    <w:p w14:paraId="72BD05CE" w14:textId="77777777" w:rsidR="004D6EFC" w:rsidRDefault="00620C40" w:rsidP="001937D6">
      <w:pPr>
        <w:jc w:val="both"/>
        <w:rPr>
          <w:rFonts w:ascii="Georgia" w:hAnsi="Georgia" w:cs="Arial"/>
          <w:b/>
          <w:i/>
          <w:noProof/>
          <w:sz w:val="28"/>
          <w:szCs w:val="28"/>
        </w:rPr>
      </w:pPr>
      <w:r w:rsidRPr="004D7250">
        <w:rPr>
          <w:rFonts w:ascii="Georgia" w:hAnsi="Georgia" w:cs="Arial"/>
          <w:b/>
          <w:i/>
          <w:noProof/>
          <w:sz w:val="28"/>
          <w:szCs w:val="28"/>
        </w:rPr>
        <w:t>OSCC</w:t>
      </w:r>
      <w:r w:rsidR="0029147C" w:rsidRPr="004D7250">
        <w:rPr>
          <w:rFonts w:ascii="Georgia" w:hAnsi="Georgia" w:cs="Arial"/>
          <w:b/>
          <w:i/>
          <w:noProof/>
          <w:sz w:val="28"/>
          <w:szCs w:val="28"/>
        </w:rPr>
        <w:t xml:space="preserve"> Functional Areas and Position Discriptions</w:t>
      </w:r>
    </w:p>
    <w:p w14:paraId="5894A805" w14:textId="77777777" w:rsidR="0029147C" w:rsidRPr="001937D6" w:rsidRDefault="004D6EFC" w:rsidP="001937D6">
      <w:pPr>
        <w:jc w:val="both"/>
        <w:rPr>
          <w:rFonts w:ascii="Georgia" w:hAnsi="Georgia" w:cs="Arial"/>
          <w:b/>
          <w:i/>
          <w:noProof/>
        </w:rPr>
      </w:pPr>
      <w:r w:rsidRPr="001937D6">
        <w:rPr>
          <w:rFonts w:ascii="Georgia" w:hAnsi="Georgia" w:cs="Arial"/>
          <w:b/>
          <w:i/>
          <w:noProof/>
        </w:rPr>
        <w:t>Functional Areas</w:t>
      </w:r>
      <w:r w:rsidR="0029147C" w:rsidRPr="001937D6">
        <w:rPr>
          <w:rFonts w:ascii="Georgia" w:hAnsi="Georgia" w:cs="Arial"/>
          <w:b/>
          <w:i/>
          <w:noProof/>
        </w:rPr>
        <w:t xml:space="preserve"> </w:t>
      </w:r>
    </w:p>
    <w:p w14:paraId="59FEAF24" w14:textId="626A005B" w:rsidR="0029147C" w:rsidRPr="001937D6" w:rsidRDefault="002F31B8" w:rsidP="001937D6">
      <w:pPr>
        <w:jc w:val="both"/>
        <w:rPr>
          <w:rFonts w:ascii="Georgia" w:hAnsi="Georgia" w:cs="Arial"/>
          <w:noProof/>
        </w:rPr>
      </w:pPr>
      <w:r w:rsidRPr="004D6EFC">
        <w:rPr>
          <w:rFonts w:ascii="Georgia" w:hAnsi="Georgia" w:cs="Arial"/>
          <w:noProof/>
        </w:rPr>
        <w:t>OSCC</w:t>
      </w:r>
      <w:r w:rsidR="00620C40" w:rsidRPr="001937D6">
        <w:rPr>
          <w:rFonts w:ascii="Georgia" w:hAnsi="Georgia" w:cs="Arial"/>
          <w:noProof/>
        </w:rPr>
        <w:t xml:space="preserve"> Expanded is </w:t>
      </w:r>
      <w:r w:rsidR="00F8036E" w:rsidRPr="001937D6">
        <w:rPr>
          <w:rFonts w:ascii="Georgia" w:hAnsi="Georgia" w:cs="Arial"/>
          <w:noProof/>
        </w:rPr>
        <w:t>separated into five</w:t>
      </w:r>
      <w:r w:rsidR="00547F0C" w:rsidRPr="001937D6">
        <w:rPr>
          <w:rFonts w:ascii="Georgia" w:hAnsi="Georgia" w:cs="Arial"/>
          <w:noProof/>
        </w:rPr>
        <w:t xml:space="preserve"> functional area</w:t>
      </w:r>
      <w:r w:rsidR="00F8036E" w:rsidRPr="001937D6">
        <w:rPr>
          <w:rFonts w:ascii="Georgia" w:hAnsi="Georgia" w:cs="Arial"/>
          <w:noProof/>
        </w:rPr>
        <w:t>s</w:t>
      </w:r>
      <w:r w:rsidR="00547F0C" w:rsidRPr="001937D6">
        <w:rPr>
          <w:rFonts w:ascii="Georgia" w:hAnsi="Georgia" w:cs="Arial"/>
          <w:noProof/>
        </w:rPr>
        <w:t>:</w:t>
      </w:r>
    </w:p>
    <w:p w14:paraId="1A91E46D" w14:textId="76E6C480" w:rsidR="00547F0C" w:rsidRDefault="00547F0C" w:rsidP="001937D6">
      <w:pPr>
        <w:jc w:val="both"/>
        <w:rPr>
          <w:rFonts w:ascii="Georgia" w:hAnsi="Georgia" w:cs="Arial"/>
          <w:noProof/>
        </w:rPr>
      </w:pPr>
      <w:r w:rsidRPr="008371DD">
        <w:rPr>
          <w:rFonts w:ascii="Georgia" w:hAnsi="Georgia" w:cs="Arial"/>
          <w:b/>
          <w:noProof/>
        </w:rPr>
        <w:t>Equipment/Supplies</w:t>
      </w:r>
      <w:r w:rsidR="00BB655F">
        <w:rPr>
          <w:rFonts w:ascii="Georgia" w:hAnsi="Georgia" w:cs="Arial"/>
          <w:noProof/>
        </w:rPr>
        <w:t>: Coordi</w:t>
      </w:r>
      <w:r w:rsidRPr="00547F0C">
        <w:rPr>
          <w:rFonts w:ascii="Georgia" w:hAnsi="Georgia" w:cs="Arial"/>
          <w:noProof/>
        </w:rPr>
        <w:t xml:space="preserve">nates the moblization of telecommunications equipment, </w:t>
      </w:r>
      <w:r>
        <w:rPr>
          <w:rFonts w:ascii="Georgia" w:hAnsi="Georgia" w:cs="Arial"/>
          <w:noProof/>
        </w:rPr>
        <w:t xml:space="preserve">incident base services, GIS </w:t>
      </w:r>
      <w:r w:rsidR="008371DD">
        <w:rPr>
          <w:rFonts w:ascii="Georgia" w:hAnsi="Georgia" w:cs="Arial"/>
          <w:noProof/>
        </w:rPr>
        <w:t>trailers, clerical support trailers, and ref</w:t>
      </w:r>
      <w:r w:rsidR="002F31B8">
        <w:rPr>
          <w:rFonts w:ascii="Georgia" w:hAnsi="Georgia" w:cs="Arial"/>
          <w:noProof/>
        </w:rPr>
        <w:t>ri</w:t>
      </w:r>
      <w:r w:rsidR="008371DD">
        <w:rPr>
          <w:rFonts w:ascii="Georgia" w:hAnsi="Georgia" w:cs="Arial"/>
          <w:noProof/>
        </w:rPr>
        <w:t>g</w:t>
      </w:r>
      <w:r w:rsidR="002F31B8">
        <w:rPr>
          <w:rFonts w:ascii="Georgia" w:hAnsi="Georgia" w:cs="Arial"/>
          <w:noProof/>
        </w:rPr>
        <w:t>era</w:t>
      </w:r>
      <w:r w:rsidR="008371DD">
        <w:rPr>
          <w:rFonts w:ascii="Georgia" w:hAnsi="Georgia" w:cs="Arial"/>
          <w:noProof/>
        </w:rPr>
        <w:t>ted t</w:t>
      </w:r>
      <w:r w:rsidR="002F31B8">
        <w:rPr>
          <w:rFonts w:ascii="Georgia" w:hAnsi="Georgia" w:cs="Arial"/>
          <w:noProof/>
        </w:rPr>
        <w:t>r</w:t>
      </w:r>
      <w:r w:rsidR="008371DD">
        <w:rPr>
          <w:rFonts w:ascii="Georgia" w:hAnsi="Georgia" w:cs="Arial"/>
          <w:noProof/>
        </w:rPr>
        <w:t>ailers,</w:t>
      </w:r>
      <w:r>
        <w:rPr>
          <w:rFonts w:ascii="Georgia" w:hAnsi="Georgia" w:cs="Arial"/>
          <w:noProof/>
        </w:rPr>
        <w:t xml:space="preserve"> rolling stock – engines, water tenders, and dozers</w:t>
      </w:r>
      <w:r w:rsidR="008371DD">
        <w:rPr>
          <w:rFonts w:ascii="Georgia" w:hAnsi="Georgia" w:cs="Arial"/>
          <w:noProof/>
        </w:rPr>
        <w:t xml:space="preserve">. </w:t>
      </w:r>
      <w:r w:rsidR="0032738A">
        <w:rPr>
          <w:rFonts w:ascii="Georgia" w:hAnsi="Georgia" w:cs="Arial"/>
          <w:noProof/>
        </w:rPr>
        <w:t xml:space="preserve"> Also, s</w:t>
      </w:r>
      <w:r w:rsidR="008371DD">
        <w:rPr>
          <w:rFonts w:ascii="Georgia" w:hAnsi="Georgia" w:cs="Arial"/>
          <w:noProof/>
        </w:rPr>
        <w:t>upplies such as cache or NFES items and mob</w:t>
      </w:r>
      <w:r w:rsidR="0032738A">
        <w:rPr>
          <w:rFonts w:ascii="Georgia" w:hAnsi="Georgia" w:cs="Arial"/>
          <w:noProof/>
        </w:rPr>
        <w:t>il</w:t>
      </w:r>
      <w:r w:rsidR="004D6EFC">
        <w:rPr>
          <w:rFonts w:ascii="Georgia" w:hAnsi="Georgia" w:cs="Arial"/>
          <w:noProof/>
        </w:rPr>
        <w:t xml:space="preserve">e </w:t>
      </w:r>
      <w:r w:rsidR="008371DD">
        <w:rPr>
          <w:rFonts w:ascii="Georgia" w:hAnsi="Georgia" w:cs="Arial"/>
          <w:noProof/>
        </w:rPr>
        <w:t>cache vans.</w:t>
      </w:r>
    </w:p>
    <w:p w14:paraId="69F4F619" w14:textId="77777777" w:rsidR="008371DD" w:rsidRDefault="008371DD" w:rsidP="001937D6">
      <w:pPr>
        <w:jc w:val="both"/>
        <w:rPr>
          <w:rFonts w:ascii="Georgia" w:hAnsi="Georgia" w:cs="Arial"/>
          <w:noProof/>
        </w:rPr>
      </w:pPr>
      <w:r w:rsidRPr="00F51BE0">
        <w:rPr>
          <w:rFonts w:ascii="Georgia" w:hAnsi="Georgia" w:cs="Arial"/>
          <w:b/>
          <w:noProof/>
        </w:rPr>
        <w:t>Crews:</w:t>
      </w:r>
      <w:r w:rsidR="00C92F43">
        <w:rPr>
          <w:rFonts w:ascii="Georgia" w:hAnsi="Georgia" w:cs="Arial"/>
          <w:noProof/>
        </w:rPr>
        <w:t xml:space="preserve"> </w:t>
      </w:r>
      <w:r w:rsidR="0032738A">
        <w:rPr>
          <w:rFonts w:ascii="Georgia" w:hAnsi="Georgia" w:cs="Arial"/>
          <w:noProof/>
        </w:rPr>
        <w:t xml:space="preserve"> </w:t>
      </w:r>
      <w:r w:rsidR="00C92F43">
        <w:rPr>
          <w:rFonts w:ascii="Georgia" w:hAnsi="Georgia" w:cs="Arial"/>
          <w:noProof/>
        </w:rPr>
        <w:t xml:space="preserve">Coordinates </w:t>
      </w:r>
      <w:r w:rsidR="00F51BE0">
        <w:rPr>
          <w:rFonts w:ascii="Georgia" w:hAnsi="Georgia" w:cs="Arial"/>
          <w:noProof/>
        </w:rPr>
        <w:t>moblization of federal, state, a</w:t>
      </w:r>
      <w:r w:rsidR="00F8036E">
        <w:rPr>
          <w:rFonts w:ascii="Georgia" w:hAnsi="Georgia" w:cs="Arial"/>
          <w:noProof/>
        </w:rPr>
        <w:t xml:space="preserve">nd contract crews. </w:t>
      </w:r>
      <w:r w:rsidR="004D6EFC">
        <w:rPr>
          <w:rFonts w:ascii="Georgia" w:hAnsi="Georgia" w:cs="Arial"/>
          <w:noProof/>
        </w:rPr>
        <w:t xml:space="preserve"> </w:t>
      </w:r>
    </w:p>
    <w:p w14:paraId="75920860" w14:textId="32B2E396" w:rsidR="008371DD" w:rsidRDefault="008371DD" w:rsidP="001937D6">
      <w:pPr>
        <w:jc w:val="both"/>
        <w:rPr>
          <w:rFonts w:ascii="Georgia" w:hAnsi="Georgia" w:cs="Arial"/>
          <w:noProof/>
        </w:rPr>
      </w:pPr>
      <w:r w:rsidRPr="00F8036E">
        <w:rPr>
          <w:rFonts w:ascii="Georgia" w:hAnsi="Georgia" w:cs="Arial"/>
          <w:b/>
          <w:noProof/>
        </w:rPr>
        <w:lastRenderedPageBreak/>
        <w:t>Overhead:</w:t>
      </w:r>
      <w:r w:rsidR="00F51BE0">
        <w:rPr>
          <w:rFonts w:ascii="Georgia" w:hAnsi="Georgia" w:cs="Arial"/>
          <w:noProof/>
        </w:rPr>
        <w:t xml:space="preserve"> </w:t>
      </w:r>
      <w:r w:rsidR="00F8036E">
        <w:rPr>
          <w:rFonts w:ascii="Georgia" w:hAnsi="Georgia" w:cs="Arial"/>
          <w:noProof/>
        </w:rPr>
        <w:t>Coordinates moblizati</w:t>
      </w:r>
      <w:r w:rsidR="00BB655F">
        <w:rPr>
          <w:rFonts w:ascii="Georgia" w:hAnsi="Georgia" w:cs="Arial"/>
          <w:noProof/>
        </w:rPr>
        <w:t>on of single resouce overhead p</w:t>
      </w:r>
      <w:r w:rsidR="00F8036E">
        <w:rPr>
          <w:rFonts w:ascii="Georgia" w:hAnsi="Georgia" w:cs="Arial"/>
          <w:noProof/>
        </w:rPr>
        <w:t>o</w:t>
      </w:r>
      <w:r w:rsidR="00BB655F">
        <w:rPr>
          <w:rFonts w:ascii="Georgia" w:hAnsi="Georgia" w:cs="Arial"/>
          <w:noProof/>
        </w:rPr>
        <w:t>s</w:t>
      </w:r>
      <w:r w:rsidR="00F8036E">
        <w:rPr>
          <w:rFonts w:ascii="Georgia" w:hAnsi="Georgia" w:cs="Arial"/>
          <w:noProof/>
        </w:rPr>
        <w:t>ition</w:t>
      </w:r>
      <w:r w:rsidR="0032738A">
        <w:rPr>
          <w:rFonts w:ascii="Georgia" w:hAnsi="Georgia" w:cs="Arial"/>
          <w:noProof/>
        </w:rPr>
        <w:t>s</w:t>
      </w:r>
      <w:r w:rsidR="00F8036E">
        <w:rPr>
          <w:rFonts w:ascii="Georgia" w:hAnsi="Georgia" w:cs="Arial"/>
          <w:noProof/>
        </w:rPr>
        <w:t>, speciality tea</w:t>
      </w:r>
      <w:r w:rsidR="00BB655F">
        <w:rPr>
          <w:rFonts w:ascii="Georgia" w:hAnsi="Georgia" w:cs="Arial"/>
          <w:noProof/>
        </w:rPr>
        <w:t>m</w:t>
      </w:r>
      <w:r w:rsidR="00F8036E">
        <w:rPr>
          <w:rFonts w:ascii="Georgia" w:hAnsi="Georgia" w:cs="Arial"/>
          <w:noProof/>
        </w:rPr>
        <w:t>s including: Area Command Teams</w:t>
      </w:r>
      <w:r w:rsidR="0032738A">
        <w:rPr>
          <w:rFonts w:ascii="Georgia" w:hAnsi="Georgia" w:cs="Arial"/>
          <w:noProof/>
        </w:rPr>
        <w:t>;</w:t>
      </w:r>
      <w:r w:rsidR="00F8036E">
        <w:rPr>
          <w:rFonts w:ascii="Georgia" w:hAnsi="Georgia" w:cs="Arial"/>
          <w:noProof/>
        </w:rPr>
        <w:t xml:space="preserve"> Type 1 and Type 2 Incident Management and Incident Command Teams</w:t>
      </w:r>
      <w:r w:rsidR="0032738A">
        <w:rPr>
          <w:rFonts w:ascii="Georgia" w:hAnsi="Georgia" w:cs="Arial"/>
          <w:noProof/>
        </w:rPr>
        <w:t>;</w:t>
      </w:r>
      <w:r w:rsidR="00F8036E">
        <w:rPr>
          <w:rFonts w:ascii="Georgia" w:hAnsi="Georgia" w:cs="Arial"/>
          <w:noProof/>
        </w:rPr>
        <w:t xml:space="preserve"> Burned Area Rehabiliation Teams, etc. </w:t>
      </w:r>
    </w:p>
    <w:p w14:paraId="7E584F45" w14:textId="71C2F570" w:rsidR="008371DD" w:rsidRDefault="008371DD" w:rsidP="001937D6">
      <w:pPr>
        <w:jc w:val="both"/>
        <w:rPr>
          <w:rFonts w:ascii="Georgia" w:hAnsi="Georgia" w:cs="Arial"/>
          <w:noProof/>
        </w:rPr>
      </w:pPr>
      <w:r w:rsidRPr="00F8036E">
        <w:rPr>
          <w:rFonts w:ascii="Georgia" w:hAnsi="Georgia" w:cs="Arial"/>
          <w:b/>
          <w:noProof/>
        </w:rPr>
        <w:t>Aircraft:</w:t>
      </w:r>
      <w:r w:rsidR="00F8036E">
        <w:rPr>
          <w:rFonts w:ascii="Georgia" w:hAnsi="Georgia" w:cs="Arial"/>
          <w:noProof/>
        </w:rPr>
        <w:t xml:space="preserve"> Co</w:t>
      </w:r>
      <w:r w:rsidR="004D6EFC">
        <w:rPr>
          <w:rFonts w:ascii="Georgia" w:hAnsi="Georgia" w:cs="Arial"/>
          <w:noProof/>
        </w:rPr>
        <w:t>o</w:t>
      </w:r>
      <w:r w:rsidR="00F8036E">
        <w:rPr>
          <w:rFonts w:ascii="Georgia" w:hAnsi="Georgia" w:cs="Arial"/>
          <w:noProof/>
        </w:rPr>
        <w:t>rdinates airtankers, lead planes, aerial supervison modules,</w:t>
      </w:r>
      <w:r w:rsidR="0032738A">
        <w:rPr>
          <w:rFonts w:ascii="Georgia" w:hAnsi="Georgia" w:cs="Arial"/>
          <w:noProof/>
        </w:rPr>
        <w:t xml:space="preserve"> </w:t>
      </w:r>
      <w:r w:rsidR="00F8036E">
        <w:rPr>
          <w:rFonts w:ascii="Georgia" w:hAnsi="Georgia" w:cs="Arial"/>
          <w:noProof/>
        </w:rPr>
        <w:t>helicopters, Modular Airbo</w:t>
      </w:r>
      <w:r w:rsidR="00BB655F">
        <w:rPr>
          <w:rFonts w:ascii="Georgia" w:hAnsi="Georgia" w:cs="Arial"/>
          <w:noProof/>
        </w:rPr>
        <w:t>rne Fire Fighting Systems (MAFFS</w:t>
      </w:r>
      <w:r w:rsidR="00F8036E">
        <w:rPr>
          <w:rFonts w:ascii="Georgia" w:hAnsi="Georgia" w:cs="Arial"/>
          <w:noProof/>
        </w:rPr>
        <w:t>), and frequencies.  Manages Temporary Flight Restrictions (TF</w:t>
      </w:r>
      <w:r w:rsidR="0032738A">
        <w:rPr>
          <w:rFonts w:ascii="Georgia" w:hAnsi="Georgia" w:cs="Arial"/>
          <w:noProof/>
        </w:rPr>
        <w:t>R</w:t>
      </w:r>
      <w:r w:rsidR="00F8036E">
        <w:rPr>
          <w:rFonts w:ascii="Georgia" w:hAnsi="Georgia" w:cs="Arial"/>
          <w:noProof/>
        </w:rPr>
        <w:t xml:space="preserve">s) and airspace deconfliction with the military. </w:t>
      </w:r>
    </w:p>
    <w:p w14:paraId="1CE608C6" w14:textId="6A007FE4" w:rsidR="00F51BE0" w:rsidRPr="00547F0C" w:rsidRDefault="00F51BE0" w:rsidP="001937D6">
      <w:pPr>
        <w:jc w:val="both"/>
        <w:rPr>
          <w:rFonts w:ascii="Georgia" w:hAnsi="Georgia" w:cs="Arial"/>
          <w:noProof/>
        </w:rPr>
      </w:pPr>
      <w:r w:rsidRPr="00F51BE0">
        <w:rPr>
          <w:rFonts w:ascii="Georgia" w:hAnsi="Georgia" w:cs="Arial"/>
          <w:b/>
          <w:noProof/>
        </w:rPr>
        <w:t>P</w:t>
      </w:r>
      <w:r w:rsidR="0032738A">
        <w:rPr>
          <w:rFonts w:ascii="Georgia" w:hAnsi="Georgia" w:cs="Arial"/>
          <w:b/>
          <w:noProof/>
        </w:rPr>
        <w:t>re</w:t>
      </w:r>
      <w:r w:rsidRPr="00F51BE0">
        <w:rPr>
          <w:rFonts w:ascii="Georgia" w:hAnsi="Georgia" w:cs="Arial"/>
          <w:b/>
          <w:noProof/>
        </w:rPr>
        <w:t>dictive Services:</w:t>
      </w:r>
      <w:r>
        <w:rPr>
          <w:rFonts w:ascii="Georgia" w:hAnsi="Georgia" w:cs="Arial"/>
          <w:noProof/>
        </w:rPr>
        <w:t xml:space="preserve"> Collects, consolidates and disseminates information to cooperating agencies, fire managers and the public; responds to special requests for information, prepares daily</w:t>
      </w:r>
      <w:r w:rsidR="0032738A">
        <w:rPr>
          <w:rFonts w:ascii="Georgia" w:hAnsi="Georgia" w:cs="Arial"/>
          <w:noProof/>
        </w:rPr>
        <w:t>,</w:t>
      </w:r>
      <w:r>
        <w:rPr>
          <w:rFonts w:ascii="Georgia" w:hAnsi="Georgia" w:cs="Arial"/>
          <w:noProof/>
        </w:rPr>
        <w:t xml:space="preserve"> weekly, monthly and annual reports/assessments and assists with briefings during periods of high activity. </w:t>
      </w:r>
    </w:p>
    <w:p w14:paraId="7CBD34FC" w14:textId="77777777" w:rsidR="002A44C0" w:rsidRDefault="002A44C0" w:rsidP="001937D6">
      <w:pPr>
        <w:jc w:val="both"/>
        <w:rPr>
          <w:rFonts w:ascii="Georgia" w:hAnsi="Georgia" w:cs="Arial"/>
          <w:b/>
          <w:i/>
          <w:noProof/>
          <w:sz w:val="24"/>
          <w:szCs w:val="24"/>
        </w:rPr>
      </w:pPr>
    </w:p>
    <w:p w14:paraId="3FEB4D66" w14:textId="77777777" w:rsidR="00E1445D" w:rsidRPr="000813A0" w:rsidRDefault="008371DD" w:rsidP="001937D6">
      <w:pPr>
        <w:jc w:val="both"/>
        <w:rPr>
          <w:rFonts w:ascii="Georgia" w:hAnsi="Georgia" w:cs="Arial"/>
          <w:b/>
          <w:i/>
          <w:noProof/>
          <w:sz w:val="24"/>
          <w:szCs w:val="24"/>
        </w:rPr>
      </w:pPr>
      <w:r w:rsidRPr="000813A0">
        <w:rPr>
          <w:rFonts w:ascii="Georgia" w:hAnsi="Georgia" w:cs="Arial"/>
          <w:b/>
          <w:i/>
          <w:noProof/>
          <w:sz w:val="24"/>
          <w:szCs w:val="24"/>
        </w:rPr>
        <w:t>Position Descriptions for OSCC Staff</w:t>
      </w:r>
    </w:p>
    <w:p w14:paraId="4105281B" w14:textId="01560073" w:rsidR="00F07F1D" w:rsidRDefault="00EB6BE1" w:rsidP="001937D6">
      <w:pPr>
        <w:jc w:val="both"/>
        <w:rPr>
          <w:rFonts w:ascii="Georgia" w:hAnsi="Georgia" w:cs="Arial"/>
          <w:noProof/>
        </w:rPr>
      </w:pPr>
      <w:r>
        <w:rPr>
          <w:rFonts w:ascii="Georgia" w:hAnsi="Georgia" w:cs="Arial"/>
          <w:b/>
          <w:noProof/>
        </w:rPr>
        <w:t>Communication Operator</w:t>
      </w:r>
      <w:r w:rsidR="008750E5">
        <w:rPr>
          <w:rFonts w:ascii="Georgia" w:hAnsi="Georgia" w:cs="Arial"/>
          <w:b/>
          <w:noProof/>
        </w:rPr>
        <w:t xml:space="preserve"> (State):  </w:t>
      </w:r>
      <w:r w:rsidR="00F07F1D" w:rsidRPr="00F07F1D">
        <w:rPr>
          <w:rFonts w:ascii="Georgia" w:hAnsi="Georgia" w:cs="Arial"/>
          <w:noProof/>
        </w:rPr>
        <w:t>Respons</w:t>
      </w:r>
      <w:r w:rsidR="0032738A">
        <w:rPr>
          <w:rFonts w:ascii="Georgia" w:hAnsi="Georgia" w:cs="Arial"/>
          <w:noProof/>
        </w:rPr>
        <w:t>i</w:t>
      </w:r>
      <w:r w:rsidR="00F07F1D" w:rsidRPr="00F07F1D">
        <w:rPr>
          <w:rFonts w:ascii="Georgia" w:hAnsi="Georgia" w:cs="Arial"/>
          <w:noProof/>
        </w:rPr>
        <w:t>ble for dis</w:t>
      </w:r>
      <w:r w:rsidR="0032738A">
        <w:rPr>
          <w:rFonts w:ascii="Georgia" w:hAnsi="Georgia" w:cs="Arial"/>
          <w:noProof/>
        </w:rPr>
        <w:t>pa</w:t>
      </w:r>
      <w:r w:rsidR="00F07F1D" w:rsidRPr="00F07F1D">
        <w:rPr>
          <w:rFonts w:ascii="Georgia" w:hAnsi="Georgia" w:cs="Arial"/>
          <w:noProof/>
        </w:rPr>
        <w:t>tching aircraft, and emergency re</w:t>
      </w:r>
      <w:r w:rsidR="0032738A">
        <w:rPr>
          <w:rFonts w:ascii="Georgia" w:hAnsi="Georgia" w:cs="Arial"/>
          <w:noProof/>
        </w:rPr>
        <w:t>s</w:t>
      </w:r>
      <w:r w:rsidR="00F07F1D" w:rsidRPr="00F07F1D">
        <w:rPr>
          <w:rFonts w:ascii="Georgia" w:hAnsi="Georgia" w:cs="Arial"/>
          <w:noProof/>
        </w:rPr>
        <w:t>ou</w:t>
      </w:r>
      <w:r w:rsidR="0032738A">
        <w:rPr>
          <w:rFonts w:ascii="Georgia" w:hAnsi="Georgia" w:cs="Arial"/>
          <w:noProof/>
        </w:rPr>
        <w:t>r</w:t>
      </w:r>
      <w:r w:rsidR="00F07F1D" w:rsidRPr="00F07F1D">
        <w:rPr>
          <w:rFonts w:ascii="Georgia" w:hAnsi="Georgia" w:cs="Arial"/>
          <w:noProof/>
        </w:rPr>
        <w:t>ces</w:t>
      </w:r>
      <w:r w:rsidR="0032738A">
        <w:rPr>
          <w:rFonts w:ascii="Georgia" w:hAnsi="Georgia" w:cs="Arial"/>
          <w:noProof/>
        </w:rPr>
        <w:t xml:space="preserve"> and for c</w:t>
      </w:r>
      <w:r w:rsidR="00F07F1D" w:rsidRPr="00F07F1D">
        <w:rPr>
          <w:rFonts w:ascii="Georgia" w:hAnsi="Georgia" w:cs="Arial"/>
          <w:noProof/>
        </w:rPr>
        <w:t>ompleting and d</w:t>
      </w:r>
      <w:r w:rsidR="0032738A">
        <w:rPr>
          <w:rFonts w:ascii="Georgia" w:hAnsi="Georgia" w:cs="Arial"/>
          <w:noProof/>
        </w:rPr>
        <w:t>isse</w:t>
      </w:r>
      <w:r w:rsidR="00F07F1D" w:rsidRPr="00F07F1D">
        <w:rPr>
          <w:rFonts w:ascii="Georgia" w:hAnsi="Georgia" w:cs="Arial"/>
          <w:noProof/>
        </w:rPr>
        <w:t>minating reports and information regarding resou</w:t>
      </w:r>
      <w:r w:rsidR="0032738A">
        <w:rPr>
          <w:rFonts w:ascii="Georgia" w:hAnsi="Georgia" w:cs="Arial"/>
          <w:noProof/>
        </w:rPr>
        <w:t>r</w:t>
      </w:r>
      <w:r w:rsidR="00F07F1D" w:rsidRPr="00F07F1D">
        <w:rPr>
          <w:rFonts w:ascii="Georgia" w:hAnsi="Georgia" w:cs="Arial"/>
          <w:noProof/>
        </w:rPr>
        <w:t xml:space="preserve">ce availability.  </w:t>
      </w:r>
      <w:r w:rsidR="00F07F1D">
        <w:rPr>
          <w:rFonts w:ascii="Georgia" w:hAnsi="Georgia" w:cs="Arial"/>
          <w:noProof/>
        </w:rPr>
        <w:t>Each Comm</w:t>
      </w:r>
      <w:r w:rsidR="0032738A">
        <w:rPr>
          <w:rFonts w:ascii="Georgia" w:hAnsi="Georgia" w:cs="Arial"/>
          <w:noProof/>
        </w:rPr>
        <w:t>unication</w:t>
      </w:r>
      <w:r w:rsidR="00F07F1D">
        <w:rPr>
          <w:rFonts w:ascii="Georgia" w:hAnsi="Georgia" w:cs="Arial"/>
          <w:noProof/>
        </w:rPr>
        <w:t xml:space="preserve"> Op</w:t>
      </w:r>
      <w:r w:rsidR="0032738A">
        <w:rPr>
          <w:rFonts w:ascii="Georgia" w:hAnsi="Georgia" w:cs="Arial"/>
          <w:noProof/>
        </w:rPr>
        <w:t>erator is</w:t>
      </w:r>
      <w:r w:rsidR="00F07F1D">
        <w:rPr>
          <w:rFonts w:ascii="Georgia" w:hAnsi="Georgia" w:cs="Arial"/>
          <w:noProof/>
        </w:rPr>
        <w:t xml:space="preserve"> typic</w:t>
      </w:r>
      <w:r w:rsidR="0032738A">
        <w:rPr>
          <w:rFonts w:ascii="Georgia" w:hAnsi="Georgia" w:cs="Arial"/>
          <w:noProof/>
        </w:rPr>
        <w:t>a</w:t>
      </w:r>
      <w:r w:rsidR="00F07F1D">
        <w:rPr>
          <w:rFonts w:ascii="Georgia" w:hAnsi="Georgia" w:cs="Arial"/>
          <w:noProof/>
        </w:rPr>
        <w:t>lly assig</w:t>
      </w:r>
      <w:r w:rsidR="0032738A">
        <w:rPr>
          <w:rFonts w:ascii="Georgia" w:hAnsi="Georgia" w:cs="Arial"/>
          <w:noProof/>
        </w:rPr>
        <w:t>ne</w:t>
      </w:r>
      <w:r w:rsidR="00F07F1D">
        <w:rPr>
          <w:rFonts w:ascii="Georgia" w:hAnsi="Georgia" w:cs="Arial"/>
          <w:noProof/>
        </w:rPr>
        <w:t>d to a sp</w:t>
      </w:r>
      <w:r w:rsidR="0032738A">
        <w:rPr>
          <w:rFonts w:ascii="Georgia" w:hAnsi="Georgia" w:cs="Arial"/>
          <w:noProof/>
        </w:rPr>
        <w:t>e</w:t>
      </w:r>
      <w:r w:rsidR="00F07F1D">
        <w:rPr>
          <w:rFonts w:ascii="Georgia" w:hAnsi="Georgia" w:cs="Arial"/>
          <w:noProof/>
        </w:rPr>
        <w:t>cific functional area during e</w:t>
      </w:r>
      <w:r w:rsidR="0032738A">
        <w:rPr>
          <w:rFonts w:ascii="Georgia" w:hAnsi="Georgia" w:cs="Arial"/>
          <w:noProof/>
        </w:rPr>
        <w:t>x</w:t>
      </w:r>
      <w:r w:rsidR="00F07F1D">
        <w:rPr>
          <w:rFonts w:ascii="Georgia" w:hAnsi="Georgia" w:cs="Arial"/>
          <w:noProof/>
        </w:rPr>
        <w:t>panded operations and can assist you with your daily tasks and answer many of the questions you may have.</w:t>
      </w:r>
    </w:p>
    <w:p w14:paraId="7DE07CC8" w14:textId="21EE25A1" w:rsidR="008371DD" w:rsidRDefault="008371DD" w:rsidP="001937D6">
      <w:pPr>
        <w:jc w:val="both"/>
        <w:rPr>
          <w:rFonts w:ascii="Georgia" w:hAnsi="Georgia" w:cs="Arial"/>
          <w:noProof/>
        </w:rPr>
      </w:pPr>
      <w:r w:rsidRPr="004D6EFC">
        <w:rPr>
          <w:rFonts w:ascii="Georgia" w:hAnsi="Georgia" w:cs="Arial"/>
          <w:b/>
          <w:noProof/>
        </w:rPr>
        <w:t>Logistic</w:t>
      </w:r>
      <w:r w:rsidR="0032738A" w:rsidRPr="004D6EFC">
        <w:rPr>
          <w:rFonts w:ascii="Georgia" w:hAnsi="Georgia" w:cs="Arial"/>
          <w:b/>
          <w:noProof/>
        </w:rPr>
        <w:t>s</w:t>
      </w:r>
      <w:r w:rsidRPr="004D6EFC">
        <w:rPr>
          <w:rFonts w:ascii="Georgia" w:hAnsi="Georgia" w:cs="Arial"/>
          <w:b/>
          <w:noProof/>
        </w:rPr>
        <w:t xml:space="preserve"> Coordinator</w:t>
      </w:r>
      <w:r w:rsidR="0032738A">
        <w:rPr>
          <w:rFonts w:ascii="Georgia" w:hAnsi="Georgia" w:cs="Arial"/>
          <w:b/>
          <w:noProof/>
        </w:rPr>
        <w:t xml:space="preserve"> </w:t>
      </w:r>
      <w:r w:rsidRPr="00747DCC">
        <w:rPr>
          <w:rFonts w:ascii="Georgia" w:hAnsi="Georgia" w:cs="Arial"/>
          <w:b/>
          <w:noProof/>
        </w:rPr>
        <w:t>(Federal)/Batt</w:t>
      </w:r>
      <w:r w:rsidR="004D6EFC">
        <w:rPr>
          <w:rFonts w:ascii="Georgia" w:hAnsi="Georgia" w:cs="Arial"/>
          <w:b/>
          <w:noProof/>
        </w:rPr>
        <w:t>a</w:t>
      </w:r>
      <w:r w:rsidRPr="00747DCC">
        <w:rPr>
          <w:rFonts w:ascii="Georgia" w:hAnsi="Georgia" w:cs="Arial"/>
          <w:b/>
          <w:noProof/>
        </w:rPr>
        <w:t>lion Chief (State):</w:t>
      </w:r>
      <w:r>
        <w:rPr>
          <w:rFonts w:ascii="Georgia" w:hAnsi="Georgia" w:cs="Arial"/>
          <w:noProof/>
        </w:rPr>
        <w:t xml:space="preserve"> OSCC staff members are typic</w:t>
      </w:r>
      <w:r w:rsidR="0032738A">
        <w:rPr>
          <w:rFonts w:ascii="Georgia" w:hAnsi="Georgia" w:cs="Arial"/>
          <w:noProof/>
        </w:rPr>
        <w:t>a</w:t>
      </w:r>
      <w:r>
        <w:rPr>
          <w:rFonts w:ascii="Georgia" w:hAnsi="Georgia" w:cs="Arial"/>
          <w:noProof/>
        </w:rPr>
        <w:t>lly assig</w:t>
      </w:r>
      <w:r w:rsidR="0032738A">
        <w:rPr>
          <w:rFonts w:ascii="Georgia" w:hAnsi="Georgia" w:cs="Arial"/>
          <w:noProof/>
        </w:rPr>
        <w:t>ne</w:t>
      </w:r>
      <w:r>
        <w:rPr>
          <w:rFonts w:ascii="Georgia" w:hAnsi="Georgia" w:cs="Arial"/>
          <w:noProof/>
        </w:rPr>
        <w:t>d to a sp</w:t>
      </w:r>
      <w:r w:rsidR="0032738A">
        <w:rPr>
          <w:rFonts w:ascii="Georgia" w:hAnsi="Georgia" w:cs="Arial"/>
          <w:noProof/>
        </w:rPr>
        <w:t>e</w:t>
      </w:r>
      <w:r>
        <w:rPr>
          <w:rFonts w:ascii="Georgia" w:hAnsi="Georgia" w:cs="Arial"/>
          <w:noProof/>
        </w:rPr>
        <w:t>cific functional area. Each member is capable of func</w:t>
      </w:r>
      <w:r w:rsidR="0032738A">
        <w:rPr>
          <w:rFonts w:ascii="Georgia" w:hAnsi="Georgia" w:cs="Arial"/>
          <w:noProof/>
        </w:rPr>
        <w:t>t</w:t>
      </w:r>
      <w:r>
        <w:rPr>
          <w:rFonts w:ascii="Georgia" w:hAnsi="Georgia" w:cs="Arial"/>
          <w:noProof/>
        </w:rPr>
        <w:t>ion</w:t>
      </w:r>
      <w:r w:rsidR="0032738A">
        <w:rPr>
          <w:rFonts w:ascii="Georgia" w:hAnsi="Georgia" w:cs="Arial"/>
          <w:noProof/>
        </w:rPr>
        <w:t>ing</w:t>
      </w:r>
      <w:r>
        <w:rPr>
          <w:rFonts w:ascii="Georgia" w:hAnsi="Georgia" w:cs="Arial"/>
          <w:noProof/>
        </w:rPr>
        <w:t xml:space="preserve"> </w:t>
      </w:r>
      <w:r w:rsidR="004D6EFC">
        <w:rPr>
          <w:rFonts w:ascii="Georgia" w:hAnsi="Georgia" w:cs="Arial"/>
          <w:noProof/>
        </w:rPr>
        <w:t>in</w:t>
      </w:r>
      <w:r>
        <w:rPr>
          <w:rFonts w:ascii="Georgia" w:hAnsi="Georgia" w:cs="Arial"/>
          <w:noProof/>
        </w:rPr>
        <w:t xml:space="preserve"> most areas, but has a specific area of exper</w:t>
      </w:r>
      <w:r w:rsidR="0032738A">
        <w:rPr>
          <w:rFonts w:ascii="Georgia" w:hAnsi="Georgia" w:cs="Arial"/>
          <w:noProof/>
        </w:rPr>
        <w:t>ie</w:t>
      </w:r>
      <w:r>
        <w:rPr>
          <w:rFonts w:ascii="Georgia" w:hAnsi="Georgia" w:cs="Arial"/>
          <w:noProof/>
        </w:rPr>
        <w:t xml:space="preserve">nce in which they are most </w:t>
      </w:r>
      <w:r w:rsidR="0032738A">
        <w:rPr>
          <w:rFonts w:ascii="Georgia" w:hAnsi="Georgia" w:cs="Arial"/>
          <w:noProof/>
        </w:rPr>
        <w:t>knowledgeable</w:t>
      </w:r>
      <w:r>
        <w:rPr>
          <w:rFonts w:ascii="Georgia" w:hAnsi="Georgia" w:cs="Arial"/>
          <w:noProof/>
        </w:rPr>
        <w:t>. There will be at least one reg</w:t>
      </w:r>
      <w:r w:rsidR="0032738A">
        <w:rPr>
          <w:rFonts w:ascii="Georgia" w:hAnsi="Georgia" w:cs="Arial"/>
          <w:noProof/>
        </w:rPr>
        <w:t>ular</w:t>
      </w:r>
      <w:r>
        <w:rPr>
          <w:rFonts w:ascii="Georgia" w:hAnsi="Georgia" w:cs="Arial"/>
          <w:noProof/>
        </w:rPr>
        <w:t xml:space="preserve"> staff member assigned to each functional area.  The OSCC staff can assist you with daily tasks and answer m</w:t>
      </w:r>
      <w:r w:rsidR="004D6EFC">
        <w:rPr>
          <w:rFonts w:ascii="Georgia" w:hAnsi="Georgia" w:cs="Arial"/>
          <w:noProof/>
        </w:rPr>
        <w:t>ost</w:t>
      </w:r>
      <w:r>
        <w:rPr>
          <w:rFonts w:ascii="Georgia" w:hAnsi="Georgia" w:cs="Arial"/>
          <w:noProof/>
        </w:rPr>
        <w:t xml:space="preserve"> questions.</w:t>
      </w:r>
    </w:p>
    <w:p w14:paraId="281FF0DB" w14:textId="1CE9E2A0" w:rsidR="008371DD" w:rsidRPr="00527FC2" w:rsidRDefault="008371DD" w:rsidP="001937D6">
      <w:pPr>
        <w:jc w:val="both"/>
        <w:rPr>
          <w:rFonts w:ascii="Georgia" w:hAnsi="Georgia" w:cs="Arial"/>
          <w:noProof/>
        </w:rPr>
      </w:pPr>
      <w:r w:rsidRPr="00747DCC">
        <w:rPr>
          <w:rFonts w:ascii="Georgia" w:hAnsi="Georgia" w:cs="Arial"/>
          <w:b/>
          <w:noProof/>
        </w:rPr>
        <w:t>Duty Officer (Federal and State)</w:t>
      </w:r>
      <w:r w:rsidR="00747DCC">
        <w:rPr>
          <w:rFonts w:ascii="Georgia" w:hAnsi="Georgia" w:cs="Arial"/>
          <w:noProof/>
        </w:rPr>
        <w:t>:</w:t>
      </w:r>
      <w:r>
        <w:rPr>
          <w:rFonts w:ascii="Georgia" w:hAnsi="Georgia" w:cs="Arial"/>
          <w:noProof/>
        </w:rPr>
        <w:t xml:space="preserve"> </w:t>
      </w:r>
      <w:r w:rsidR="006529CF">
        <w:rPr>
          <w:rFonts w:ascii="Georgia" w:hAnsi="Georgia" w:cs="Arial"/>
          <w:noProof/>
        </w:rPr>
        <w:t xml:space="preserve">The Duty Officer is the </w:t>
      </w:r>
      <w:r>
        <w:rPr>
          <w:rFonts w:ascii="Georgia" w:hAnsi="Georgia" w:cs="Arial"/>
          <w:noProof/>
        </w:rPr>
        <w:t xml:space="preserve">Point of </w:t>
      </w:r>
      <w:r w:rsidR="006529CF">
        <w:rPr>
          <w:rFonts w:ascii="Georgia" w:hAnsi="Georgia" w:cs="Arial"/>
          <w:noProof/>
        </w:rPr>
        <w:t>C</w:t>
      </w:r>
      <w:r>
        <w:rPr>
          <w:rFonts w:ascii="Georgia" w:hAnsi="Georgia" w:cs="Arial"/>
          <w:noProof/>
        </w:rPr>
        <w:t xml:space="preserve">ontact between functional areas and the management staff.  </w:t>
      </w:r>
      <w:r w:rsidR="006529CF">
        <w:rPr>
          <w:rFonts w:ascii="Georgia" w:hAnsi="Georgia" w:cs="Arial"/>
          <w:noProof/>
        </w:rPr>
        <w:t>The Duty Officer m</w:t>
      </w:r>
      <w:r>
        <w:rPr>
          <w:rFonts w:ascii="Georgia" w:hAnsi="Georgia" w:cs="Arial"/>
          <w:noProof/>
        </w:rPr>
        <w:t>akes moblization decisions with appropr</w:t>
      </w:r>
      <w:r w:rsidR="006529CF">
        <w:rPr>
          <w:rFonts w:ascii="Georgia" w:hAnsi="Georgia" w:cs="Arial"/>
          <w:noProof/>
        </w:rPr>
        <w:t>i</w:t>
      </w:r>
      <w:r>
        <w:rPr>
          <w:rFonts w:ascii="Georgia" w:hAnsi="Georgia" w:cs="Arial"/>
          <w:noProof/>
        </w:rPr>
        <w:t xml:space="preserve">ate intel, and drawdown information. The </w:t>
      </w:r>
      <w:r w:rsidR="006529CF">
        <w:rPr>
          <w:rFonts w:ascii="Georgia" w:hAnsi="Georgia" w:cs="Arial"/>
          <w:noProof/>
        </w:rPr>
        <w:t xml:space="preserve">Duty Officer </w:t>
      </w:r>
      <w:r w:rsidR="00747DCC">
        <w:rPr>
          <w:rFonts w:ascii="Georgia" w:hAnsi="Georgia" w:cs="Arial"/>
          <w:noProof/>
        </w:rPr>
        <w:t>ensures there is approprate staffing and coverage</w:t>
      </w:r>
      <w:r w:rsidR="004D6EFC">
        <w:rPr>
          <w:rFonts w:ascii="Georgia" w:hAnsi="Georgia" w:cs="Arial"/>
          <w:noProof/>
        </w:rPr>
        <w:t>,</w:t>
      </w:r>
      <w:r w:rsidR="006529CF">
        <w:rPr>
          <w:rFonts w:ascii="Georgia" w:hAnsi="Georgia" w:cs="Arial"/>
          <w:noProof/>
        </w:rPr>
        <w:t xml:space="preserve"> and c</w:t>
      </w:r>
      <w:r w:rsidR="00747DCC">
        <w:rPr>
          <w:rFonts w:ascii="Georgia" w:hAnsi="Georgia" w:cs="Arial"/>
          <w:noProof/>
        </w:rPr>
        <w:t xml:space="preserve">ompletes timesheets and performance evaluations for visitors and detailers.  </w:t>
      </w:r>
    </w:p>
    <w:p w14:paraId="6C67C01F" w14:textId="328876BC" w:rsidR="00F013D0" w:rsidRPr="006E4E39" w:rsidRDefault="00747DCC" w:rsidP="001937D6">
      <w:pPr>
        <w:jc w:val="both"/>
        <w:rPr>
          <w:rFonts w:ascii="Georgia" w:hAnsi="Georgia" w:cs="Arial"/>
          <w:noProof/>
        </w:rPr>
      </w:pPr>
      <w:r w:rsidRPr="00A427C3">
        <w:rPr>
          <w:rFonts w:ascii="Georgia" w:hAnsi="Georgia" w:cs="Arial"/>
          <w:b/>
          <w:noProof/>
        </w:rPr>
        <w:t>A</w:t>
      </w:r>
      <w:r w:rsidR="005D445D">
        <w:rPr>
          <w:rFonts w:ascii="Georgia" w:hAnsi="Georgia" w:cs="Arial"/>
          <w:b/>
          <w:noProof/>
        </w:rPr>
        <w:t xml:space="preserve">viation </w:t>
      </w:r>
      <w:r w:rsidRPr="00747DCC">
        <w:rPr>
          <w:rFonts w:ascii="Georgia" w:hAnsi="Georgia" w:cs="Arial"/>
          <w:b/>
          <w:noProof/>
        </w:rPr>
        <w:t>Coordinator</w:t>
      </w:r>
      <w:r w:rsidR="007E593E">
        <w:rPr>
          <w:rFonts w:ascii="Georgia" w:hAnsi="Georgia" w:cs="Arial"/>
          <w:b/>
          <w:noProof/>
        </w:rPr>
        <w:t xml:space="preserve"> (Federal)</w:t>
      </w:r>
      <w:r w:rsidRPr="00747DCC">
        <w:rPr>
          <w:rFonts w:ascii="Georgia" w:hAnsi="Georgia" w:cs="Arial"/>
          <w:b/>
          <w:noProof/>
        </w:rPr>
        <w:t>:</w:t>
      </w:r>
      <w:r>
        <w:rPr>
          <w:rFonts w:ascii="Georgia" w:hAnsi="Georgia" w:cs="Arial"/>
          <w:noProof/>
        </w:rPr>
        <w:t xml:space="preserve">  </w:t>
      </w:r>
      <w:r w:rsidR="00660ECE">
        <w:rPr>
          <w:rFonts w:ascii="Georgia" w:hAnsi="Georgia" w:cs="Arial"/>
          <w:noProof/>
        </w:rPr>
        <w:t xml:space="preserve">The </w:t>
      </w:r>
      <w:r w:rsidR="005D445D">
        <w:rPr>
          <w:rFonts w:ascii="Georgia" w:hAnsi="Georgia" w:cs="Arial"/>
          <w:noProof/>
        </w:rPr>
        <w:t>Aviation</w:t>
      </w:r>
      <w:r w:rsidR="00660ECE">
        <w:rPr>
          <w:rFonts w:ascii="Georgia" w:hAnsi="Georgia" w:cs="Arial"/>
          <w:noProof/>
        </w:rPr>
        <w:t xml:space="preserve"> Coordinator s</w:t>
      </w:r>
      <w:r>
        <w:rPr>
          <w:rFonts w:ascii="Georgia" w:hAnsi="Georgia" w:cs="Arial"/>
          <w:noProof/>
        </w:rPr>
        <w:t>peci</w:t>
      </w:r>
      <w:r w:rsidR="00660ECE">
        <w:rPr>
          <w:rFonts w:ascii="Georgia" w:hAnsi="Georgia" w:cs="Arial"/>
          <w:noProof/>
        </w:rPr>
        <w:t>a</w:t>
      </w:r>
      <w:r>
        <w:rPr>
          <w:rFonts w:ascii="Georgia" w:hAnsi="Georgia" w:cs="Arial"/>
          <w:noProof/>
        </w:rPr>
        <w:t>lizes in aviation coordination, mob</w:t>
      </w:r>
      <w:r w:rsidR="004D6EFC">
        <w:rPr>
          <w:rFonts w:ascii="Georgia" w:hAnsi="Georgia" w:cs="Arial"/>
          <w:noProof/>
        </w:rPr>
        <w:t>i</w:t>
      </w:r>
      <w:r>
        <w:rPr>
          <w:rFonts w:ascii="Georgia" w:hAnsi="Georgia" w:cs="Arial"/>
          <w:noProof/>
        </w:rPr>
        <w:t>lization and demob</w:t>
      </w:r>
      <w:r w:rsidR="004D6EFC">
        <w:rPr>
          <w:rFonts w:ascii="Georgia" w:hAnsi="Georgia" w:cs="Arial"/>
          <w:noProof/>
        </w:rPr>
        <w:t>i</w:t>
      </w:r>
      <w:r>
        <w:rPr>
          <w:rFonts w:ascii="Georgia" w:hAnsi="Georgia" w:cs="Arial"/>
          <w:noProof/>
        </w:rPr>
        <w:t>lization</w:t>
      </w:r>
      <w:r w:rsidR="00A427C3">
        <w:rPr>
          <w:rFonts w:ascii="Georgia" w:hAnsi="Georgia" w:cs="Arial"/>
          <w:noProof/>
        </w:rPr>
        <w:t xml:space="preserve">; and </w:t>
      </w:r>
      <w:r w:rsidR="00660ECE">
        <w:rPr>
          <w:rFonts w:ascii="Georgia" w:hAnsi="Georgia" w:cs="Arial"/>
          <w:noProof/>
        </w:rPr>
        <w:t>is responsible</w:t>
      </w:r>
      <w:r w:rsidR="00A427C3">
        <w:rPr>
          <w:rFonts w:ascii="Georgia" w:hAnsi="Georgia" w:cs="Arial"/>
          <w:noProof/>
        </w:rPr>
        <w:t xml:space="preserve"> at OSCC</w:t>
      </w:r>
      <w:r w:rsidR="00660ECE">
        <w:rPr>
          <w:rFonts w:ascii="Georgia" w:hAnsi="Georgia" w:cs="Arial"/>
          <w:noProof/>
        </w:rPr>
        <w:t xml:space="preserve"> for providng effici</w:t>
      </w:r>
      <w:r w:rsidR="00A427C3">
        <w:rPr>
          <w:rFonts w:ascii="Georgia" w:hAnsi="Georgia" w:cs="Arial"/>
          <w:noProof/>
        </w:rPr>
        <w:t>ent, cost-</w:t>
      </w:r>
      <w:r w:rsidR="00660ECE">
        <w:rPr>
          <w:rFonts w:ascii="Georgia" w:hAnsi="Georgia" w:cs="Arial"/>
          <w:noProof/>
        </w:rPr>
        <w:t xml:space="preserve">effective </w:t>
      </w:r>
      <w:r w:rsidR="00A427C3">
        <w:rPr>
          <w:rFonts w:ascii="Georgia" w:hAnsi="Georgia" w:cs="Arial"/>
          <w:noProof/>
        </w:rPr>
        <w:t xml:space="preserve">aviation </w:t>
      </w:r>
      <w:r w:rsidR="00660ECE">
        <w:rPr>
          <w:rFonts w:ascii="Georgia" w:hAnsi="Georgia" w:cs="Arial"/>
          <w:noProof/>
        </w:rPr>
        <w:t>service</w:t>
      </w:r>
      <w:r w:rsidR="00A427C3">
        <w:rPr>
          <w:rFonts w:ascii="Georgia" w:hAnsi="Georgia" w:cs="Arial"/>
          <w:noProof/>
        </w:rPr>
        <w:t>s</w:t>
      </w:r>
      <w:r w:rsidR="00660ECE">
        <w:rPr>
          <w:rFonts w:ascii="Georgia" w:hAnsi="Georgia" w:cs="Arial"/>
          <w:noProof/>
        </w:rPr>
        <w:t xml:space="preserve"> to the field. </w:t>
      </w:r>
      <w:r w:rsidR="00A427C3">
        <w:rPr>
          <w:rFonts w:ascii="Georgia" w:hAnsi="Georgia" w:cs="Arial"/>
          <w:noProof/>
        </w:rPr>
        <w:t>The A</w:t>
      </w:r>
      <w:r w:rsidR="005D445D">
        <w:rPr>
          <w:rFonts w:ascii="Georgia" w:hAnsi="Georgia" w:cs="Arial"/>
          <w:noProof/>
        </w:rPr>
        <w:t>viation</w:t>
      </w:r>
      <w:r w:rsidR="00A427C3">
        <w:rPr>
          <w:rFonts w:ascii="Georgia" w:hAnsi="Georgia" w:cs="Arial"/>
          <w:noProof/>
        </w:rPr>
        <w:t xml:space="preserve"> Coordinator p</w:t>
      </w:r>
      <w:r>
        <w:rPr>
          <w:rFonts w:ascii="Georgia" w:hAnsi="Georgia" w:cs="Arial"/>
          <w:noProof/>
        </w:rPr>
        <w:t>rocesses all aircraft admin</w:t>
      </w:r>
      <w:r w:rsidR="00A427C3">
        <w:rPr>
          <w:rFonts w:ascii="Georgia" w:hAnsi="Georgia" w:cs="Arial"/>
          <w:noProof/>
        </w:rPr>
        <w:t>i</w:t>
      </w:r>
      <w:r>
        <w:rPr>
          <w:rFonts w:ascii="Georgia" w:hAnsi="Georgia" w:cs="Arial"/>
          <w:noProof/>
        </w:rPr>
        <w:t>stra</w:t>
      </w:r>
      <w:r w:rsidR="00A427C3">
        <w:rPr>
          <w:rFonts w:ascii="Georgia" w:hAnsi="Georgia" w:cs="Arial"/>
          <w:noProof/>
        </w:rPr>
        <w:t>t</w:t>
      </w:r>
      <w:r>
        <w:rPr>
          <w:rFonts w:ascii="Georgia" w:hAnsi="Georgia" w:cs="Arial"/>
          <w:noProof/>
        </w:rPr>
        <w:t xml:space="preserve">ive paperwork, </w:t>
      </w:r>
      <w:r w:rsidR="00A427C3">
        <w:rPr>
          <w:rFonts w:ascii="Georgia" w:hAnsi="Georgia" w:cs="Arial"/>
          <w:noProof/>
        </w:rPr>
        <w:t xml:space="preserve">including </w:t>
      </w:r>
      <w:r>
        <w:rPr>
          <w:rFonts w:ascii="Georgia" w:hAnsi="Georgia" w:cs="Arial"/>
          <w:noProof/>
        </w:rPr>
        <w:t xml:space="preserve">billing and </w:t>
      </w:r>
      <w:r w:rsidR="00A427C3">
        <w:rPr>
          <w:rFonts w:ascii="Georgia" w:hAnsi="Georgia" w:cs="Arial"/>
          <w:noProof/>
        </w:rPr>
        <w:t xml:space="preserve">scheduling of </w:t>
      </w:r>
      <w:r>
        <w:rPr>
          <w:rFonts w:ascii="Georgia" w:hAnsi="Georgia" w:cs="Arial"/>
          <w:noProof/>
        </w:rPr>
        <w:t>admin</w:t>
      </w:r>
      <w:r w:rsidR="00A427C3">
        <w:rPr>
          <w:rFonts w:ascii="Georgia" w:hAnsi="Georgia" w:cs="Arial"/>
          <w:noProof/>
        </w:rPr>
        <w:t>istrative</w:t>
      </w:r>
      <w:r>
        <w:rPr>
          <w:rFonts w:ascii="Georgia" w:hAnsi="Georgia" w:cs="Arial"/>
          <w:noProof/>
        </w:rPr>
        <w:t xml:space="preserve"> flights</w:t>
      </w:r>
      <w:r w:rsidR="00A427C3">
        <w:rPr>
          <w:rFonts w:ascii="Georgia" w:hAnsi="Georgia" w:cs="Arial"/>
          <w:noProof/>
        </w:rPr>
        <w:t xml:space="preserve">, and is assigned to the </w:t>
      </w:r>
      <w:r>
        <w:rPr>
          <w:rFonts w:ascii="Georgia" w:hAnsi="Georgia" w:cs="Arial"/>
          <w:noProof/>
        </w:rPr>
        <w:t xml:space="preserve">functional </w:t>
      </w:r>
      <w:r w:rsidR="00A427C3">
        <w:rPr>
          <w:rFonts w:ascii="Georgia" w:hAnsi="Georgia" w:cs="Arial"/>
          <w:noProof/>
        </w:rPr>
        <w:t>area</w:t>
      </w:r>
      <w:r>
        <w:rPr>
          <w:rFonts w:ascii="Georgia" w:hAnsi="Georgia" w:cs="Arial"/>
          <w:noProof/>
        </w:rPr>
        <w:t xml:space="preserve"> of support aircaft when on duty.  </w:t>
      </w:r>
    </w:p>
    <w:p w14:paraId="634258CD" w14:textId="77BA07CE" w:rsidR="00E823C5" w:rsidRDefault="00E823C5" w:rsidP="001937D6">
      <w:pPr>
        <w:jc w:val="both"/>
        <w:rPr>
          <w:rFonts w:ascii="Georgia" w:hAnsi="Georgia" w:cs="Arial"/>
          <w:noProof/>
        </w:rPr>
      </w:pPr>
      <w:r>
        <w:rPr>
          <w:rFonts w:ascii="Georgia" w:hAnsi="Georgia" w:cs="Arial"/>
          <w:b/>
          <w:noProof/>
        </w:rPr>
        <w:t>Division Chief (State):</w:t>
      </w:r>
      <w:r w:rsidR="00E41ADC">
        <w:rPr>
          <w:rFonts w:ascii="Georgia" w:hAnsi="Georgia" w:cs="Arial"/>
          <w:b/>
          <w:noProof/>
        </w:rPr>
        <w:t xml:space="preserve"> </w:t>
      </w:r>
      <w:r w:rsidR="00D104C8">
        <w:rPr>
          <w:rFonts w:ascii="Georgia" w:hAnsi="Georgia" w:cs="Arial"/>
          <w:b/>
          <w:noProof/>
        </w:rPr>
        <w:t xml:space="preserve"> </w:t>
      </w:r>
      <w:r w:rsidR="00A427C3" w:rsidRPr="001937D6">
        <w:rPr>
          <w:rFonts w:ascii="Georgia" w:hAnsi="Georgia" w:cs="Arial"/>
          <w:noProof/>
        </w:rPr>
        <w:t xml:space="preserve">The Division Chief </w:t>
      </w:r>
      <w:r w:rsidR="00A427C3">
        <w:rPr>
          <w:rFonts w:ascii="Georgia" w:hAnsi="Georgia" w:cs="Arial"/>
          <w:noProof/>
        </w:rPr>
        <w:t>i</w:t>
      </w:r>
      <w:r w:rsidR="00D104C8" w:rsidRPr="00A427C3">
        <w:rPr>
          <w:rFonts w:ascii="Georgia" w:hAnsi="Georgia" w:cs="Arial"/>
          <w:noProof/>
        </w:rPr>
        <w:t>s the CALFIRE</w:t>
      </w:r>
      <w:r w:rsidR="00D104C8" w:rsidRPr="00D104C8">
        <w:rPr>
          <w:rFonts w:ascii="Georgia" w:hAnsi="Georgia" w:cs="Arial"/>
          <w:noProof/>
        </w:rPr>
        <w:t xml:space="preserve"> region</w:t>
      </w:r>
      <w:r w:rsidR="00387134">
        <w:rPr>
          <w:rFonts w:ascii="Georgia" w:hAnsi="Georgia" w:cs="Arial"/>
          <w:noProof/>
        </w:rPr>
        <w:t>al</w:t>
      </w:r>
      <w:r w:rsidR="00D104C8" w:rsidRPr="00D104C8">
        <w:rPr>
          <w:rFonts w:ascii="Georgia" w:hAnsi="Georgia" w:cs="Arial"/>
          <w:noProof/>
        </w:rPr>
        <w:t xml:space="preserve"> liaison</w:t>
      </w:r>
      <w:r w:rsidR="00386225">
        <w:rPr>
          <w:rFonts w:ascii="Georgia" w:hAnsi="Georgia" w:cs="Arial"/>
          <w:noProof/>
        </w:rPr>
        <w:t xml:space="preserve"> who interfaces</w:t>
      </w:r>
      <w:r w:rsidR="00D104C8" w:rsidRPr="00D104C8">
        <w:rPr>
          <w:rFonts w:ascii="Georgia" w:hAnsi="Georgia" w:cs="Arial"/>
          <w:noProof/>
        </w:rPr>
        <w:t xml:space="preserve"> with </w:t>
      </w:r>
      <w:r w:rsidR="00A427C3">
        <w:rPr>
          <w:rFonts w:ascii="Georgia" w:hAnsi="Georgia" w:cs="Arial"/>
          <w:noProof/>
        </w:rPr>
        <w:t xml:space="preserve">other </w:t>
      </w:r>
      <w:r w:rsidR="00D104C8" w:rsidRPr="00D104C8">
        <w:rPr>
          <w:rFonts w:ascii="Georgia" w:hAnsi="Georgia" w:cs="Arial"/>
          <w:noProof/>
        </w:rPr>
        <w:t xml:space="preserve">agencies and private cooperators to keep </w:t>
      </w:r>
      <w:r w:rsidR="00386225">
        <w:rPr>
          <w:rFonts w:ascii="Georgia" w:hAnsi="Georgia" w:cs="Arial"/>
          <w:noProof/>
        </w:rPr>
        <w:t xml:space="preserve">them </w:t>
      </w:r>
      <w:r w:rsidR="00D104C8" w:rsidRPr="00D104C8">
        <w:rPr>
          <w:rFonts w:ascii="Georgia" w:hAnsi="Georgia" w:cs="Arial"/>
          <w:noProof/>
        </w:rPr>
        <w:t>infor</w:t>
      </w:r>
      <w:r w:rsidR="00386225">
        <w:rPr>
          <w:rFonts w:ascii="Georgia" w:hAnsi="Georgia" w:cs="Arial"/>
          <w:noProof/>
        </w:rPr>
        <w:t>m</w:t>
      </w:r>
      <w:r w:rsidR="00D104C8" w:rsidRPr="00D104C8">
        <w:rPr>
          <w:rFonts w:ascii="Georgia" w:hAnsi="Georgia" w:cs="Arial"/>
          <w:noProof/>
        </w:rPr>
        <w:t xml:space="preserve">ed of dispatching </w:t>
      </w:r>
      <w:r w:rsidR="00386225">
        <w:rPr>
          <w:rFonts w:ascii="Georgia" w:hAnsi="Georgia" w:cs="Arial"/>
          <w:noProof/>
        </w:rPr>
        <w:t>operations</w:t>
      </w:r>
      <w:r w:rsidR="00D104C8" w:rsidRPr="00D104C8">
        <w:rPr>
          <w:rFonts w:ascii="Georgia" w:hAnsi="Georgia" w:cs="Arial"/>
          <w:noProof/>
        </w:rPr>
        <w:t xml:space="preserve"> and procedures and </w:t>
      </w:r>
      <w:r w:rsidR="00386225">
        <w:rPr>
          <w:rFonts w:ascii="Georgia" w:hAnsi="Georgia" w:cs="Arial"/>
          <w:noProof/>
        </w:rPr>
        <w:t xml:space="preserve">to </w:t>
      </w:r>
      <w:r w:rsidR="00D104C8" w:rsidRPr="00D104C8">
        <w:rPr>
          <w:rFonts w:ascii="Georgia" w:hAnsi="Georgia" w:cs="Arial"/>
          <w:noProof/>
        </w:rPr>
        <w:t>coordinat</w:t>
      </w:r>
      <w:r w:rsidR="00386225">
        <w:rPr>
          <w:rFonts w:ascii="Georgia" w:hAnsi="Georgia" w:cs="Arial"/>
          <w:noProof/>
        </w:rPr>
        <w:t>e</w:t>
      </w:r>
      <w:r w:rsidR="00D104C8" w:rsidRPr="00D104C8">
        <w:rPr>
          <w:rFonts w:ascii="Georgia" w:hAnsi="Georgia" w:cs="Arial"/>
          <w:noProof/>
        </w:rPr>
        <w:t xml:space="preserve"> resouces with other agencies </w:t>
      </w:r>
      <w:r w:rsidR="00386225">
        <w:rPr>
          <w:rFonts w:ascii="Georgia" w:hAnsi="Georgia" w:cs="Arial"/>
          <w:noProof/>
        </w:rPr>
        <w:t xml:space="preserve">for responding to </w:t>
      </w:r>
      <w:r w:rsidR="00D104C8" w:rsidRPr="00D104C8">
        <w:rPr>
          <w:rFonts w:ascii="Georgia" w:hAnsi="Georgia" w:cs="Arial"/>
          <w:noProof/>
        </w:rPr>
        <w:t>incidents of mutual concern.</w:t>
      </w:r>
      <w:r w:rsidR="00D104C8">
        <w:rPr>
          <w:rFonts w:ascii="Georgia" w:hAnsi="Georgia" w:cs="Arial"/>
          <w:noProof/>
        </w:rPr>
        <w:t xml:space="preserve"> Coordin</w:t>
      </w:r>
      <w:r w:rsidR="00386225">
        <w:rPr>
          <w:rFonts w:ascii="Georgia" w:hAnsi="Georgia" w:cs="Arial"/>
          <w:noProof/>
        </w:rPr>
        <w:t>a</w:t>
      </w:r>
      <w:r w:rsidR="00D104C8">
        <w:rPr>
          <w:rFonts w:ascii="Georgia" w:hAnsi="Georgia" w:cs="Arial"/>
          <w:noProof/>
        </w:rPr>
        <w:t>t</w:t>
      </w:r>
      <w:r w:rsidR="00386225">
        <w:rPr>
          <w:rFonts w:ascii="Georgia" w:hAnsi="Georgia" w:cs="Arial"/>
          <w:noProof/>
        </w:rPr>
        <w:t xml:space="preserve">ion includes </w:t>
      </w:r>
      <w:r w:rsidR="00D104C8">
        <w:rPr>
          <w:rFonts w:ascii="Georgia" w:hAnsi="Georgia" w:cs="Arial"/>
          <w:noProof/>
        </w:rPr>
        <w:t>utilization of aircraft, ground resouces</w:t>
      </w:r>
      <w:r w:rsidR="00386225">
        <w:rPr>
          <w:rFonts w:ascii="Georgia" w:hAnsi="Georgia" w:cs="Arial"/>
          <w:noProof/>
        </w:rPr>
        <w:t>,</w:t>
      </w:r>
      <w:r w:rsidR="00D104C8">
        <w:rPr>
          <w:rFonts w:ascii="Georgia" w:hAnsi="Georgia" w:cs="Arial"/>
          <w:noProof/>
        </w:rPr>
        <w:t xml:space="preserve"> and hired equipment </w:t>
      </w:r>
      <w:r w:rsidR="00386225">
        <w:rPr>
          <w:rFonts w:ascii="Georgia" w:hAnsi="Georgia" w:cs="Arial"/>
          <w:noProof/>
        </w:rPr>
        <w:t xml:space="preserve">for </w:t>
      </w:r>
      <w:r w:rsidR="00D104C8">
        <w:rPr>
          <w:rFonts w:ascii="Georgia" w:hAnsi="Georgia" w:cs="Arial"/>
          <w:noProof/>
        </w:rPr>
        <w:t>CALFIRE region wide to maint</w:t>
      </w:r>
      <w:r w:rsidR="00386225">
        <w:rPr>
          <w:rFonts w:ascii="Georgia" w:hAnsi="Georgia" w:cs="Arial"/>
          <w:noProof/>
        </w:rPr>
        <w:t>ai</w:t>
      </w:r>
      <w:r w:rsidR="00D104C8">
        <w:rPr>
          <w:rFonts w:ascii="Georgia" w:hAnsi="Georgia" w:cs="Arial"/>
          <w:noProof/>
        </w:rPr>
        <w:t>n an effective initial attack force</w:t>
      </w:r>
      <w:r w:rsidR="00386225">
        <w:rPr>
          <w:rFonts w:ascii="Georgia" w:hAnsi="Georgia" w:cs="Arial"/>
          <w:noProof/>
        </w:rPr>
        <w:t xml:space="preserve"> and</w:t>
      </w:r>
      <w:r w:rsidR="00386225" w:rsidRPr="00386225">
        <w:rPr>
          <w:rFonts w:ascii="Georgia" w:hAnsi="Georgia" w:cs="Arial"/>
          <w:noProof/>
        </w:rPr>
        <w:t xml:space="preserve"> </w:t>
      </w:r>
      <w:r w:rsidR="00386225">
        <w:rPr>
          <w:rFonts w:ascii="Georgia" w:hAnsi="Georgia" w:cs="Arial"/>
          <w:noProof/>
        </w:rPr>
        <w:t>control incidents</w:t>
      </w:r>
      <w:r w:rsidR="00D104C8">
        <w:rPr>
          <w:rFonts w:ascii="Georgia" w:hAnsi="Georgia" w:cs="Arial"/>
          <w:noProof/>
        </w:rPr>
        <w:t xml:space="preserve">. </w:t>
      </w:r>
      <w:r w:rsidR="00386225">
        <w:rPr>
          <w:rFonts w:ascii="Georgia" w:hAnsi="Georgia" w:cs="Arial"/>
          <w:noProof/>
        </w:rPr>
        <w:t>The Division Chief i</w:t>
      </w:r>
      <w:r w:rsidR="00D104C8">
        <w:rPr>
          <w:rFonts w:ascii="Georgia" w:hAnsi="Georgia" w:cs="Arial"/>
          <w:noProof/>
        </w:rPr>
        <w:t xml:space="preserve">s </w:t>
      </w:r>
      <w:r w:rsidR="00386225">
        <w:rPr>
          <w:rFonts w:ascii="Georgia" w:hAnsi="Georgia" w:cs="Arial"/>
          <w:noProof/>
        </w:rPr>
        <w:t>r</w:t>
      </w:r>
      <w:r w:rsidR="00D104C8">
        <w:rPr>
          <w:rFonts w:ascii="Georgia" w:hAnsi="Georgia" w:cs="Arial"/>
          <w:noProof/>
        </w:rPr>
        <w:t>esponsiabl</w:t>
      </w:r>
      <w:r w:rsidR="004D6EFC">
        <w:rPr>
          <w:rFonts w:ascii="Georgia" w:hAnsi="Georgia" w:cs="Arial"/>
          <w:noProof/>
        </w:rPr>
        <w:t>ii</w:t>
      </w:r>
      <w:r w:rsidR="00D104C8">
        <w:rPr>
          <w:rFonts w:ascii="Georgia" w:hAnsi="Georgia" w:cs="Arial"/>
          <w:noProof/>
        </w:rPr>
        <w:t>e for planning, implemen</w:t>
      </w:r>
      <w:r w:rsidR="00386225">
        <w:rPr>
          <w:rFonts w:ascii="Georgia" w:hAnsi="Georgia" w:cs="Arial"/>
          <w:noProof/>
        </w:rPr>
        <w:t>t</w:t>
      </w:r>
      <w:r w:rsidR="00D104C8">
        <w:rPr>
          <w:rFonts w:ascii="Georgia" w:hAnsi="Georgia" w:cs="Arial"/>
          <w:noProof/>
        </w:rPr>
        <w:t xml:space="preserve">ing, supervising, and training in the use of </w:t>
      </w:r>
      <w:r w:rsidR="00386225">
        <w:rPr>
          <w:rFonts w:ascii="Georgia" w:hAnsi="Georgia" w:cs="Arial"/>
          <w:noProof/>
        </w:rPr>
        <w:t xml:space="preserve">the </w:t>
      </w:r>
      <w:r w:rsidR="00D104C8">
        <w:rPr>
          <w:rFonts w:ascii="Georgia" w:hAnsi="Georgia" w:cs="Arial"/>
          <w:noProof/>
        </w:rPr>
        <w:t xml:space="preserve">Regional Command and Control </w:t>
      </w:r>
      <w:r w:rsidR="00386225">
        <w:rPr>
          <w:rFonts w:ascii="Georgia" w:hAnsi="Georgia" w:cs="Arial"/>
          <w:noProof/>
        </w:rPr>
        <w:t>S</w:t>
      </w:r>
      <w:r w:rsidR="00D104C8">
        <w:rPr>
          <w:rFonts w:ascii="Georgia" w:hAnsi="Georgia" w:cs="Arial"/>
          <w:noProof/>
        </w:rPr>
        <w:t xml:space="preserve">ystem. </w:t>
      </w:r>
    </w:p>
    <w:p w14:paraId="01A69DA3" w14:textId="77777777" w:rsidR="002A44C0" w:rsidRDefault="002A44C0" w:rsidP="001937D6">
      <w:pPr>
        <w:jc w:val="both"/>
        <w:rPr>
          <w:rFonts w:ascii="Georgia" w:hAnsi="Georgia" w:cs="Arial"/>
          <w:b/>
          <w:noProof/>
        </w:rPr>
      </w:pPr>
    </w:p>
    <w:p w14:paraId="7289CBC8" w14:textId="77777777" w:rsidR="00EF68BD" w:rsidRDefault="007E593E" w:rsidP="001937D6">
      <w:pPr>
        <w:jc w:val="both"/>
        <w:rPr>
          <w:rFonts w:ascii="Georgia" w:hAnsi="Georgia" w:cs="Arial"/>
          <w:noProof/>
        </w:rPr>
      </w:pPr>
      <w:r w:rsidRPr="00E823C5">
        <w:rPr>
          <w:rFonts w:ascii="Georgia" w:hAnsi="Georgia" w:cs="Arial"/>
          <w:b/>
          <w:noProof/>
        </w:rPr>
        <w:lastRenderedPageBreak/>
        <w:t>Mob</w:t>
      </w:r>
      <w:r w:rsidR="004D6EFC">
        <w:rPr>
          <w:rFonts w:ascii="Georgia" w:hAnsi="Georgia" w:cs="Arial"/>
          <w:b/>
          <w:noProof/>
        </w:rPr>
        <w:t>i</w:t>
      </w:r>
      <w:r w:rsidRPr="00E823C5">
        <w:rPr>
          <w:rFonts w:ascii="Georgia" w:hAnsi="Georgia" w:cs="Arial"/>
          <w:b/>
          <w:noProof/>
        </w:rPr>
        <w:t>lization Coordinator (Federal):</w:t>
      </w:r>
      <w:r>
        <w:rPr>
          <w:rFonts w:ascii="Georgia" w:hAnsi="Georgia" w:cs="Arial"/>
          <w:noProof/>
        </w:rPr>
        <w:t xml:space="preserve"> </w:t>
      </w:r>
      <w:r w:rsidR="00386225">
        <w:rPr>
          <w:rFonts w:ascii="Georgia" w:hAnsi="Georgia" w:cs="Arial"/>
          <w:noProof/>
        </w:rPr>
        <w:t>The Mobilization Coordinator is p</w:t>
      </w:r>
      <w:r>
        <w:rPr>
          <w:rFonts w:ascii="Georgia" w:hAnsi="Georgia" w:cs="Arial"/>
          <w:noProof/>
        </w:rPr>
        <w:t>rimar</w:t>
      </w:r>
      <w:r w:rsidR="00386225">
        <w:rPr>
          <w:rFonts w:ascii="Georgia" w:hAnsi="Georgia" w:cs="Arial"/>
          <w:noProof/>
        </w:rPr>
        <w:t>i</w:t>
      </w:r>
      <w:r>
        <w:rPr>
          <w:rFonts w:ascii="Georgia" w:hAnsi="Georgia" w:cs="Arial"/>
          <w:noProof/>
        </w:rPr>
        <w:t xml:space="preserve">ly </w:t>
      </w:r>
      <w:r w:rsidR="00386225">
        <w:rPr>
          <w:rFonts w:ascii="Georgia" w:hAnsi="Georgia" w:cs="Arial"/>
          <w:noProof/>
        </w:rPr>
        <w:t>r</w:t>
      </w:r>
      <w:r>
        <w:rPr>
          <w:rFonts w:ascii="Georgia" w:hAnsi="Georgia" w:cs="Arial"/>
          <w:noProof/>
        </w:rPr>
        <w:t xml:space="preserve">esponsible for </w:t>
      </w:r>
      <w:r w:rsidR="00386225">
        <w:rPr>
          <w:rFonts w:ascii="Georgia" w:hAnsi="Georgia" w:cs="Arial"/>
          <w:noProof/>
        </w:rPr>
        <w:t xml:space="preserve">ensuring </w:t>
      </w:r>
      <w:r>
        <w:rPr>
          <w:rFonts w:ascii="Georgia" w:hAnsi="Georgia" w:cs="Arial"/>
          <w:noProof/>
        </w:rPr>
        <w:t>the operations of the Coordination Center provid</w:t>
      </w:r>
      <w:r w:rsidR="00386225">
        <w:rPr>
          <w:rFonts w:ascii="Georgia" w:hAnsi="Georgia" w:cs="Arial"/>
          <w:noProof/>
        </w:rPr>
        <w:t>e</w:t>
      </w:r>
      <w:r>
        <w:rPr>
          <w:rFonts w:ascii="Georgia" w:hAnsi="Georgia" w:cs="Arial"/>
          <w:noProof/>
        </w:rPr>
        <w:t xml:space="preserve"> effici</w:t>
      </w:r>
      <w:r w:rsidR="00386225">
        <w:rPr>
          <w:rFonts w:ascii="Georgia" w:hAnsi="Georgia" w:cs="Arial"/>
          <w:noProof/>
        </w:rPr>
        <w:t>e</w:t>
      </w:r>
      <w:r>
        <w:rPr>
          <w:rFonts w:ascii="Georgia" w:hAnsi="Georgia" w:cs="Arial"/>
          <w:noProof/>
        </w:rPr>
        <w:t>nt</w:t>
      </w:r>
      <w:r w:rsidR="00386225">
        <w:rPr>
          <w:rFonts w:ascii="Georgia" w:hAnsi="Georgia" w:cs="Arial"/>
          <w:noProof/>
        </w:rPr>
        <w:t xml:space="preserve"> and </w:t>
      </w:r>
      <w:r>
        <w:rPr>
          <w:rFonts w:ascii="Georgia" w:hAnsi="Georgia" w:cs="Arial"/>
          <w:noProof/>
        </w:rPr>
        <w:t>cost</w:t>
      </w:r>
      <w:r w:rsidR="00647B18">
        <w:rPr>
          <w:rFonts w:ascii="Georgia" w:hAnsi="Georgia" w:cs="Arial"/>
          <w:noProof/>
        </w:rPr>
        <w:t>-</w:t>
      </w:r>
      <w:r>
        <w:rPr>
          <w:rFonts w:ascii="Georgia" w:hAnsi="Georgia" w:cs="Arial"/>
          <w:noProof/>
        </w:rPr>
        <w:t xml:space="preserve">effective service to the field. </w:t>
      </w:r>
      <w:r w:rsidR="00386225">
        <w:rPr>
          <w:rFonts w:ascii="Georgia" w:hAnsi="Georgia" w:cs="Arial"/>
          <w:noProof/>
        </w:rPr>
        <w:t>The duties include c</w:t>
      </w:r>
      <w:r>
        <w:rPr>
          <w:rFonts w:ascii="Georgia" w:hAnsi="Georgia" w:cs="Arial"/>
          <w:noProof/>
        </w:rPr>
        <w:t>oordinat</w:t>
      </w:r>
      <w:r w:rsidR="00386225">
        <w:rPr>
          <w:rFonts w:ascii="Georgia" w:hAnsi="Georgia" w:cs="Arial"/>
          <w:noProof/>
        </w:rPr>
        <w:t>ing</w:t>
      </w:r>
      <w:r>
        <w:rPr>
          <w:rFonts w:ascii="Georgia" w:hAnsi="Georgia" w:cs="Arial"/>
          <w:noProof/>
        </w:rPr>
        <w:t xml:space="preserve"> mob</w:t>
      </w:r>
      <w:r w:rsidR="00BB655F">
        <w:rPr>
          <w:rFonts w:ascii="Georgia" w:hAnsi="Georgia" w:cs="Arial"/>
          <w:noProof/>
        </w:rPr>
        <w:t>i</w:t>
      </w:r>
      <w:r>
        <w:rPr>
          <w:rFonts w:ascii="Georgia" w:hAnsi="Georgia" w:cs="Arial"/>
          <w:noProof/>
        </w:rPr>
        <w:t xml:space="preserve">lization </w:t>
      </w:r>
      <w:r w:rsidR="008B575C">
        <w:rPr>
          <w:rFonts w:ascii="Georgia" w:hAnsi="Georgia" w:cs="Arial"/>
          <w:noProof/>
        </w:rPr>
        <w:t>of</w:t>
      </w:r>
      <w:r>
        <w:rPr>
          <w:rFonts w:ascii="Georgia" w:hAnsi="Georgia" w:cs="Arial"/>
          <w:noProof/>
        </w:rPr>
        <w:t xml:space="preserve"> all </w:t>
      </w:r>
      <w:r w:rsidR="008B575C">
        <w:rPr>
          <w:rFonts w:ascii="Georgia" w:hAnsi="Georgia" w:cs="Arial"/>
          <w:noProof/>
        </w:rPr>
        <w:t xml:space="preserve">requested </w:t>
      </w:r>
      <w:r>
        <w:rPr>
          <w:rFonts w:ascii="Georgia" w:hAnsi="Georgia" w:cs="Arial"/>
          <w:noProof/>
        </w:rPr>
        <w:t>resouces, mak</w:t>
      </w:r>
      <w:r w:rsidR="008B575C">
        <w:rPr>
          <w:rFonts w:ascii="Georgia" w:hAnsi="Georgia" w:cs="Arial"/>
          <w:noProof/>
        </w:rPr>
        <w:t>ing</w:t>
      </w:r>
      <w:r>
        <w:rPr>
          <w:rFonts w:ascii="Georgia" w:hAnsi="Georgia" w:cs="Arial"/>
          <w:noProof/>
        </w:rPr>
        <w:t xml:space="preserve"> </w:t>
      </w:r>
      <w:r w:rsidR="008B575C">
        <w:rPr>
          <w:rFonts w:ascii="Georgia" w:hAnsi="Georgia" w:cs="Arial"/>
          <w:noProof/>
        </w:rPr>
        <w:t xml:space="preserve">OSCC staff </w:t>
      </w:r>
      <w:r>
        <w:rPr>
          <w:rFonts w:ascii="Georgia" w:hAnsi="Georgia" w:cs="Arial"/>
          <w:noProof/>
        </w:rPr>
        <w:t>shift assignments</w:t>
      </w:r>
      <w:r w:rsidR="008B575C">
        <w:rPr>
          <w:rFonts w:ascii="Georgia" w:hAnsi="Georgia" w:cs="Arial"/>
          <w:noProof/>
        </w:rPr>
        <w:t xml:space="preserve"> and schedules, </w:t>
      </w:r>
      <w:r>
        <w:rPr>
          <w:rFonts w:ascii="Georgia" w:hAnsi="Georgia" w:cs="Arial"/>
          <w:noProof/>
        </w:rPr>
        <w:t>review</w:t>
      </w:r>
      <w:r w:rsidR="008B575C">
        <w:rPr>
          <w:rFonts w:ascii="Georgia" w:hAnsi="Georgia" w:cs="Arial"/>
          <w:noProof/>
        </w:rPr>
        <w:t>ing</w:t>
      </w:r>
      <w:r>
        <w:rPr>
          <w:rFonts w:ascii="Georgia" w:hAnsi="Georgia" w:cs="Arial"/>
          <w:noProof/>
        </w:rPr>
        <w:t xml:space="preserve"> dispatcher work for accuracy and timel</w:t>
      </w:r>
      <w:r w:rsidR="008B575C">
        <w:rPr>
          <w:rFonts w:ascii="Georgia" w:hAnsi="Georgia" w:cs="Arial"/>
          <w:noProof/>
        </w:rPr>
        <w:t>i</w:t>
      </w:r>
      <w:r>
        <w:rPr>
          <w:rFonts w:ascii="Georgia" w:hAnsi="Georgia" w:cs="Arial"/>
          <w:noProof/>
        </w:rPr>
        <w:t>ness</w:t>
      </w:r>
      <w:r w:rsidR="00647B18">
        <w:rPr>
          <w:rFonts w:ascii="Georgia" w:hAnsi="Georgia" w:cs="Arial"/>
          <w:noProof/>
        </w:rPr>
        <w:t>,</w:t>
      </w:r>
      <w:r>
        <w:rPr>
          <w:rFonts w:ascii="Georgia" w:hAnsi="Georgia" w:cs="Arial"/>
          <w:noProof/>
        </w:rPr>
        <w:t xml:space="preserve"> and provid</w:t>
      </w:r>
      <w:r w:rsidR="008B575C">
        <w:rPr>
          <w:rFonts w:ascii="Georgia" w:hAnsi="Georgia" w:cs="Arial"/>
          <w:noProof/>
        </w:rPr>
        <w:t>ing</w:t>
      </w:r>
      <w:r>
        <w:rPr>
          <w:rFonts w:ascii="Georgia" w:hAnsi="Georgia" w:cs="Arial"/>
          <w:noProof/>
        </w:rPr>
        <w:t xml:space="preserve"> input </w:t>
      </w:r>
      <w:r w:rsidR="008B575C">
        <w:rPr>
          <w:rFonts w:ascii="Georgia" w:hAnsi="Georgia" w:cs="Arial"/>
          <w:noProof/>
        </w:rPr>
        <w:t xml:space="preserve">on where to </w:t>
      </w:r>
      <w:r>
        <w:rPr>
          <w:rFonts w:ascii="Georgia" w:hAnsi="Georgia" w:cs="Arial"/>
          <w:noProof/>
        </w:rPr>
        <w:t>place orders for resouces</w:t>
      </w:r>
      <w:r w:rsidR="00E823C5">
        <w:rPr>
          <w:rFonts w:ascii="Georgia" w:hAnsi="Georgia" w:cs="Arial"/>
          <w:noProof/>
        </w:rPr>
        <w:t xml:space="preserve">.  </w:t>
      </w:r>
      <w:r w:rsidR="008B575C">
        <w:rPr>
          <w:rFonts w:ascii="Georgia" w:hAnsi="Georgia" w:cs="Arial"/>
          <w:noProof/>
        </w:rPr>
        <w:t>The Mobilization Coordinator i</w:t>
      </w:r>
      <w:r w:rsidR="00E823C5">
        <w:rPr>
          <w:rFonts w:ascii="Georgia" w:hAnsi="Georgia" w:cs="Arial"/>
          <w:noProof/>
        </w:rPr>
        <w:t xml:space="preserve">s responsiable for the welfare of </w:t>
      </w:r>
      <w:r w:rsidR="008B575C">
        <w:rPr>
          <w:rFonts w:ascii="Georgia" w:hAnsi="Georgia" w:cs="Arial"/>
          <w:noProof/>
        </w:rPr>
        <w:t xml:space="preserve">OSCC </w:t>
      </w:r>
      <w:r w:rsidR="00E823C5">
        <w:rPr>
          <w:rFonts w:ascii="Georgia" w:hAnsi="Georgia" w:cs="Arial"/>
          <w:noProof/>
        </w:rPr>
        <w:t>personnel and resolves problems that are beyond resolution at the functional area level.</w:t>
      </w:r>
    </w:p>
    <w:p w14:paraId="0431EA88" w14:textId="6D1FB1EA" w:rsidR="0002515E" w:rsidRDefault="00E823C5">
      <w:pPr>
        <w:jc w:val="both"/>
        <w:rPr>
          <w:rFonts w:ascii="Georgia" w:hAnsi="Georgia" w:cs="Arial"/>
          <w:noProof/>
        </w:rPr>
      </w:pPr>
      <w:r w:rsidRPr="00846AF4">
        <w:rPr>
          <w:rFonts w:ascii="Georgia" w:hAnsi="Georgia" w:cs="Arial"/>
          <w:b/>
          <w:noProof/>
        </w:rPr>
        <w:t>Center Man</w:t>
      </w:r>
      <w:r w:rsidR="008B575C" w:rsidRPr="00846AF4">
        <w:rPr>
          <w:rFonts w:ascii="Georgia" w:hAnsi="Georgia" w:cs="Arial"/>
          <w:b/>
          <w:noProof/>
        </w:rPr>
        <w:t>a</w:t>
      </w:r>
      <w:r w:rsidRPr="00846AF4">
        <w:rPr>
          <w:rFonts w:ascii="Georgia" w:hAnsi="Georgia" w:cs="Arial"/>
          <w:b/>
          <w:noProof/>
        </w:rPr>
        <w:t>ger</w:t>
      </w:r>
      <w:r w:rsidR="008B575C" w:rsidRPr="00846AF4">
        <w:rPr>
          <w:rFonts w:ascii="Georgia" w:hAnsi="Georgia" w:cs="Arial"/>
          <w:b/>
          <w:noProof/>
        </w:rPr>
        <w:t xml:space="preserve"> </w:t>
      </w:r>
      <w:r w:rsidR="00834667">
        <w:rPr>
          <w:rFonts w:ascii="Georgia" w:hAnsi="Georgia" w:cs="Arial"/>
          <w:b/>
          <w:noProof/>
        </w:rPr>
        <w:t xml:space="preserve">&amp; Deputy GACC Manager </w:t>
      </w:r>
      <w:r w:rsidRPr="00846AF4">
        <w:rPr>
          <w:rFonts w:ascii="Georgia" w:hAnsi="Georgia" w:cs="Arial"/>
          <w:b/>
          <w:noProof/>
        </w:rPr>
        <w:t>(Federal)</w:t>
      </w:r>
      <w:r w:rsidR="000813A0" w:rsidRPr="00846AF4">
        <w:rPr>
          <w:rFonts w:ascii="Georgia" w:hAnsi="Georgia" w:cs="Arial"/>
          <w:b/>
          <w:noProof/>
        </w:rPr>
        <w:t>:</w:t>
      </w:r>
      <w:r w:rsidR="000813A0" w:rsidRPr="00846AF4">
        <w:rPr>
          <w:rFonts w:ascii="Georgia" w:hAnsi="Georgia" w:cs="Arial"/>
          <w:noProof/>
        </w:rPr>
        <w:t xml:space="preserve"> The</w:t>
      </w:r>
      <w:r w:rsidR="000813A0">
        <w:rPr>
          <w:rFonts w:ascii="Georgia" w:hAnsi="Georgia" w:cs="Arial"/>
          <w:noProof/>
        </w:rPr>
        <w:t xml:space="preserve"> Center Manager </w:t>
      </w:r>
      <w:r>
        <w:rPr>
          <w:rFonts w:ascii="Georgia" w:hAnsi="Georgia" w:cs="Arial"/>
          <w:noProof/>
        </w:rPr>
        <w:t>is responsi</w:t>
      </w:r>
      <w:r w:rsidR="008B575C">
        <w:rPr>
          <w:rFonts w:ascii="Georgia" w:hAnsi="Georgia" w:cs="Arial"/>
          <w:noProof/>
        </w:rPr>
        <w:t>b</w:t>
      </w:r>
      <w:r>
        <w:rPr>
          <w:rFonts w:ascii="Georgia" w:hAnsi="Georgia" w:cs="Arial"/>
          <w:noProof/>
        </w:rPr>
        <w:t xml:space="preserve">le for the overall management of OSCC and provides </w:t>
      </w:r>
      <w:r w:rsidR="008B575C">
        <w:rPr>
          <w:rFonts w:ascii="Georgia" w:hAnsi="Georgia" w:cs="Arial"/>
          <w:noProof/>
        </w:rPr>
        <w:t>m</w:t>
      </w:r>
      <w:r>
        <w:rPr>
          <w:rFonts w:ascii="Georgia" w:hAnsi="Georgia" w:cs="Arial"/>
          <w:noProof/>
        </w:rPr>
        <w:t>ulti-</w:t>
      </w:r>
      <w:r w:rsidR="008B575C">
        <w:rPr>
          <w:rFonts w:ascii="Georgia" w:hAnsi="Georgia" w:cs="Arial"/>
          <w:noProof/>
        </w:rPr>
        <w:t>a</w:t>
      </w:r>
      <w:r>
        <w:rPr>
          <w:rFonts w:ascii="Georgia" w:hAnsi="Georgia" w:cs="Arial"/>
          <w:noProof/>
        </w:rPr>
        <w:t xml:space="preserve">gency direction </w:t>
      </w:r>
      <w:r w:rsidR="008B575C">
        <w:rPr>
          <w:rFonts w:ascii="Georgia" w:hAnsi="Georgia" w:cs="Arial"/>
          <w:noProof/>
        </w:rPr>
        <w:t xml:space="preserve">for </w:t>
      </w:r>
      <w:r>
        <w:rPr>
          <w:rFonts w:ascii="Georgia" w:hAnsi="Georgia" w:cs="Arial"/>
          <w:noProof/>
        </w:rPr>
        <w:t>OSCC ac</w:t>
      </w:r>
      <w:r w:rsidR="006815CD">
        <w:rPr>
          <w:rFonts w:ascii="Georgia" w:hAnsi="Georgia" w:cs="Arial"/>
          <w:noProof/>
        </w:rPr>
        <w:t>t</w:t>
      </w:r>
      <w:r>
        <w:rPr>
          <w:rFonts w:ascii="Georgia" w:hAnsi="Georgia" w:cs="Arial"/>
          <w:noProof/>
        </w:rPr>
        <w:t>i</w:t>
      </w:r>
      <w:r w:rsidR="000813A0">
        <w:rPr>
          <w:rFonts w:ascii="Georgia" w:hAnsi="Georgia" w:cs="Arial"/>
          <w:noProof/>
        </w:rPr>
        <w:t>vi</w:t>
      </w:r>
      <w:r w:rsidR="006815CD">
        <w:rPr>
          <w:rFonts w:ascii="Georgia" w:hAnsi="Georgia" w:cs="Arial"/>
          <w:noProof/>
        </w:rPr>
        <w:t>ti</w:t>
      </w:r>
      <w:r w:rsidR="000813A0">
        <w:rPr>
          <w:rFonts w:ascii="Georgia" w:hAnsi="Georgia" w:cs="Arial"/>
          <w:noProof/>
        </w:rPr>
        <w:t xml:space="preserve">es. The Center Manager </w:t>
      </w:r>
      <w:r>
        <w:rPr>
          <w:rFonts w:ascii="Georgia" w:hAnsi="Georgia" w:cs="Arial"/>
          <w:noProof/>
        </w:rPr>
        <w:t>interact</w:t>
      </w:r>
      <w:r w:rsidR="006815CD">
        <w:rPr>
          <w:rFonts w:ascii="Georgia" w:hAnsi="Georgia" w:cs="Arial"/>
          <w:noProof/>
        </w:rPr>
        <w:t>s</w:t>
      </w:r>
      <w:r>
        <w:rPr>
          <w:rFonts w:ascii="Georgia" w:hAnsi="Georgia" w:cs="Arial"/>
          <w:noProof/>
        </w:rPr>
        <w:t xml:space="preserve"> with </w:t>
      </w:r>
      <w:r w:rsidR="006815CD">
        <w:rPr>
          <w:rFonts w:ascii="Georgia" w:hAnsi="Georgia" w:cs="Arial"/>
          <w:noProof/>
        </w:rPr>
        <w:t>m</w:t>
      </w:r>
      <w:r>
        <w:rPr>
          <w:rFonts w:ascii="Georgia" w:hAnsi="Georgia" w:cs="Arial"/>
          <w:noProof/>
        </w:rPr>
        <w:t>ulti-</w:t>
      </w:r>
      <w:r w:rsidR="006815CD">
        <w:rPr>
          <w:rFonts w:ascii="Georgia" w:hAnsi="Georgia" w:cs="Arial"/>
          <w:noProof/>
        </w:rPr>
        <w:t>a</w:t>
      </w:r>
      <w:r>
        <w:rPr>
          <w:rFonts w:ascii="Georgia" w:hAnsi="Georgia" w:cs="Arial"/>
          <w:noProof/>
        </w:rPr>
        <w:t xml:space="preserve">gency </w:t>
      </w:r>
      <w:r w:rsidR="006815CD">
        <w:rPr>
          <w:rFonts w:ascii="Georgia" w:hAnsi="Georgia" w:cs="Arial"/>
          <w:noProof/>
        </w:rPr>
        <w:t>m</w:t>
      </w:r>
      <w:r>
        <w:rPr>
          <w:rFonts w:ascii="Georgia" w:hAnsi="Georgia" w:cs="Arial"/>
          <w:noProof/>
        </w:rPr>
        <w:t xml:space="preserve">anagers </w:t>
      </w:r>
      <w:r w:rsidR="006815CD">
        <w:rPr>
          <w:rFonts w:ascii="Georgia" w:hAnsi="Georgia" w:cs="Arial"/>
          <w:noProof/>
        </w:rPr>
        <w:t>and d</w:t>
      </w:r>
      <w:r>
        <w:rPr>
          <w:rFonts w:ascii="Georgia" w:hAnsi="Georgia" w:cs="Arial"/>
          <w:noProof/>
        </w:rPr>
        <w:t>irectors, military and political officials, incident commanders, area commanders, and other</w:t>
      </w:r>
      <w:r w:rsidR="00846AF4">
        <w:rPr>
          <w:rFonts w:ascii="Georgia" w:hAnsi="Georgia" w:cs="Arial"/>
          <w:noProof/>
        </w:rPr>
        <w:t>s</w:t>
      </w:r>
      <w:r>
        <w:rPr>
          <w:rFonts w:ascii="Georgia" w:hAnsi="Georgia" w:cs="Arial"/>
          <w:noProof/>
        </w:rPr>
        <w:t xml:space="preserve"> outside of </w:t>
      </w:r>
      <w:r w:rsidR="00846AF4">
        <w:rPr>
          <w:rFonts w:ascii="Georgia" w:hAnsi="Georgia" w:cs="Arial"/>
          <w:noProof/>
        </w:rPr>
        <w:t>OSCC</w:t>
      </w:r>
      <w:r w:rsidR="00834667">
        <w:rPr>
          <w:rFonts w:ascii="Georgia" w:hAnsi="Georgia" w:cs="Arial"/>
          <w:noProof/>
        </w:rPr>
        <w:t>. The Deputy GACC Mgr. primary duty is to</w:t>
      </w:r>
      <w:r>
        <w:rPr>
          <w:rFonts w:ascii="Georgia" w:hAnsi="Georgia" w:cs="Arial"/>
          <w:noProof/>
        </w:rPr>
        <w:t xml:space="preserve"> provid</w:t>
      </w:r>
      <w:r w:rsidR="00834667">
        <w:rPr>
          <w:rFonts w:ascii="Georgia" w:hAnsi="Georgia" w:cs="Arial"/>
          <w:noProof/>
        </w:rPr>
        <w:t>e</w:t>
      </w:r>
      <w:r>
        <w:rPr>
          <w:rFonts w:ascii="Georgia" w:hAnsi="Georgia" w:cs="Arial"/>
          <w:noProof/>
        </w:rPr>
        <w:t xml:space="preserve"> direction and advise to the Mob</w:t>
      </w:r>
      <w:r w:rsidR="00846AF4">
        <w:rPr>
          <w:rFonts w:ascii="Georgia" w:hAnsi="Georgia" w:cs="Arial"/>
          <w:noProof/>
        </w:rPr>
        <w:t>i</w:t>
      </w:r>
      <w:r>
        <w:rPr>
          <w:rFonts w:ascii="Georgia" w:hAnsi="Georgia" w:cs="Arial"/>
          <w:noProof/>
        </w:rPr>
        <w:t xml:space="preserve">lization Coordinator. </w:t>
      </w:r>
    </w:p>
    <w:p w14:paraId="09FF1071" w14:textId="77777777" w:rsidR="0002515E" w:rsidRDefault="0002515E">
      <w:pPr>
        <w:rPr>
          <w:rFonts w:ascii="Georgia" w:hAnsi="Georgia" w:cs="Arial"/>
          <w:noProof/>
        </w:rPr>
      </w:pPr>
      <w:r>
        <w:rPr>
          <w:rFonts w:ascii="Georgia" w:hAnsi="Georgia" w:cs="Arial"/>
          <w:noProof/>
        </w:rPr>
        <w:br w:type="page"/>
      </w:r>
    </w:p>
    <w:p w14:paraId="192678E6" w14:textId="77777777" w:rsidR="00F013D0" w:rsidRPr="00A9681A" w:rsidRDefault="00F8036E" w:rsidP="001937D6">
      <w:pPr>
        <w:jc w:val="both"/>
        <w:rPr>
          <w:rFonts w:ascii="Georgia" w:hAnsi="Georgia" w:cs="Arial"/>
          <w:b/>
          <w:i/>
          <w:noProof/>
          <w:sz w:val="28"/>
          <w:szCs w:val="28"/>
        </w:rPr>
      </w:pPr>
      <w:r w:rsidRPr="00A9681A">
        <w:rPr>
          <w:rFonts w:ascii="Georgia" w:hAnsi="Georgia" w:cs="Arial"/>
          <w:b/>
          <w:i/>
          <w:noProof/>
          <w:sz w:val="28"/>
          <w:szCs w:val="28"/>
        </w:rPr>
        <w:lastRenderedPageBreak/>
        <w:t>OSCC General Office Procedures</w:t>
      </w:r>
    </w:p>
    <w:p w14:paraId="73F8CBB8" w14:textId="77777777"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Be Professional</w:t>
      </w:r>
      <w:r w:rsidR="00846AF4" w:rsidRPr="001937D6">
        <w:rPr>
          <w:rFonts w:ascii="Georgia" w:hAnsi="Georgia" w:cs="Arial"/>
          <w:noProof/>
        </w:rPr>
        <w:t>.</w:t>
      </w:r>
    </w:p>
    <w:p w14:paraId="2AAC4C94" w14:textId="77777777"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Receive assignment from the Mob</w:t>
      </w:r>
      <w:r w:rsidR="00647B18">
        <w:rPr>
          <w:rFonts w:ascii="Georgia" w:hAnsi="Georgia" w:cs="Arial"/>
          <w:noProof/>
        </w:rPr>
        <w:t>i</w:t>
      </w:r>
      <w:r w:rsidRPr="001937D6">
        <w:rPr>
          <w:rFonts w:ascii="Georgia" w:hAnsi="Georgia" w:cs="Arial"/>
          <w:noProof/>
        </w:rPr>
        <w:t>lization Coordinator</w:t>
      </w:r>
      <w:r w:rsidR="00846AF4" w:rsidRPr="001937D6">
        <w:rPr>
          <w:rFonts w:ascii="Georgia" w:hAnsi="Georgia" w:cs="Arial"/>
          <w:noProof/>
        </w:rPr>
        <w:t>.</w:t>
      </w:r>
    </w:p>
    <w:p w14:paraId="2F0291A0" w14:textId="6EF91C30"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Review the shift brief</w:t>
      </w:r>
      <w:r w:rsidR="00846AF4" w:rsidRPr="001937D6">
        <w:rPr>
          <w:rFonts w:ascii="Georgia" w:hAnsi="Georgia" w:cs="Arial"/>
          <w:noProof/>
        </w:rPr>
        <w:t xml:space="preserve"> from the person you are relieving</w:t>
      </w:r>
      <w:r w:rsidRPr="001937D6">
        <w:rPr>
          <w:rFonts w:ascii="Georgia" w:hAnsi="Georgia" w:cs="Arial"/>
          <w:noProof/>
        </w:rPr>
        <w:t xml:space="preserve"> and verbally debrief</w:t>
      </w:r>
      <w:r w:rsidR="00846AF4" w:rsidRPr="001937D6">
        <w:rPr>
          <w:rFonts w:ascii="Georgia" w:hAnsi="Georgia" w:cs="Arial"/>
          <w:noProof/>
        </w:rPr>
        <w:t xml:space="preserve"> your replacement.</w:t>
      </w:r>
      <w:r w:rsidRPr="001937D6">
        <w:rPr>
          <w:rFonts w:ascii="Georgia" w:hAnsi="Georgia" w:cs="Arial"/>
          <w:noProof/>
        </w:rPr>
        <w:t xml:space="preserve"> </w:t>
      </w:r>
    </w:p>
    <w:p w14:paraId="10996206" w14:textId="77777777"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Review all resouce orders, take note of the status of pending requests</w:t>
      </w:r>
      <w:r w:rsidR="00846AF4" w:rsidRPr="001937D6">
        <w:rPr>
          <w:rFonts w:ascii="Georgia" w:hAnsi="Georgia" w:cs="Arial"/>
          <w:noProof/>
        </w:rPr>
        <w:t>.</w:t>
      </w:r>
    </w:p>
    <w:p w14:paraId="67522AD0" w14:textId="5D638C96" w:rsidR="00F8036E" w:rsidRPr="001937D6" w:rsidRDefault="00F8036E" w:rsidP="001937D6">
      <w:pPr>
        <w:pStyle w:val="ListParagraph"/>
        <w:numPr>
          <w:ilvl w:val="0"/>
          <w:numId w:val="14"/>
        </w:numPr>
        <w:jc w:val="both"/>
        <w:rPr>
          <w:rFonts w:ascii="Georgia" w:hAnsi="Georgia" w:cs="Arial"/>
          <w:noProof/>
        </w:rPr>
      </w:pPr>
      <w:r w:rsidRPr="001937D6">
        <w:rPr>
          <w:rFonts w:ascii="Georgia" w:hAnsi="Georgia" w:cs="Arial"/>
          <w:noProof/>
        </w:rPr>
        <w:t>Review all database reports</w:t>
      </w:r>
      <w:r w:rsidR="00846AF4" w:rsidRPr="001937D6">
        <w:rPr>
          <w:rFonts w:ascii="Georgia" w:hAnsi="Georgia" w:cs="Arial"/>
          <w:noProof/>
        </w:rPr>
        <w:t>/</w:t>
      </w:r>
      <w:r w:rsidRPr="001937D6">
        <w:rPr>
          <w:rFonts w:ascii="Georgia" w:hAnsi="Georgia" w:cs="Arial"/>
          <w:noProof/>
        </w:rPr>
        <w:t>files related to your functional area</w:t>
      </w:r>
      <w:r w:rsidR="00846AF4" w:rsidRPr="001937D6">
        <w:rPr>
          <w:rFonts w:ascii="Georgia" w:hAnsi="Georgia" w:cs="Arial"/>
          <w:noProof/>
        </w:rPr>
        <w:t>.</w:t>
      </w:r>
    </w:p>
    <w:p w14:paraId="564154F6" w14:textId="74DCCBD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 xml:space="preserve">Perform work according to standards and time frames established by the </w:t>
      </w:r>
      <w:r w:rsidRPr="001937D6">
        <w:rPr>
          <w:rFonts w:ascii="Georgia" w:hAnsi="Georgia" w:cs="Arial"/>
          <w:i/>
          <w:noProof/>
        </w:rPr>
        <w:t xml:space="preserve">National </w:t>
      </w:r>
      <w:r w:rsidR="00663FBA">
        <w:rPr>
          <w:rFonts w:ascii="Georgia" w:hAnsi="Georgia" w:cs="Arial"/>
          <w:i/>
          <w:noProof/>
        </w:rPr>
        <w:t xml:space="preserve">Interagency </w:t>
      </w:r>
      <w:r w:rsidRPr="001937D6">
        <w:rPr>
          <w:rFonts w:ascii="Georgia" w:hAnsi="Georgia" w:cs="Arial"/>
          <w:i/>
          <w:noProof/>
        </w:rPr>
        <w:t>Moblization Guide</w:t>
      </w:r>
      <w:r w:rsidRPr="001937D6">
        <w:rPr>
          <w:rFonts w:ascii="Georgia" w:hAnsi="Georgia" w:cs="Arial"/>
          <w:noProof/>
        </w:rPr>
        <w:t xml:space="preserve">, </w:t>
      </w:r>
      <w:r w:rsidRPr="001937D6">
        <w:rPr>
          <w:rFonts w:ascii="Georgia" w:hAnsi="Georgia" w:cs="Arial"/>
          <w:i/>
          <w:noProof/>
        </w:rPr>
        <w:t xml:space="preserve">California </w:t>
      </w:r>
      <w:r w:rsidR="00846AF4" w:rsidRPr="001937D6">
        <w:rPr>
          <w:rFonts w:ascii="Georgia" w:hAnsi="Georgia" w:cs="Arial"/>
          <w:i/>
          <w:noProof/>
        </w:rPr>
        <w:t>Mobilization Guide</w:t>
      </w:r>
      <w:r w:rsidR="00AE0776" w:rsidRPr="001937D6">
        <w:rPr>
          <w:rFonts w:ascii="Georgia" w:hAnsi="Georgia" w:cs="Arial"/>
          <w:noProof/>
        </w:rPr>
        <w:t xml:space="preserve">, the </w:t>
      </w:r>
      <w:r w:rsidR="00AE0776" w:rsidRPr="001937D6">
        <w:rPr>
          <w:rFonts w:ascii="Georgia" w:hAnsi="Georgia" w:cs="Arial"/>
          <w:i/>
          <w:noProof/>
        </w:rPr>
        <w:t>Interagency Standards for Fire and Fire Aviation Operations</w:t>
      </w:r>
      <w:r w:rsidR="00AE0776" w:rsidRPr="001937D6">
        <w:rPr>
          <w:rFonts w:ascii="Georgia" w:hAnsi="Georgia" w:cs="Arial"/>
          <w:noProof/>
        </w:rPr>
        <w:t xml:space="preserve"> (Red Book) and </w:t>
      </w:r>
      <w:r w:rsidR="00AE0776" w:rsidRPr="001937D6">
        <w:rPr>
          <w:rFonts w:ascii="Georgia" w:hAnsi="Georgia" w:cs="Arial"/>
          <w:i/>
          <w:noProof/>
        </w:rPr>
        <w:t xml:space="preserve">OSCC </w:t>
      </w:r>
      <w:r w:rsidR="00846AF4" w:rsidRPr="001937D6">
        <w:rPr>
          <w:rFonts w:ascii="Georgia" w:hAnsi="Georgia" w:cs="Arial"/>
          <w:i/>
          <w:noProof/>
        </w:rPr>
        <w:t>O</w:t>
      </w:r>
      <w:r w:rsidR="00AE0776" w:rsidRPr="001937D6">
        <w:rPr>
          <w:rFonts w:ascii="Georgia" w:hAnsi="Georgia" w:cs="Arial"/>
          <w:i/>
          <w:noProof/>
        </w:rPr>
        <w:t xml:space="preserve">perations </w:t>
      </w:r>
      <w:r w:rsidR="00846AF4" w:rsidRPr="001937D6">
        <w:rPr>
          <w:rFonts w:ascii="Georgia" w:hAnsi="Georgia" w:cs="Arial"/>
          <w:i/>
          <w:noProof/>
        </w:rPr>
        <w:t>G</w:t>
      </w:r>
      <w:r w:rsidR="00AE0776" w:rsidRPr="001937D6">
        <w:rPr>
          <w:rFonts w:ascii="Georgia" w:hAnsi="Georgia" w:cs="Arial"/>
          <w:i/>
          <w:noProof/>
        </w:rPr>
        <w:t>uide</w:t>
      </w:r>
      <w:r w:rsidR="00AE0776" w:rsidRPr="001937D6">
        <w:rPr>
          <w:rFonts w:ascii="Georgia" w:hAnsi="Georgia" w:cs="Arial"/>
          <w:noProof/>
        </w:rPr>
        <w:t xml:space="preserve"> and </w:t>
      </w:r>
      <w:r w:rsidR="00846AF4" w:rsidRPr="001937D6">
        <w:rPr>
          <w:rFonts w:ascii="Georgia" w:hAnsi="Georgia" w:cs="Arial"/>
          <w:noProof/>
        </w:rPr>
        <w:t xml:space="preserve">from </w:t>
      </w:r>
      <w:r w:rsidRPr="001937D6">
        <w:rPr>
          <w:rFonts w:ascii="Georgia" w:hAnsi="Georgia" w:cs="Arial"/>
          <w:noProof/>
        </w:rPr>
        <w:t>the Mob</w:t>
      </w:r>
      <w:r w:rsidR="00AE0776" w:rsidRPr="001937D6">
        <w:rPr>
          <w:rFonts w:ascii="Georgia" w:hAnsi="Georgia" w:cs="Arial"/>
          <w:noProof/>
        </w:rPr>
        <w:t>i</w:t>
      </w:r>
      <w:r w:rsidRPr="001937D6">
        <w:rPr>
          <w:rFonts w:ascii="Georgia" w:hAnsi="Georgia" w:cs="Arial"/>
          <w:noProof/>
        </w:rPr>
        <w:t>lization Coordinator</w:t>
      </w:r>
      <w:r w:rsidR="00846AF4" w:rsidRPr="001937D6">
        <w:rPr>
          <w:rFonts w:ascii="Georgia" w:hAnsi="Georgia" w:cs="Arial"/>
          <w:noProof/>
        </w:rPr>
        <w:t>.</w:t>
      </w:r>
    </w:p>
    <w:p w14:paraId="236554AF" w14:textId="7777777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Refer personnel problems and employee suggestions to the Mob</w:t>
      </w:r>
      <w:r w:rsidR="00647B18">
        <w:rPr>
          <w:rFonts w:ascii="Georgia" w:hAnsi="Georgia" w:cs="Arial"/>
          <w:noProof/>
        </w:rPr>
        <w:t>i</w:t>
      </w:r>
      <w:r w:rsidRPr="001937D6">
        <w:rPr>
          <w:rFonts w:ascii="Georgia" w:hAnsi="Georgia" w:cs="Arial"/>
          <w:noProof/>
        </w:rPr>
        <w:t>lization Coordinator</w:t>
      </w:r>
      <w:r w:rsidR="00846AF4" w:rsidRPr="001937D6">
        <w:rPr>
          <w:rFonts w:ascii="Georgia" w:hAnsi="Georgia" w:cs="Arial"/>
          <w:noProof/>
        </w:rPr>
        <w:t>.</w:t>
      </w:r>
    </w:p>
    <w:p w14:paraId="016E85F6" w14:textId="7777777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Notify the Functional Area Supervisor or Mob</w:t>
      </w:r>
      <w:r w:rsidR="00AE0776" w:rsidRPr="001937D6">
        <w:rPr>
          <w:rFonts w:ascii="Georgia" w:hAnsi="Georgia" w:cs="Arial"/>
          <w:noProof/>
        </w:rPr>
        <w:t>i</w:t>
      </w:r>
      <w:r w:rsidRPr="001937D6">
        <w:rPr>
          <w:rFonts w:ascii="Georgia" w:hAnsi="Georgia" w:cs="Arial"/>
          <w:noProof/>
        </w:rPr>
        <w:t>lization Coordinator of changes to personnel schedules which may affect staffing/shifts.</w:t>
      </w:r>
    </w:p>
    <w:p w14:paraId="0815CD51" w14:textId="77777777" w:rsidR="0084221D" w:rsidRPr="001937D6" w:rsidRDefault="0084221D" w:rsidP="001937D6">
      <w:pPr>
        <w:pStyle w:val="ListParagraph"/>
        <w:numPr>
          <w:ilvl w:val="0"/>
          <w:numId w:val="14"/>
        </w:numPr>
        <w:jc w:val="both"/>
        <w:rPr>
          <w:rFonts w:ascii="Georgia" w:hAnsi="Georgia" w:cs="Arial"/>
          <w:noProof/>
        </w:rPr>
      </w:pPr>
      <w:r w:rsidRPr="001937D6">
        <w:rPr>
          <w:rFonts w:ascii="Georgia" w:hAnsi="Georgia" w:cs="Arial"/>
          <w:noProof/>
        </w:rPr>
        <w:t>Keep your desk area clean and orderly for the next shift or day</w:t>
      </w:r>
      <w:r w:rsidR="001D5830" w:rsidRPr="001937D6">
        <w:rPr>
          <w:rFonts w:ascii="Georgia" w:hAnsi="Georgia" w:cs="Arial"/>
          <w:noProof/>
        </w:rPr>
        <w:t>.</w:t>
      </w:r>
    </w:p>
    <w:p w14:paraId="47725094" w14:textId="5584DBA9" w:rsidR="0084221D"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Immediately notify the Functional Area Supervisor or Mob</w:t>
      </w:r>
      <w:r w:rsidR="00647B18">
        <w:rPr>
          <w:rFonts w:ascii="Georgia" w:hAnsi="Georgia" w:cs="Arial"/>
          <w:noProof/>
        </w:rPr>
        <w:t>i</w:t>
      </w:r>
      <w:r w:rsidRPr="001937D6">
        <w:rPr>
          <w:rFonts w:ascii="Georgia" w:hAnsi="Georgia" w:cs="Arial"/>
          <w:noProof/>
        </w:rPr>
        <w:t>lization Coordinator of any problems relating to improper ordering procedures</w:t>
      </w:r>
      <w:r w:rsidR="00647B18">
        <w:rPr>
          <w:rFonts w:ascii="Georgia" w:hAnsi="Georgia" w:cs="Arial"/>
          <w:noProof/>
        </w:rPr>
        <w:t>.</w:t>
      </w:r>
      <w:r w:rsidRPr="001937D6">
        <w:rPr>
          <w:rFonts w:ascii="Georgia" w:hAnsi="Georgia" w:cs="Arial"/>
          <w:noProof/>
        </w:rPr>
        <w:t xml:space="preserve"> </w:t>
      </w:r>
    </w:p>
    <w:p w14:paraId="078A0CEE" w14:textId="5A5C03A2" w:rsidR="00F8036E"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 xml:space="preserve">Refer questions concerning policy or </w:t>
      </w:r>
      <w:r w:rsidR="004B6721">
        <w:rPr>
          <w:rFonts w:ascii="Georgia" w:hAnsi="Georgia" w:cs="Arial"/>
          <w:noProof/>
        </w:rPr>
        <w:t>procedures</w:t>
      </w:r>
      <w:r w:rsidRPr="001937D6">
        <w:rPr>
          <w:rFonts w:ascii="Georgia" w:hAnsi="Georgia" w:cs="Arial"/>
          <w:noProof/>
        </w:rPr>
        <w:t xml:space="preserve"> to the Functional Area Supervisor</w:t>
      </w:r>
      <w:r w:rsidR="00EF68BD">
        <w:rPr>
          <w:rFonts w:ascii="Georgia" w:hAnsi="Georgia" w:cs="Arial"/>
          <w:noProof/>
        </w:rPr>
        <w:t>.</w:t>
      </w:r>
      <w:r w:rsidRPr="001937D6">
        <w:rPr>
          <w:rFonts w:ascii="Georgia" w:hAnsi="Georgia" w:cs="Arial"/>
          <w:noProof/>
        </w:rPr>
        <w:t xml:space="preserve"> </w:t>
      </w:r>
    </w:p>
    <w:p w14:paraId="561EC972" w14:textId="77777777" w:rsidR="001D5830"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At the end of your shift, review shift notes to ensure complete documentation.</w:t>
      </w:r>
    </w:p>
    <w:p w14:paraId="76230316" w14:textId="17044DDF" w:rsidR="001D5830" w:rsidRPr="001937D6" w:rsidRDefault="001D5830" w:rsidP="001937D6">
      <w:pPr>
        <w:pStyle w:val="ListParagraph"/>
        <w:numPr>
          <w:ilvl w:val="0"/>
          <w:numId w:val="14"/>
        </w:numPr>
        <w:jc w:val="both"/>
        <w:rPr>
          <w:rFonts w:ascii="Georgia" w:hAnsi="Georgia" w:cs="Arial"/>
          <w:noProof/>
        </w:rPr>
      </w:pPr>
      <w:r w:rsidRPr="001937D6">
        <w:rPr>
          <w:rFonts w:ascii="Georgia" w:hAnsi="Georgia" w:cs="Arial"/>
          <w:noProof/>
        </w:rPr>
        <w:t>Verbally brief the person relieveing you and the Functional Area Supervisor on outstanding requests, problems and shift notes.</w:t>
      </w:r>
    </w:p>
    <w:p w14:paraId="383A59AE" w14:textId="77777777" w:rsidR="001D5830" w:rsidRPr="001D5830" w:rsidRDefault="001D5830" w:rsidP="001937D6">
      <w:pPr>
        <w:pStyle w:val="NoSpacing"/>
        <w:jc w:val="both"/>
        <w:rPr>
          <w:rFonts w:ascii="Georgia" w:hAnsi="Georgia"/>
          <w:b/>
          <w:i/>
        </w:rPr>
      </w:pPr>
      <w:r w:rsidRPr="001D5830">
        <w:rPr>
          <w:rFonts w:ascii="Georgia" w:hAnsi="Georgia"/>
          <w:b/>
          <w:i/>
        </w:rPr>
        <w:t>POD Books</w:t>
      </w:r>
    </w:p>
    <w:p w14:paraId="318F3743" w14:textId="77777777" w:rsidR="001D5830" w:rsidRDefault="001D5830" w:rsidP="001937D6">
      <w:pPr>
        <w:pStyle w:val="NoSpacing"/>
        <w:jc w:val="both"/>
        <w:rPr>
          <w:rFonts w:ascii="Georgia" w:hAnsi="Georgia"/>
        </w:rPr>
      </w:pPr>
    </w:p>
    <w:p w14:paraId="042A71D4" w14:textId="5E84A22B" w:rsidR="0031469E" w:rsidRDefault="001D5830" w:rsidP="001937D6">
      <w:pPr>
        <w:pStyle w:val="NoSpacing"/>
        <w:jc w:val="both"/>
        <w:rPr>
          <w:rFonts w:ascii="Georgia" w:hAnsi="Georgia"/>
        </w:rPr>
      </w:pPr>
      <w:r>
        <w:rPr>
          <w:rFonts w:ascii="Georgia" w:hAnsi="Georgia"/>
        </w:rPr>
        <w:t xml:space="preserve">You will find </w:t>
      </w:r>
      <w:r w:rsidR="00122730">
        <w:rPr>
          <w:rFonts w:ascii="Georgia" w:hAnsi="Georgia"/>
        </w:rPr>
        <w:t xml:space="preserve">the majority of the answers to questions that you might have </w:t>
      </w:r>
      <w:r>
        <w:rPr>
          <w:rFonts w:ascii="Georgia" w:hAnsi="Georgia"/>
        </w:rPr>
        <w:t xml:space="preserve">located in the POD Books on your assigned POD </w:t>
      </w:r>
      <w:r w:rsidR="002E47BE">
        <w:rPr>
          <w:rFonts w:ascii="Georgia" w:hAnsi="Georgia"/>
        </w:rPr>
        <w:t>s</w:t>
      </w:r>
      <w:r>
        <w:rPr>
          <w:rFonts w:ascii="Georgia" w:hAnsi="Georgia"/>
        </w:rPr>
        <w:t xml:space="preserve">helf. It is highly advisable to familiarize yourself with the OSCC POD Books. </w:t>
      </w:r>
    </w:p>
    <w:p w14:paraId="6B5D90A7" w14:textId="77777777" w:rsidR="001D5830" w:rsidRDefault="001D5830" w:rsidP="001937D6">
      <w:pPr>
        <w:pStyle w:val="NoSpacing"/>
        <w:jc w:val="both"/>
        <w:rPr>
          <w:rFonts w:ascii="Georgia" w:hAnsi="Georgia"/>
        </w:rPr>
      </w:pPr>
    </w:p>
    <w:p w14:paraId="7F83512C" w14:textId="77777777" w:rsidR="001D5830" w:rsidRPr="00F72AD6" w:rsidRDefault="001D5830" w:rsidP="001937D6">
      <w:pPr>
        <w:pStyle w:val="NoSpacing"/>
        <w:jc w:val="both"/>
        <w:rPr>
          <w:rFonts w:ascii="Georgia" w:hAnsi="Georgia"/>
          <w:b/>
          <w:i/>
        </w:rPr>
      </w:pPr>
      <w:r w:rsidRPr="00F72AD6">
        <w:rPr>
          <w:rFonts w:ascii="Georgia" w:hAnsi="Georgia"/>
          <w:b/>
          <w:i/>
        </w:rPr>
        <w:t>Telephone Usage and Procedures</w:t>
      </w:r>
    </w:p>
    <w:p w14:paraId="6BCE0496" w14:textId="77777777" w:rsidR="00F72AD6" w:rsidRDefault="00F72AD6" w:rsidP="001937D6">
      <w:pPr>
        <w:pStyle w:val="NoSpacing"/>
        <w:jc w:val="both"/>
        <w:rPr>
          <w:rFonts w:ascii="Georgia" w:hAnsi="Georgia"/>
        </w:rPr>
      </w:pPr>
    </w:p>
    <w:p w14:paraId="5992D538" w14:textId="07A02B68" w:rsidR="00F72AD6" w:rsidRDefault="00F72AD6" w:rsidP="001937D6">
      <w:pPr>
        <w:pStyle w:val="NoSpacing"/>
        <w:jc w:val="both"/>
        <w:rPr>
          <w:rFonts w:ascii="Georgia" w:hAnsi="Georgia" w:cs="Arial"/>
          <w:noProof/>
        </w:rPr>
      </w:pPr>
      <w:r>
        <w:rPr>
          <w:rFonts w:ascii="Georgia" w:hAnsi="Georgia"/>
        </w:rPr>
        <w:t>Always answer “South Ops this is (your name).” When speaking on the phone,</w:t>
      </w:r>
      <w:r w:rsidR="002E47BE">
        <w:rPr>
          <w:rFonts w:ascii="Georgia" w:hAnsi="Georgia"/>
        </w:rPr>
        <w:t xml:space="preserve"> </w:t>
      </w:r>
      <w:r>
        <w:rPr>
          <w:rFonts w:ascii="Georgia" w:hAnsi="Georgia"/>
        </w:rPr>
        <w:t xml:space="preserve">be courteous and professional.  If someone is rude to you, put them on hold and notify the </w:t>
      </w:r>
      <w:r>
        <w:rPr>
          <w:rFonts w:ascii="Georgia" w:hAnsi="Georgia" w:cs="Arial"/>
          <w:noProof/>
        </w:rPr>
        <w:t>Functional Area Supervisor or Mob</w:t>
      </w:r>
      <w:r w:rsidR="00AE0776">
        <w:rPr>
          <w:rFonts w:ascii="Georgia" w:hAnsi="Georgia" w:cs="Arial"/>
          <w:noProof/>
        </w:rPr>
        <w:t>i</w:t>
      </w:r>
      <w:r>
        <w:rPr>
          <w:rFonts w:ascii="Georgia" w:hAnsi="Georgia" w:cs="Arial"/>
          <w:noProof/>
        </w:rPr>
        <w:t xml:space="preserve">lization Coordinator, </w:t>
      </w:r>
      <w:r w:rsidR="002E47BE">
        <w:rPr>
          <w:rFonts w:ascii="Georgia" w:hAnsi="Georgia" w:cs="Arial"/>
          <w:noProof/>
        </w:rPr>
        <w:t>who</w:t>
      </w:r>
      <w:r>
        <w:rPr>
          <w:rFonts w:ascii="Georgia" w:hAnsi="Georgia" w:cs="Arial"/>
          <w:noProof/>
        </w:rPr>
        <w:t xml:space="preserve"> wi</w:t>
      </w:r>
      <w:r w:rsidR="00846AF4">
        <w:rPr>
          <w:rFonts w:ascii="Georgia" w:hAnsi="Georgia" w:cs="Arial"/>
          <w:noProof/>
        </w:rPr>
        <w:t>l</w:t>
      </w:r>
      <w:r>
        <w:rPr>
          <w:rFonts w:ascii="Georgia" w:hAnsi="Georgia" w:cs="Arial"/>
          <w:noProof/>
        </w:rPr>
        <w:t>l take the call.  You are not expected to communicate with unruly callers.</w:t>
      </w:r>
    </w:p>
    <w:p w14:paraId="710AA061" w14:textId="77777777" w:rsidR="00F72AD6" w:rsidRDefault="00F72AD6" w:rsidP="001937D6">
      <w:pPr>
        <w:pStyle w:val="NoSpacing"/>
        <w:jc w:val="both"/>
        <w:rPr>
          <w:rFonts w:ascii="Georgia" w:hAnsi="Georgia" w:cs="Arial"/>
          <w:noProof/>
        </w:rPr>
      </w:pPr>
    </w:p>
    <w:p w14:paraId="3FB79DAD" w14:textId="059E63EC" w:rsidR="00F72AD6" w:rsidRDefault="00C013E5" w:rsidP="001937D6">
      <w:pPr>
        <w:pStyle w:val="NoSpacing"/>
        <w:jc w:val="both"/>
        <w:rPr>
          <w:rFonts w:ascii="Georgia" w:hAnsi="Georgia" w:cs="Arial"/>
          <w:noProof/>
        </w:rPr>
      </w:pPr>
      <w:r>
        <w:rPr>
          <w:rFonts w:ascii="Georgia" w:hAnsi="Georgia" w:cs="Arial"/>
          <w:noProof/>
        </w:rPr>
        <w:t xml:space="preserve">All phones </w:t>
      </w:r>
      <w:r w:rsidR="004B6721">
        <w:rPr>
          <w:rFonts w:ascii="Georgia" w:hAnsi="Georgia" w:cs="Arial"/>
          <w:noProof/>
        </w:rPr>
        <w:t>should</w:t>
      </w:r>
      <w:r>
        <w:rPr>
          <w:rFonts w:ascii="Georgia" w:hAnsi="Georgia" w:cs="Arial"/>
          <w:noProof/>
        </w:rPr>
        <w:t xml:space="preserve"> to be answered by the second ring.  If you cannot answer a question, put the caller on hold and find someone who can help.  If you cannot find assistance right away, take the</w:t>
      </w:r>
      <w:r w:rsidR="00846AF4">
        <w:rPr>
          <w:rFonts w:ascii="Georgia" w:hAnsi="Georgia" w:cs="Arial"/>
          <w:noProof/>
        </w:rPr>
        <w:t xml:space="preserve"> caller’s</w:t>
      </w:r>
      <w:r>
        <w:rPr>
          <w:rFonts w:ascii="Georgia" w:hAnsi="Georgia" w:cs="Arial"/>
          <w:noProof/>
        </w:rPr>
        <w:t xml:space="preserve"> name and number and call them back with the information requested.  Refer all calls to the appropriate desk or take messages, unless you are requested to assist </w:t>
      </w:r>
      <w:r w:rsidR="002E47BE">
        <w:rPr>
          <w:rFonts w:ascii="Georgia" w:hAnsi="Georgia" w:cs="Arial"/>
          <w:noProof/>
        </w:rPr>
        <w:t>in that functional area</w:t>
      </w:r>
      <w:r>
        <w:rPr>
          <w:rFonts w:ascii="Georgia" w:hAnsi="Georgia" w:cs="Arial"/>
          <w:noProof/>
        </w:rPr>
        <w:t xml:space="preserve">.  </w:t>
      </w:r>
    </w:p>
    <w:p w14:paraId="0228DA2E" w14:textId="77777777" w:rsidR="00C013E5" w:rsidRDefault="00C013E5" w:rsidP="001937D6">
      <w:pPr>
        <w:pStyle w:val="NoSpacing"/>
        <w:jc w:val="both"/>
        <w:rPr>
          <w:rFonts w:ascii="Georgia" w:hAnsi="Georgia" w:cs="Arial"/>
          <w:noProof/>
        </w:rPr>
      </w:pPr>
    </w:p>
    <w:p w14:paraId="7446D280" w14:textId="77777777" w:rsidR="00C013E5" w:rsidRDefault="00C013E5" w:rsidP="001937D6">
      <w:pPr>
        <w:pStyle w:val="NoSpacing"/>
        <w:jc w:val="both"/>
        <w:rPr>
          <w:rFonts w:ascii="Georgia" w:hAnsi="Georgia" w:cs="Arial"/>
          <w:noProof/>
        </w:rPr>
      </w:pPr>
      <w:r>
        <w:rPr>
          <w:rFonts w:ascii="Georgia" w:hAnsi="Georgia" w:cs="Arial"/>
          <w:noProof/>
        </w:rPr>
        <w:t>Do not give out person</w:t>
      </w:r>
      <w:r w:rsidR="002E47BE">
        <w:rPr>
          <w:rFonts w:ascii="Georgia" w:hAnsi="Georgia" w:cs="Arial"/>
          <w:noProof/>
        </w:rPr>
        <w:t>a</w:t>
      </w:r>
      <w:r>
        <w:rPr>
          <w:rFonts w:ascii="Georgia" w:hAnsi="Georgia" w:cs="Arial"/>
          <w:noProof/>
        </w:rPr>
        <w:t xml:space="preserve">l home phone numbers to the public.  </w:t>
      </w:r>
    </w:p>
    <w:p w14:paraId="5C0676C1" w14:textId="77777777" w:rsidR="00C013E5" w:rsidRDefault="00C013E5" w:rsidP="001937D6">
      <w:pPr>
        <w:pStyle w:val="NoSpacing"/>
        <w:jc w:val="both"/>
        <w:rPr>
          <w:rFonts w:ascii="Georgia" w:hAnsi="Georgia" w:cs="Arial"/>
          <w:noProof/>
        </w:rPr>
      </w:pPr>
    </w:p>
    <w:p w14:paraId="7F06BD6D" w14:textId="77777777" w:rsidR="00C013E5" w:rsidRPr="00110908" w:rsidRDefault="00C013E5" w:rsidP="001937D6">
      <w:pPr>
        <w:pStyle w:val="NoSpacing"/>
        <w:jc w:val="both"/>
        <w:rPr>
          <w:rFonts w:ascii="Georgia" w:hAnsi="Georgia" w:cs="Arial"/>
          <w:b/>
          <w:i/>
          <w:noProof/>
        </w:rPr>
      </w:pPr>
      <w:r w:rsidRPr="00110908">
        <w:rPr>
          <w:rFonts w:ascii="Georgia" w:hAnsi="Georgia" w:cs="Arial"/>
          <w:b/>
          <w:i/>
          <w:noProof/>
        </w:rPr>
        <w:t>Computers</w:t>
      </w:r>
    </w:p>
    <w:p w14:paraId="409DED58" w14:textId="77777777" w:rsidR="00C013E5" w:rsidRDefault="00C013E5" w:rsidP="001937D6">
      <w:pPr>
        <w:pStyle w:val="NoSpacing"/>
        <w:jc w:val="both"/>
        <w:rPr>
          <w:rFonts w:ascii="Georgia" w:hAnsi="Georgia" w:cs="Arial"/>
          <w:noProof/>
        </w:rPr>
      </w:pPr>
    </w:p>
    <w:p w14:paraId="05A70E6E" w14:textId="77777777" w:rsidR="00846AF4" w:rsidRDefault="00C013E5" w:rsidP="001937D6">
      <w:pPr>
        <w:pStyle w:val="NoSpacing"/>
        <w:jc w:val="both"/>
        <w:rPr>
          <w:rFonts w:ascii="Georgia" w:hAnsi="Georgia" w:cs="Arial"/>
          <w:noProof/>
        </w:rPr>
      </w:pPr>
      <w:r>
        <w:rPr>
          <w:rFonts w:ascii="Georgia" w:hAnsi="Georgia" w:cs="Arial"/>
          <w:noProof/>
        </w:rPr>
        <w:t>Upon arrival, each person will be assigned a functional area and computer.  If you do not have an agency log in</w:t>
      </w:r>
      <w:r w:rsidR="002E47BE">
        <w:rPr>
          <w:rFonts w:ascii="Georgia" w:hAnsi="Georgia" w:cs="Arial"/>
          <w:noProof/>
        </w:rPr>
        <w:t>,</w:t>
      </w:r>
      <w:r>
        <w:rPr>
          <w:rFonts w:ascii="Georgia" w:hAnsi="Georgia" w:cs="Arial"/>
          <w:noProof/>
        </w:rPr>
        <w:t xml:space="preserve"> you will be given one.</w:t>
      </w:r>
    </w:p>
    <w:p w14:paraId="74E1540B" w14:textId="77777777" w:rsidR="00C013E5" w:rsidRDefault="00C013E5" w:rsidP="001937D6">
      <w:pPr>
        <w:pStyle w:val="NoSpacing"/>
        <w:jc w:val="both"/>
        <w:rPr>
          <w:rFonts w:ascii="Georgia" w:hAnsi="Georgia" w:cs="Arial"/>
          <w:noProof/>
        </w:rPr>
      </w:pPr>
      <w:r>
        <w:rPr>
          <w:rFonts w:ascii="Georgia" w:hAnsi="Georgia" w:cs="Arial"/>
          <w:noProof/>
        </w:rPr>
        <w:t xml:space="preserve">  </w:t>
      </w:r>
    </w:p>
    <w:p w14:paraId="03623225" w14:textId="08E407D8" w:rsidR="00C013E5" w:rsidRDefault="00C013E5" w:rsidP="001937D6">
      <w:pPr>
        <w:pStyle w:val="NoSpacing"/>
        <w:jc w:val="both"/>
        <w:rPr>
          <w:rFonts w:ascii="Georgia" w:hAnsi="Georgia" w:cs="Arial"/>
          <w:noProof/>
        </w:rPr>
      </w:pPr>
      <w:r>
        <w:rPr>
          <w:rFonts w:ascii="Georgia" w:hAnsi="Georgia" w:cs="Arial"/>
          <w:noProof/>
        </w:rPr>
        <w:t xml:space="preserve">Computers on the command and expanded floors are a combination of CALFIRE and Forest </w:t>
      </w:r>
      <w:r w:rsidR="00771933">
        <w:rPr>
          <w:rFonts w:ascii="Georgia" w:hAnsi="Georgia" w:cs="Arial"/>
          <w:noProof/>
        </w:rPr>
        <w:t>Service.  At the end of your shift</w:t>
      </w:r>
      <w:r w:rsidR="004B2681">
        <w:rPr>
          <w:rFonts w:ascii="Georgia" w:hAnsi="Georgia" w:cs="Arial"/>
          <w:noProof/>
        </w:rPr>
        <w:t>,</w:t>
      </w:r>
      <w:r w:rsidR="00771933">
        <w:rPr>
          <w:rFonts w:ascii="Georgia" w:hAnsi="Georgia" w:cs="Arial"/>
          <w:noProof/>
        </w:rPr>
        <w:t xml:space="preserve"> please restart your computer.  Click Start, Shutdown, and select </w:t>
      </w:r>
      <w:r w:rsidR="004B2681">
        <w:rPr>
          <w:rFonts w:ascii="Georgia" w:hAnsi="Georgia" w:cs="Arial"/>
          <w:noProof/>
        </w:rPr>
        <w:t>R</w:t>
      </w:r>
      <w:r w:rsidR="00771933">
        <w:rPr>
          <w:rFonts w:ascii="Georgia" w:hAnsi="Georgia" w:cs="Arial"/>
          <w:noProof/>
        </w:rPr>
        <w:t xml:space="preserve">estart from the </w:t>
      </w:r>
      <w:r w:rsidR="00771933">
        <w:rPr>
          <w:rFonts w:ascii="Georgia" w:hAnsi="Georgia" w:cs="Arial"/>
          <w:noProof/>
        </w:rPr>
        <w:lastRenderedPageBreak/>
        <w:t>drop down menu and click OK.  This will refresh the system for the next user and leave it operational for automated secu</w:t>
      </w:r>
      <w:r w:rsidR="00846AF4">
        <w:rPr>
          <w:rFonts w:ascii="Georgia" w:hAnsi="Georgia" w:cs="Arial"/>
          <w:noProof/>
        </w:rPr>
        <w:t>ri</w:t>
      </w:r>
      <w:r w:rsidR="00771933">
        <w:rPr>
          <w:rFonts w:ascii="Georgia" w:hAnsi="Georgia" w:cs="Arial"/>
          <w:noProof/>
        </w:rPr>
        <w:t>ty software upgrades.</w:t>
      </w:r>
    </w:p>
    <w:p w14:paraId="692A6A90" w14:textId="77777777" w:rsidR="00771933" w:rsidRDefault="00771933" w:rsidP="001937D6">
      <w:pPr>
        <w:pStyle w:val="NoSpacing"/>
        <w:jc w:val="both"/>
        <w:rPr>
          <w:rFonts w:ascii="Georgia" w:hAnsi="Georgia" w:cs="Arial"/>
          <w:noProof/>
        </w:rPr>
      </w:pPr>
    </w:p>
    <w:p w14:paraId="1B470E33" w14:textId="10204B5A" w:rsidR="00771933" w:rsidRDefault="00771933" w:rsidP="001937D6">
      <w:pPr>
        <w:pStyle w:val="NoSpacing"/>
        <w:jc w:val="both"/>
        <w:rPr>
          <w:rFonts w:ascii="Georgia" w:hAnsi="Georgia" w:cs="Arial"/>
          <w:noProof/>
        </w:rPr>
      </w:pPr>
      <w:r>
        <w:rPr>
          <w:rFonts w:ascii="Georgia" w:hAnsi="Georgia" w:cs="Arial"/>
          <w:noProof/>
        </w:rPr>
        <w:t>If you are having computer issues</w:t>
      </w:r>
      <w:r w:rsidR="004B2681">
        <w:rPr>
          <w:rFonts w:ascii="Georgia" w:hAnsi="Georgia" w:cs="Arial"/>
          <w:noProof/>
        </w:rPr>
        <w:t>,</w:t>
      </w:r>
      <w:r>
        <w:rPr>
          <w:rFonts w:ascii="Georgia" w:hAnsi="Georgia" w:cs="Arial"/>
          <w:noProof/>
        </w:rPr>
        <w:t xml:space="preserve"> contact </w:t>
      </w:r>
      <w:r w:rsidR="00846AF4">
        <w:rPr>
          <w:rFonts w:ascii="Georgia" w:hAnsi="Georgia" w:cs="Arial"/>
          <w:noProof/>
        </w:rPr>
        <w:t xml:space="preserve">the </w:t>
      </w:r>
      <w:r>
        <w:rPr>
          <w:rFonts w:ascii="Georgia" w:hAnsi="Georgia" w:cs="Arial"/>
          <w:noProof/>
        </w:rPr>
        <w:t>Functional Area Supervisor or Mob</w:t>
      </w:r>
      <w:r w:rsidR="00AE0776">
        <w:rPr>
          <w:rFonts w:ascii="Georgia" w:hAnsi="Georgia" w:cs="Arial"/>
          <w:noProof/>
        </w:rPr>
        <w:t>i</w:t>
      </w:r>
      <w:r>
        <w:rPr>
          <w:rFonts w:ascii="Georgia" w:hAnsi="Georgia" w:cs="Arial"/>
          <w:noProof/>
        </w:rPr>
        <w:t xml:space="preserve">lization Coordinator </w:t>
      </w:r>
      <w:r w:rsidR="00846AF4">
        <w:rPr>
          <w:rFonts w:ascii="Georgia" w:hAnsi="Georgia" w:cs="Arial"/>
          <w:noProof/>
        </w:rPr>
        <w:t xml:space="preserve">to notify the </w:t>
      </w:r>
      <w:r>
        <w:rPr>
          <w:rFonts w:ascii="Georgia" w:hAnsi="Georgia" w:cs="Arial"/>
          <w:noProof/>
        </w:rPr>
        <w:t>appropr</w:t>
      </w:r>
      <w:r w:rsidR="00846AF4">
        <w:rPr>
          <w:rFonts w:ascii="Georgia" w:hAnsi="Georgia" w:cs="Arial"/>
          <w:noProof/>
        </w:rPr>
        <w:t>i</w:t>
      </w:r>
      <w:r>
        <w:rPr>
          <w:rFonts w:ascii="Georgia" w:hAnsi="Georgia" w:cs="Arial"/>
          <w:noProof/>
        </w:rPr>
        <w:t>ate agenc</w:t>
      </w:r>
      <w:r w:rsidR="00846AF4">
        <w:rPr>
          <w:rFonts w:ascii="Georgia" w:hAnsi="Georgia" w:cs="Arial"/>
          <w:noProof/>
        </w:rPr>
        <w:t>y</w:t>
      </w:r>
      <w:r>
        <w:rPr>
          <w:rFonts w:ascii="Georgia" w:hAnsi="Georgia" w:cs="Arial"/>
          <w:noProof/>
        </w:rPr>
        <w:t xml:space="preserve"> co</w:t>
      </w:r>
      <w:r w:rsidR="00846AF4">
        <w:rPr>
          <w:rFonts w:ascii="Georgia" w:hAnsi="Georgia" w:cs="Arial"/>
          <w:noProof/>
        </w:rPr>
        <w:t>m</w:t>
      </w:r>
      <w:r>
        <w:rPr>
          <w:rFonts w:ascii="Georgia" w:hAnsi="Georgia" w:cs="Arial"/>
          <w:noProof/>
        </w:rPr>
        <w:t xml:space="preserve">puter </w:t>
      </w:r>
      <w:r w:rsidR="00846AF4">
        <w:rPr>
          <w:rFonts w:ascii="Georgia" w:hAnsi="Georgia" w:cs="Arial"/>
          <w:noProof/>
        </w:rPr>
        <w:t>specialist</w:t>
      </w:r>
      <w:r>
        <w:rPr>
          <w:rFonts w:ascii="Georgia" w:hAnsi="Georgia" w:cs="Arial"/>
          <w:noProof/>
        </w:rPr>
        <w:t>.</w:t>
      </w:r>
    </w:p>
    <w:p w14:paraId="0FF885FC" w14:textId="77777777" w:rsidR="00110908" w:rsidRDefault="00110908" w:rsidP="001937D6">
      <w:pPr>
        <w:pStyle w:val="NoSpacing"/>
        <w:jc w:val="both"/>
        <w:rPr>
          <w:rFonts w:ascii="Georgia" w:hAnsi="Georgia" w:cs="Arial"/>
          <w:b/>
          <w:i/>
          <w:noProof/>
        </w:rPr>
      </w:pPr>
    </w:p>
    <w:p w14:paraId="4C38C4A7" w14:textId="77777777" w:rsidR="00110908" w:rsidRDefault="00110908" w:rsidP="001937D6">
      <w:pPr>
        <w:pStyle w:val="NoSpacing"/>
        <w:jc w:val="both"/>
        <w:rPr>
          <w:rFonts w:ascii="Georgia" w:hAnsi="Georgia" w:cs="Arial"/>
          <w:b/>
          <w:i/>
          <w:noProof/>
        </w:rPr>
      </w:pPr>
      <w:r w:rsidRPr="00110908">
        <w:rPr>
          <w:rFonts w:ascii="Georgia" w:hAnsi="Georgia" w:cs="Arial"/>
          <w:b/>
          <w:i/>
          <w:noProof/>
        </w:rPr>
        <w:t xml:space="preserve">Internet </w:t>
      </w:r>
    </w:p>
    <w:p w14:paraId="38DD05AC" w14:textId="77777777" w:rsidR="00110908" w:rsidRPr="00110908" w:rsidRDefault="00110908" w:rsidP="001937D6">
      <w:pPr>
        <w:pStyle w:val="NoSpacing"/>
        <w:jc w:val="both"/>
        <w:rPr>
          <w:rFonts w:ascii="Georgia" w:hAnsi="Georgia" w:cs="Arial"/>
          <w:b/>
          <w:i/>
          <w:noProof/>
        </w:rPr>
      </w:pPr>
    </w:p>
    <w:p w14:paraId="122F6A82" w14:textId="00DB147F" w:rsidR="00110908" w:rsidRDefault="00110908" w:rsidP="001937D6">
      <w:pPr>
        <w:pStyle w:val="NoSpacing"/>
        <w:jc w:val="both"/>
        <w:rPr>
          <w:rFonts w:ascii="Georgia" w:hAnsi="Georgia" w:cs="Arial"/>
          <w:noProof/>
        </w:rPr>
      </w:pPr>
      <w:r>
        <w:rPr>
          <w:rFonts w:ascii="Georgia" w:hAnsi="Georgia" w:cs="Arial"/>
          <w:noProof/>
        </w:rPr>
        <w:t xml:space="preserve">Internet use should be work related and used sparingly </w:t>
      </w:r>
      <w:r w:rsidR="00846AF4">
        <w:rPr>
          <w:rFonts w:ascii="Georgia" w:hAnsi="Georgia" w:cs="Arial"/>
          <w:noProof/>
        </w:rPr>
        <w:t xml:space="preserve">to </w:t>
      </w:r>
      <w:r>
        <w:rPr>
          <w:rFonts w:ascii="Georgia" w:hAnsi="Georgia" w:cs="Arial"/>
          <w:noProof/>
        </w:rPr>
        <w:t>minimize electornic traffic and maximize performance for all users.  Never download screensavers or other software to the OSCC computers</w:t>
      </w:r>
      <w:r w:rsidR="007B32C7">
        <w:rPr>
          <w:rFonts w:ascii="Georgia" w:hAnsi="Georgia" w:cs="Arial"/>
          <w:noProof/>
        </w:rPr>
        <w:t>. Be c</w:t>
      </w:r>
      <w:r w:rsidR="00846AF4">
        <w:rPr>
          <w:rFonts w:ascii="Georgia" w:hAnsi="Georgia" w:cs="Arial"/>
          <w:noProof/>
        </w:rPr>
        <w:t>a</w:t>
      </w:r>
      <w:r w:rsidR="007B32C7">
        <w:rPr>
          <w:rFonts w:ascii="Georgia" w:hAnsi="Georgia" w:cs="Arial"/>
          <w:noProof/>
        </w:rPr>
        <w:t>utious of computer usage.  All documents and e-mails are stored e</w:t>
      </w:r>
      <w:r w:rsidR="00846AF4">
        <w:rPr>
          <w:rFonts w:ascii="Georgia" w:hAnsi="Georgia" w:cs="Arial"/>
          <w:noProof/>
        </w:rPr>
        <w:t>l</w:t>
      </w:r>
      <w:r w:rsidR="007B32C7">
        <w:rPr>
          <w:rFonts w:ascii="Georgia" w:hAnsi="Georgia" w:cs="Arial"/>
          <w:noProof/>
        </w:rPr>
        <w:t>ectronically and may b</w:t>
      </w:r>
      <w:r w:rsidR="00620CF3">
        <w:rPr>
          <w:rFonts w:ascii="Georgia" w:hAnsi="Georgia" w:cs="Arial"/>
          <w:noProof/>
        </w:rPr>
        <w:t>e reviewed at any time.</w:t>
      </w:r>
    </w:p>
    <w:p w14:paraId="4015BA98" w14:textId="77777777" w:rsidR="00620CF3" w:rsidRDefault="00620CF3" w:rsidP="001937D6">
      <w:pPr>
        <w:pStyle w:val="NoSpacing"/>
        <w:jc w:val="both"/>
        <w:rPr>
          <w:rFonts w:ascii="Georgia" w:hAnsi="Georgia" w:cs="Arial"/>
          <w:noProof/>
        </w:rPr>
      </w:pPr>
    </w:p>
    <w:p w14:paraId="1CA429FE" w14:textId="77777777" w:rsidR="00620CF3" w:rsidRPr="00620CF3" w:rsidRDefault="00620CF3" w:rsidP="001937D6">
      <w:pPr>
        <w:pStyle w:val="NoSpacing"/>
        <w:jc w:val="both"/>
        <w:rPr>
          <w:rFonts w:ascii="Georgia" w:hAnsi="Georgia" w:cs="Arial"/>
          <w:b/>
          <w:i/>
          <w:noProof/>
        </w:rPr>
      </w:pPr>
      <w:r w:rsidRPr="00620CF3">
        <w:rPr>
          <w:rFonts w:ascii="Georgia" w:hAnsi="Georgia" w:cs="Arial"/>
          <w:b/>
          <w:i/>
          <w:noProof/>
        </w:rPr>
        <w:t>Software Application/Websites</w:t>
      </w:r>
    </w:p>
    <w:p w14:paraId="60EBC7C5" w14:textId="77777777" w:rsidR="00620CF3" w:rsidRDefault="00620CF3" w:rsidP="001937D6">
      <w:pPr>
        <w:pStyle w:val="NoSpacing"/>
        <w:jc w:val="both"/>
        <w:rPr>
          <w:rFonts w:ascii="Georgia" w:hAnsi="Georgia" w:cs="Arial"/>
          <w:noProof/>
        </w:rPr>
      </w:pPr>
    </w:p>
    <w:p w14:paraId="505BA9E1" w14:textId="383FDDD8" w:rsidR="00620CF3" w:rsidRDefault="00620CF3" w:rsidP="001937D6">
      <w:pPr>
        <w:pStyle w:val="NoSpacing"/>
        <w:jc w:val="both"/>
        <w:rPr>
          <w:rFonts w:ascii="Georgia" w:hAnsi="Georgia" w:cs="Arial"/>
          <w:noProof/>
        </w:rPr>
      </w:pPr>
      <w:r>
        <w:rPr>
          <w:rFonts w:ascii="Georgia" w:hAnsi="Georgia" w:cs="Arial"/>
          <w:noProof/>
        </w:rPr>
        <w:t>The foll</w:t>
      </w:r>
      <w:r w:rsidR="005D445D">
        <w:rPr>
          <w:rFonts w:ascii="Georgia" w:hAnsi="Georgia" w:cs="Arial"/>
          <w:noProof/>
        </w:rPr>
        <w:t>ow</w:t>
      </w:r>
      <w:r>
        <w:rPr>
          <w:rFonts w:ascii="Georgia" w:hAnsi="Georgia" w:cs="Arial"/>
          <w:noProof/>
        </w:rPr>
        <w:t>ing applications and websites are used commonly at OSCC</w:t>
      </w:r>
      <w:r w:rsidR="00846AF4">
        <w:rPr>
          <w:rFonts w:ascii="Georgia" w:hAnsi="Georgia" w:cs="Arial"/>
          <w:noProof/>
        </w:rPr>
        <w:t>:</w:t>
      </w:r>
    </w:p>
    <w:p w14:paraId="67910A5B" w14:textId="77777777" w:rsidR="00771933" w:rsidRDefault="00771933" w:rsidP="001937D6">
      <w:pPr>
        <w:pStyle w:val="NoSpacing"/>
        <w:jc w:val="both"/>
        <w:rPr>
          <w:rFonts w:ascii="Georgia" w:hAnsi="Georgia"/>
        </w:rPr>
      </w:pPr>
    </w:p>
    <w:p w14:paraId="42473B4C" w14:textId="65BB534A" w:rsidR="00620CF3" w:rsidRDefault="00620CF3" w:rsidP="001937D6">
      <w:pPr>
        <w:pStyle w:val="NoSpacing"/>
        <w:jc w:val="both"/>
        <w:rPr>
          <w:rFonts w:ascii="Georgia" w:hAnsi="Georgia"/>
        </w:rPr>
      </w:pPr>
      <w:r>
        <w:rPr>
          <w:rFonts w:ascii="Georgia" w:hAnsi="Georgia"/>
        </w:rPr>
        <w:t>AirNav</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00001EC5">
        <w:rPr>
          <w:rFonts w:ascii="Georgia" w:hAnsi="Georgia"/>
        </w:rPr>
        <w:t>Microsoft Outlook</w:t>
      </w:r>
    </w:p>
    <w:p w14:paraId="41BA9E36" w14:textId="77777777" w:rsidR="00620CF3" w:rsidRDefault="00620CF3" w:rsidP="001937D6">
      <w:pPr>
        <w:pStyle w:val="NoSpacing"/>
        <w:jc w:val="both"/>
        <w:rPr>
          <w:rFonts w:ascii="Georgia" w:hAnsi="Georgia"/>
        </w:rPr>
      </w:pPr>
      <w:r>
        <w:rPr>
          <w:rFonts w:ascii="Georgia" w:hAnsi="Georgia"/>
        </w:rPr>
        <w:t>WinCAN</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Microsoft Office</w:t>
      </w:r>
    </w:p>
    <w:p w14:paraId="2F546206" w14:textId="77777777" w:rsidR="00620CF3" w:rsidRDefault="00620CF3" w:rsidP="001937D6">
      <w:pPr>
        <w:pStyle w:val="NoSpacing"/>
        <w:jc w:val="both"/>
        <w:rPr>
          <w:rFonts w:ascii="Georgia" w:hAnsi="Georgia"/>
        </w:rPr>
      </w:pPr>
      <w:r>
        <w:rPr>
          <w:rFonts w:ascii="Georgia" w:hAnsi="Georgia"/>
        </w:rPr>
        <w:t xml:space="preserve">Automated Flight Following </w:t>
      </w:r>
      <w:r>
        <w:rPr>
          <w:rFonts w:ascii="Georgia" w:hAnsi="Georgia"/>
        </w:rPr>
        <w:tab/>
      </w:r>
      <w:r>
        <w:rPr>
          <w:rFonts w:ascii="Georgia" w:hAnsi="Georgia"/>
        </w:rPr>
        <w:tab/>
      </w:r>
      <w:r>
        <w:rPr>
          <w:rFonts w:ascii="Georgia" w:hAnsi="Georgia"/>
        </w:rPr>
        <w:tab/>
        <w:t>ROSS</w:t>
      </w:r>
      <w:r>
        <w:rPr>
          <w:rFonts w:ascii="Georgia" w:hAnsi="Georgia"/>
        </w:rPr>
        <w:tab/>
      </w:r>
      <w:r>
        <w:rPr>
          <w:rFonts w:ascii="Georgia" w:hAnsi="Georgia"/>
        </w:rPr>
        <w:tab/>
      </w:r>
      <w:r>
        <w:rPr>
          <w:rFonts w:ascii="Georgia" w:hAnsi="Georgia"/>
        </w:rPr>
        <w:tab/>
      </w:r>
      <w:r>
        <w:rPr>
          <w:rFonts w:ascii="Georgia" w:hAnsi="Georgia"/>
        </w:rPr>
        <w:tab/>
      </w:r>
    </w:p>
    <w:p w14:paraId="534142F1" w14:textId="77777777" w:rsidR="00620CF3" w:rsidRDefault="00620CF3" w:rsidP="001937D6">
      <w:pPr>
        <w:pStyle w:val="NoSpacing"/>
        <w:jc w:val="both"/>
        <w:rPr>
          <w:rFonts w:ascii="Georgia" w:hAnsi="Georgia"/>
        </w:rPr>
      </w:pPr>
      <w:r>
        <w:rPr>
          <w:rFonts w:ascii="Georgia" w:hAnsi="Georgia"/>
        </w:rPr>
        <w:t>Defense Internet NOTAM Service</w:t>
      </w:r>
    </w:p>
    <w:p w14:paraId="09B1EB53" w14:textId="77777777" w:rsidR="00620CF3" w:rsidRDefault="00620CF3" w:rsidP="001937D6">
      <w:pPr>
        <w:pStyle w:val="NoSpacing"/>
        <w:jc w:val="both"/>
        <w:rPr>
          <w:rFonts w:ascii="Georgia" w:hAnsi="Georgia"/>
        </w:rPr>
      </w:pPr>
    </w:p>
    <w:p w14:paraId="099D857B" w14:textId="77777777" w:rsidR="0002515E" w:rsidRDefault="0002515E" w:rsidP="001937D6">
      <w:pPr>
        <w:pStyle w:val="NoSpacing"/>
        <w:jc w:val="both"/>
        <w:rPr>
          <w:rFonts w:ascii="Georgia" w:hAnsi="Georgia"/>
        </w:rPr>
      </w:pPr>
    </w:p>
    <w:p w14:paraId="7B16673E" w14:textId="77777777" w:rsidR="00295B48" w:rsidRPr="00254C5A" w:rsidRDefault="00295B48" w:rsidP="001937D6">
      <w:pPr>
        <w:pStyle w:val="NoSpacing"/>
        <w:jc w:val="both"/>
        <w:rPr>
          <w:rFonts w:ascii="Georgia" w:hAnsi="Georgia"/>
          <w:b/>
          <w:i/>
          <w:sz w:val="28"/>
          <w:szCs w:val="28"/>
        </w:rPr>
      </w:pPr>
      <w:r w:rsidRPr="00254C5A">
        <w:rPr>
          <w:rFonts w:ascii="Georgia" w:hAnsi="Georgia"/>
          <w:b/>
          <w:i/>
          <w:sz w:val="28"/>
          <w:szCs w:val="28"/>
        </w:rPr>
        <w:t>Demobilization, Reassignment and R&amp;R</w:t>
      </w:r>
    </w:p>
    <w:p w14:paraId="2583B222" w14:textId="77777777" w:rsidR="00295B48" w:rsidRDefault="00295B48" w:rsidP="001937D6">
      <w:pPr>
        <w:pStyle w:val="NoSpacing"/>
        <w:jc w:val="both"/>
        <w:rPr>
          <w:rFonts w:ascii="Georgia" w:hAnsi="Georgia"/>
        </w:rPr>
      </w:pPr>
    </w:p>
    <w:p w14:paraId="48557886" w14:textId="0136DB95" w:rsidR="00295B48" w:rsidRDefault="00295B48" w:rsidP="001937D6">
      <w:pPr>
        <w:pStyle w:val="NoSpacing"/>
        <w:jc w:val="both"/>
        <w:rPr>
          <w:rFonts w:ascii="Georgia" w:hAnsi="Georgia"/>
        </w:rPr>
      </w:pPr>
      <w:r>
        <w:rPr>
          <w:rFonts w:ascii="Georgia" w:hAnsi="Georgia"/>
        </w:rPr>
        <w:t xml:space="preserve">Fire assignments generally last 14 days (excluding travel), although we sometimes have long-term detailers assigned at OSCC.  The duration of the assignment is generally agreed upon at the </w:t>
      </w:r>
      <w:r w:rsidR="00BB655F">
        <w:rPr>
          <w:rFonts w:ascii="Georgia" w:hAnsi="Georgia"/>
        </w:rPr>
        <w:t>time</w:t>
      </w:r>
      <w:r>
        <w:rPr>
          <w:rFonts w:ascii="Georgia" w:hAnsi="Georgia"/>
        </w:rPr>
        <w:t xml:space="preserve"> of dispatch. You may be released from your assignment for a v</w:t>
      </w:r>
      <w:r w:rsidR="00AE0776">
        <w:rPr>
          <w:rFonts w:ascii="Georgia" w:hAnsi="Georgia"/>
        </w:rPr>
        <w:t>ariety</w:t>
      </w:r>
      <w:r>
        <w:rPr>
          <w:rFonts w:ascii="Georgia" w:hAnsi="Georgia"/>
        </w:rPr>
        <w:t xml:space="preserve"> of reasons: end of commitment, lack of fire activity, reassignment, or performance</w:t>
      </w:r>
      <w:r w:rsidR="0002515E">
        <w:rPr>
          <w:rFonts w:ascii="Georgia" w:hAnsi="Georgia"/>
        </w:rPr>
        <w:t>-</w:t>
      </w:r>
      <w:r>
        <w:rPr>
          <w:rFonts w:ascii="Georgia" w:hAnsi="Georgia"/>
        </w:rPr>
        <w:t>related issues. Please inform the Mobilization Coordinator if you mobilized with a round trip airline ticket.</w:t>
      </w:r>
    </w:p>
    <w:p w14:paraId="11FD9309" w14:textId="77777777" w:rsidR="00295B48" w:rsidRDefault="00295B48" w:rsidP="001937D6">
      <w:pPr>
        <w:pStyle w:val="NoSpacing"/>
        <w:jc w:val="both"/>
        <w:rPr>
          <w:rFonts w:ascii="Georgia" w:hAnsi="Georgia"/>
        </w:rPr>
      </w:pPr>
    </w:p>
    <w:p w14:paraId="47FE7864" w14:textId="30929DA6" w:rsidR="00295B48" w:rsidRPr="00295B48" w:rsidRDefault="00295B48" w:rsidP="001937D6">
      <w:pPr>
        <w:pStyle w:val="NoSpacing"/>
        <w:jc w:val="both"/>
        <w:rPr>
          <w:rFonts w:ascii="Georgia" w:hAnsi="Georgia"/>
          <w:b/>
        </w:rPr>
      </w:pPr>
      <w:r w:rsidRPr="00295B48">
        <w:rPr>
          <w:rFonts w:ascii="Georgia" w:hAnsi="Georgia"/>
          <w:b/>
        </w:rPr>
        <w:t>Prior to your departure, you should ensure you have done the following:</w:t>
      </w:r>
    </w:p>
    <w:p w14:paraId="085D700B" w14:textId="77777777" w:rsidR="00295B48" w:rsidRDefault="00295B48" w:rsidP="001937D6">
      <w:pPr>
        <w:pStyle w:val="NoSpacing"/>
        <w:jc w:val="both"/>
        <w:rPr>
          <w:rFonts w:ascii="Georgia" w:hAnsi="Georgia"/>
        </w:rPr>
      </w:pPr>
    </w:p>
    <w:p w14:paraId="03A01610" w14:textId="4E4964F6" w:rsidR="00295B48" w:rsidRDefault="00295B48" w:rsidP="001937D6">
      <w:pPr>
        <w:pStyle w:val="NoSpacing"/>
        <w:numPr>
          <w:ilvl w:val="0"/>
          <w:numId w:val="15"/>
        </w:numPr>
        <w:jc w:val="both"/>
        <w:rPr>
          <w:rFonts w:ascii="Georgia" w:hAnsi="Georgia"/>
        </w:rPr>
      </w:pPr>
      <w:r>
        <w:rPr>
          <w:rFonts w:ascii="Georgia" w:hAnsi="Georgia"/>
        </w:rPr>
        <w:t>Completed and signed time sheet (OF-28</w:t>
      </w:r>
      <w:r w:rsidR="004B2681">
        <w:rPr>
          <w:rFonts w:ascii="Georgia" w:hAnsi="Georgia"/>
        </w:rPr>
        <w:t>8</w:t>
      </w:r>
      <w:r>
        <w:rPr>
          <w:rFonts w:ascii="Georgia" w:hAnsi="Georgia"/>
        </w:rPr>
        <w:t>) with the appropriate funding codes</w:t>
      </w:r>
      <w:r w:rsidR="004E5301">
        <w:rPr>
          <w:rFonts w:ascii="Georgia" w:hAnsi="Georgia"/>
        </w:rPr>
        <w:t>.</w:t>
      </w:r>
    </w:p>
    <w:p w14:paraId="2F7B22E7" w14:textId="17846CAA" w:rsidR="00295B48" w:rsidRDefault="00295B48" w:rsidP="001937D6">
      <w:pPr>
        <w:pStyle w:val="NoSpacing"/>
        <w:numPr>
          <w:ilvl w:val="0"/>
          <w:numId w:val="15"/>
        </w:numPr>
        <w:jc w:val="both"/>
        <w:rPr>
          <w:rFonts w:ascii="Georgia" w:hAnsi="Georgia"/>
        </w:rPr>
      </w:pPr>
      <w:r>
        <w:rPr>
          <w:rFonts w:ascii="Georgia" w:hAnsi="Georgia"/>
        </w:rPr>
        <w:t xml:space="preserve">Completed and signed </w:t>
      </w:r>
      <w:r w:rsidR="004B2681">
        <w:rPr>
          <w:rFonts w:ascii="Georgia" w:hAnsi="Georgia"/>
        </w:rPr>
        <w:t>P</w:t>
      </w:r>
      <w:r>
        <w:rPr>
          <w:rFonts w:ascii="Georgia" w:hAnsi="Georgia"/>
        </w:rPr>
        <w:t xml:space="preserve">erformance </w:t>
      </w:r>
      <w:r w:rsidR="004B2681">
        <w:rPr>
          <w:rFonts w:ascii="Georgia" w:hAnsi="Georgia"/>
        </w:rPr>
        <w:t>E</w:t>
      </w:r>
      <w:r>
        <w:rPr>
          <w:rFonts w:ascii="Georgia" w:hAnsi="Georgia"/>
        </w:rPr>
        <w:t>valuation</w:t>
      </w:r>
      <w:r w:rsidR="004E5301">
        <w:rPr>
          <w:rFonts w:ascii="Georgia" w:hAnsi="Georgia"/>
        </w:rPr>
        <w:t>.</w:t>
      </w:r>
    </w:p>
    <w:p w14:paraId="21F6CF83" w14:textId="70B31BD6" w:rsidR="00295B48" w:rsidRDefault="00663FBA" w:rsidP="001937D6">
      <w:pPr>
        <w:pStyle w:val="NoSpacing"/>
        <w:numPr>
          <w:ilvl w:val="0"/>
          <w:numId w:val="15"/>
        </w:numPr>
        <w:jc w:val="both"/>
        <w:rPr>
          <w:rFonts w:ascii="Georgia" w:hAnsi="Georgia"/>
        </w:rPr>
      </w:pPr>
      <w:r>
        <w:rPr>
          <w:rFonts w:ascii="Georgia" w:hAnsi="Georgia"/>
        </w:rPr>
        <w:t xml:space="preserve">Completed </w:t>
      </w:r>
      <w:r w:rsidR="00295B48">
        <w:rPr>
          <w:rFonts w:ascii="Georgia" w:hAnsi="Georgia"/>
        </w:rPr>
        <w:t xml:space="preserve">Task </w:t>
      </w:r>
      <w:r>
        <w:rPr>
          <w:rFonts w:ascii="Georgia" w:hAnsi="Georgia"/>
        </w:rPr>
        <w:t>B</w:t>
      </w:r>
      <w:r w:rsidR="00295B48">
        <w:rPr>
          <w:rFonts w:ascii="Georgia" w:hAnsi="Georgia"/>
        </w:rPr>
        <w:t>ook as appropriate</w:t>
      </w:r>
      <w:r w:rsidR="004E5301">
        <w:rPr>
          <w:rFonts w:ascii="Georgia" w:hAnsi="Georgia"/>
        </w:rPr>
        <w:t>.</w:t>
      </w:r>
    </w:p>
    <w:p w14:paraId="14839508" w14:textId="223FE538" w:rsidR="00295B48" w:rsidRDefault="00295B48" w:rsidP="001937D6">
      <w:pPr>
        <w:pStyle w:val="NoSpacing"/>
        <w:numPr>
          <w:ilvl w:val="0"/>
          <w:numId w:val="15"/>
        </w:numPr>
        <w:jc w:val="both"/>
        <w:rPr>
          <w:rFonts w:ascii="Georgia" w:hAnsi="Georgia"/>
        </w:rPr>
      </w:pPr>
      <w:r>
        <w:rPr>
          <w:rFonts w:ascii="Georgia" w:hAnsi="Georgia"/>
        </w:rPr>
        <w:t>Return</w:t>
      </w:r>
      <w:r w:rsidR="0002515E">
        <w:rPr>
          <w:rFonts w:ascii="Georgia" w:hAnsi="Georgia"/>
        </w:rPr>
        <w:t>ed</w:t>
      </w:r>
      <w:r>
        <w:rPr>
          <w:rFonts w:ascii="Georgia" w:hAnsi="Georgia"/>
        </w:rPr>
        <w:t xml:space="preserve"> any items check</w:t>
      </w:r>
      <w:r w:rsidR="0002515E">
        <w:rPr>
          <w:rFonts w:ascii="Georgia" w:hAnsi="Georgia"/>
        </w:rPr>
        <w:t xml:space="preserve">ed </w:t>
      </w:r>
      <w:r>
        <w:rPr>
          <w:rFonts w:ascii="Georgia" w:hAnsi="Georgia"/>
        </w:rPr>
        <w:t>out in your name</w:t>
      </w:r>
      <w:r w:rsidR="004E5301">
        <w:rPr>
          <w:rFonts w:ascii="Georgia" w:hAnsi="Georgia"/>
        </w:rPr>
        <w:t>.</w:t>
      </w:r>
    </w:p>
    <w:p w14:paraId="16F90F7A" w14:textId="08494E38" w:rsidR="00295B48" w:rsidRDefault="001E6576" w:rsidP="001937D6">
      <w:pPr>
        <w:pStyle w:val="NoSpacing"/>
        <w:numPr>
          <w:ilvl w:val="0"/>
          <w:numId w:val="15"/>
        </w:numPr>
        <w:jc w:val="both"/>
        <w:rPr>
          <w:rFonts w:ascii="Georgia" w:hAnsi="Georgia"/>
        </w:rPr>
      </w:pPr>
      <w:r>
        <w:rPr>
          <w:rFonts w:ascii="Georgia" w:hAnsi="Georgia"/>
        </w:rPr>
        <w:t>Remov</w:t>
      </w:r>
      <w:r w:rsidR="0002515E">
        <w:rPr>
          <w:rFonts w:ascii="Georgia" w:hAnsi="Georgia"/>
        </w:rPr>
        <w:t>ed</w:t>
      </w:r>
      <w:r>
        <w:rPr>
          <w:rFonts w:ascii="Georgia" w:hAnsi="Georgia"/>
        </w:rPr>
        <w:t xml:space="preserve"> and properly dispos</w:t>
      </w:r>
      <w:r w:rsidR="0002515E">
        <w:rPr>
          <w:rFonts w:ascii="Georgia" w:hAnsi="Georgia"/>
        </w:rPr>
        <w:t>ed</w:t>
      </w:r>
      <w:r>
        <w:rPr>
          <w:rFonts w:ascii="Georgia" w:hAnsi="Georgia"/>
        </w:rPr>
        <w:t xml:space="preserve"> of any perishable food items in the kitchen</w:t>
      </w:r>
      <w:r w:rsidR="004E5301">
        <w:rPr>
          <w:rFonts w:ascii="Georgia" w:hAnsi="Georgia"/>
        </w:rPr>
        <w:t>.</w:t>
      </w:r>
    </w:p>
    <w:p w14:paraId="6BD37E4E" w14:textId="38C0745E" w:rsidR="001E6576" w:rsidRPr="00483808" w:rsidRDefault="001E6576" w:rsidP="001937D6">
      <w:pPr>
        <w:pStyle w:val="NoSpacing"/>
        <w:numPr>
          <w:ilvl w:val="0"/>
          <w:numId w:val="15"/>
        </w:numPr>
        <w:jc w:val="both"/>
        <w:rPr>
          <w:rFonts w:ascii="Georgia" w:hAnsi="Georgia"/>
        </w:rPr>
      </w:pPr>
      <w:r w:rsidRPr="00483808">
        <w:rPr>
          <w:rFonts w:ascii="Georgia" w:hAnsi="Georgia"/>
        </w:rPr>
        <w:t>Complete</w:t>
      </w:r>
      <w:r w:rsidR="0002515E" w:rsidRPr="00483808">
        <w:rPr>
          <w:rFonts w:ascii="Georgia" w:hAnsi="Georgia"/>
        </w:rPr>
        <w:t>d</w:t>
      </w:r>
      <w:r w:rsidRPr="00483808">
        <w:rPr>
          <w:rFonts w:ascii="Georgia" w:hAnsi="Georgia"/>
        </w:rPr>
        <w:t xml:space="preserve"> your demobilization travel with the Overhead </w:t>
      </w:r>
      <w:r w:rsidR="00483808" w:rsidRPr="00483808">
        <w:rPr>
          <w:rFonts w:ascii="Georgia" w:hAnsi="Georgia"/>
        </w:rPr>
        <w:t>Supervisor and</w:t>
      </w:r>
      <w:r w:rsidR="00663FBA" w:rsidRPr="00483808">
        <w:rPr>
          <w:rFonts w:ascii="Georgia" w:hAnsi="Georgia"/>
        </w:rPr>
        <w:t xml:space="preserve"> entered it into ROSS.</w:t>
      </w:r>
    </w:p>
    <w:p w14:paraId="7C0C75C6" w14:textId="65EBA167" w:rsidR="00174CD0" w:rsidRPr="00174CD0" w:rsidRDefault="00174CD0" w:rsidP="001937D6">
      <w:pPr>
        <w:pStyle w:val="NoSpacing"/>
        <w:numPr>
          <w:ilvl w:val="0"/>
          <w:numId w:val="15"/>
        </w:numPr>
        <w:jc w:val="both"/>
        <w:rPr>
          <w:rFonts w:ascii="Georgia" w:hAnsi="Georgia"/>
          <w:color w:val="FF0000"/>
        </w:rPr>
      </w:pPr>
      <w:r w:rsidRPr="004E5301">
        <w:rPr>
          <w:rFonts w:ascii="Georgia" w:hAnsi="Georgia"/>
        </w:rPr>
        <w:t>If your hotel is being paid by the GACC the hotel receipts need</w:t>
      </w:r>
      <w:r w:rsidR="004E5301" w:rsidRPr="004E5301">
        <w:rPr>
          <w:rFonts w:ascii="Georgia" w:hAnsi="Georgia"/>
        </w:rPr>
        <w:t>s</w:t>
      </w:r>
      <w:r w:rsidRPr="004E5301">
        <w:rPr>
          <w:rFonts w:ascii="Georgia" w:hAnsi="Georgia"/>
        </w:rPr>
        <w:t xml:space="preserve"> to be left</w:t>
      </w:r>
      <w:r w:rsidR="00483808">
        <w:rPr>
          <w:rFonts w:ascii="Georgia" w:hAnsi="Georgia"/>
        </w:rPr>
        <w:t xml:space="preserve"> with a Coordinator</w:t>
      </w:r>
      <w:r w:rsidRPr="004E5301">
        <w:rPr>
          <w:rFonts w:ascii="Georgia" w:hAnsi="Georgia"/>
        </w:rPr>
        <w:t>.</w:t>
      </w:r>
    </w:p>
    <w:p w14:paraId="68C6C67C" w14:textId="77777777" w:rsidR="00295B48" w:rsidRPr="00174CD0" w:rsidRDefault="00295B48" w:rsidP="001937D6">
      <w:pPr>
        <w:pStyle w:val="NoSpacing"/>
        <w:jc w:val="both"/>
        <w:rPr>
          <w:rFonts w:ascii="Georgia" w:hAnsi="Georgia"/>
          <w:color w:val="FF0000"/>
        </w:rPr>
      </w:pPr>
    </w:p>
    <w:p w14:paraId="67B0D410" w14:textId="77777777" w:rsidR="00174CD0" w:rsidRDefault="001E6576" w:rsidP="001937D6">
      <w:pPr>
        <w:pStyle w:val="NoSpacing"/>
        <w:jc w:val="both"/>
        <w:rPr>
          <w:rFonts w:ascii="Georgia" w:hAnsi="Georgia"/>
        </w:rPr>
      </w:pPr>
      <w:r>
        <w:rPr>
          <w:rFonts w:ascii="Georgia" w:hAnsi="Georgia"/>
        </w:rPr>
        <w:t>If you</w:t>
      </w:r>
      <w:r w:rsidR="00663FBA">
        <w:rPr>
          <w:rFonts w:ascii="Georgia" w:hAnsi="Georgia"/>
        </w:rPr>
        <w:t xml:space="preserve"> are an agency employee and your</w:t>
      </w:r>
      <w:r>
        <w:rPr>
          <w:rFonts w:ascii="Georgia" w:hAnsi="Georgia"/>
        </w:rPr>
        <w:t xml:space="preserve"> first day home from a 14-day assignment falls during one of your normal work days, </w:t>
      </w:r>
      <w:r w:rsidR="00AE0776">
        <w:rPr>
          <w:rFonts w:ascii="Georgia" w:hAnsi="Georgia"/>
        </w:rPr>
        <w:t xml:space="preserve">you </w:t>
      </w:r>
      <w:r w:rsidR="00AE0776" w:rsidRPr="001937D6">
        <w:rPr>
          <w:rFonts w:ascii="Georgia" w:hAnsi="Georgia"/>
          <w:u w:val="single"/>
        </w:rPr>
        <w:t>may</w:t>
      </w:r>
      <w:r w:rsidR="00AE0776">
        <w:rPr>
          <w:rFonts w:ascii="Georgia" w:hAnsi="Georgia"/>
        </w:rPr>
        <w:t xml:space="preserve"> be eligible for a paid </w:t>
      </w:r>
      <w:r>
        <w:rPr>
          <w:rFonts w:ascii="Georgia" w:hAnsi="Georgia"/>
        </w:rPr>
        <w:t>administrative day(s) off at your home unit</w:t>
      </w:r>
      <w:r w:rsidR="00663FBA">
        <w:rPr>
          <w:rFonts w:ascii="Georgia" w:hAnsi="Georgia"/>
        </w:rPr>
        <w:t xml:space="preserve">. </w:t>
      </w:r>
    </w:p>
    <w:p w14:paraId="57C2B40D" w14:textId="77777777" w:rsidR="00174CD0" w:rsidRDefault="00174CD0" w:rsidP="001937D6">
      <w:pPr>
        <w:pStyle w:val="NoSpacing"/>
        <w:jc w:val="both"/>
        <w:rPr>
          <w:rFonts w:ascii="Georgia" w:hAnsi="Georgia"/>
        </w:rPr>
      </w:pPr>
    </w:p>
    <w:p w14:paraId="166820A6" w14:textId="1B2CA6DC" w:rsidR="00174CD0" w:rsidRPr="008C3093" w:rsidRDefault="00663FBA" w:rsidP="001937D6">
      <w:pPr>
        <w:pStyle w:val="NoSpacing"/>
        <w:jc w:val="both"/>
        <w:rPr>
          <w:rFonts w:ascii="Georgia" w:hAnsi="Georgia"/>
        </w:rPr>
      </w:pPr>
      <w:r w:rsidRPr="008C3093">
        <w:rPr>
          <w:rFonts w:ascii="Georgia" w:hAnsi="Georgia"/>
        </w:rPr>
        <w:t>Information re</w:t>
      </w:r>
      <w:r w:rsidR="008431F6" w:rsidRPr="008C3093">
        <w:rPr>
          <w:rFonts w:ascii="Georgia" w:hAnsi="Georgia"/>
        </w:rPr>
        <w:t>garding</w:t>
      </w:r>
      <w:r w:rsidRPr="008C3093">
        <w:rPr>
          <w:rFonts w:ascii="Georgia" w:hAnsi="Georgia"/>
        </w:rPr>
        <w:t xml:space="preserve"> administrative leave can be found in the </w:t>
      </w:r>
      <w:r w:rsidR="004E5301" w:rsidRPr="008C3093">
        <w:rPr>
          <w:rFonts w:ascii="Georgia" w:hAnsi="Georgia"/>
        </w:rPr>
        <w:t xml:space="preserve">Interagency Incident Business Management Handbook </w:t>
      </w:r>
      <w:r w:rsidRPr="008C3093">
        <w:rPr>
          <w:rFonts w:ascii="Georgia" w:hAnsi="Georgia"/>
        </w:rPr>
        <w:t xml:space="preserve">Chapter 10. </w:t>
      </w:r>
    </w:p>
    <w:p w14:paraId="64885FDE" w14:textId="77777777" w:rsidR="00174CD0" w:rsidRPr="008C3093" w:rsidRDefault="00174CD0" w:rsidP="001937D6">
      <w:pPr>
        <w:pStyle w:val="NoSpacing"/>
        <w:jc w:val="both"/>
        <w:rPr>
          <w:rFonts w:ascii="Georgia" w:hAnsi="Georgia"/>
        </w:rPr>
      </w:pPr>
    </w:p>
    <w:p w14:paraId="2CB97F6E" w14:textId="33B93DE6" w:rsidR="001E6576" w:rsidRDefault="001E6576" w:rsidP="001937D6">
      <w:pPr>
        <w:pStyle w:val="NoSpacing"/>
        <w:jc w:val="both"/>
        <w:rPr>
          <w:rFonts w:ascii="Georgia" w:hAnsi="Georgia"/>
        </w:rPr>
      </w:pPr>
      <w:r>
        <w:rPr>
          <w:rFonts w:ascii="Georgia" w:hAnsi="Georgia"/>
        </w:rPr>
        <w:t xml:space="preserve">OSCC </w:t>
      </w:r>
      <w:r w:rsidR="00663FBA">
        <w:rPr>
          <w:rFonts w:ascii="Georgia" w:hAnsi="Georgia"/>
        </w:rPr>
        <w:t xml:space="preserve">does NOT </w:t>
      </w:r>
      <w:r>
        <w:rPr>
          <w:rFonts w:ascii="Georgia" w:hAnsi="Georgia"/>
        </w:rPr>
        <w:t>issue written request</w:t>
      </w:r>
      <w:r w:rsidR="00663FBA">
        <w:rPr>
          <w:rFonts w:ascii="Georgia" w:hAnsi="Georgia"/>
        </w:rPr>
        <w:t>s for</w:t>
      </w:r>
      <w:r>
        <w:rPr>
          <w:rFonts w:ascii="Georgia" w:hAnsi="Georgia"/>
        </w:rPr>
        <w:t xml:space="preserve"> administrative leave for departing detailers, so please do not ask</w:t>
      </w:r>
      <w:r w:rsidR="004B2681">
        <w:rPr>
          <w:rFonts w:ascii="Georgia" w:hAnsi="Georgia"/>
        </w:rPr>
        <w:t>.</w:t>
      </w:r>
    </w:p>
    <w:p w14:paraId="635A6684" w14:textId="77777777" w:rsidR="001E6576" w:rsidRDefault="001E6576" w:rsidP="001937D6">
      <w:pPr>
        <w:pStyle w:val="NoSpacing"/>
        <w:jc w:val="both"/>
        <w:rPr>
          <w:rFonts w:ascii="Georgia" w:hAnsi="Georgia"/>
        </w:rPr>
      </w:pPr>
    </w:p>
    <w:p w14:paraId="1E1BC1B4" w14:textId="2D3C82C1" w:rsidR="001E6576" w:rsidRDefault="00663FBA" w:rsidP="001937D6">
      <w:pPr>
        <w:pStyle w:val="NoSpacing"/>
        <w:jc w:val="both"/>
        <w:rPr>
          <w:rFonts w:ascii="Georgia" w:hAnsi="Georgia"/>
        </w:rPr>
      </w:pPr>
      <w:r>
        <w:rPr>
          <w:rFonts w:ascii="Georgia" w:hAnsi="Georgia"/>
        </w:rPr>
        <w:lastRenderedPageBreak/>
        <w:t xml:space="preserve">OSCC makes demobilization flight arrangements </w:t>
      </w:r>
      <w:r w:rsidR="008431F6">
        <w:rPr>
          <w:rFonts w:ascii="Georgia" w:hAnsi="Georgia"/>
        </w:rPr>
        <w:t>at</w:t>
      </w:r>
      <w:r>
        <w:rPr>
          <w:rFonts w:ascii="Georgia" w:hAnsi="Georgia"/>
        </w:rPr>
        <w:t xml:space="preserve"> the </w:t>
      </w:r>
      <w:r w:rsidR="00174CD0">
        <w:rPr>
          <w:rFonts w:ascii="Georgia" w:hAnsi="Georgia"/>
        </w:rPr>
        <w:t>most cost effective</w:t>
      </w:r>
      <w:r>
        <w:rPr>
          <w:rFonts w:ascii="Georgia" w:hAnsi="Georgia"/>
        </w:rPr>
        <w:t xml:space="preserve"> and</w:t>
      </w:r>
      <w:r w:rsidR="008431F6">
        <w:rPr>
          <w:rFonts w:ascii="Georgia" w:hAnsi="Georgia"/>
        </w:rPr>
        <w:t xml:space="preserve"> via the</w:t>
      </w:r>
      <w:r>
        <w:rPr>
          <w:rFonts w:ascii="Georgia" w:hAnsi="Georgia"/>
        </w:rPr>
        <w:t xml:space="preserve"> most direct route </w:t>
      </w:r>
      <w:r w:rsidR="008431F6">
        <w:rPr>
          <w:rFonts w:ascii="Georgia" w:hAnsi="Georgia"/>
        </w:rPr>
        <w:t xml:space="preserve">to </w:t>
      </w:r>
      <w:r>
        <w:rPr>
          <w:rFonts w:ascii="Georgia" w:hAnsi="Georgia"/>
        </w:rPr>
        <w:t xml:space="preserve">your home base. </w:t>
      </w:r>
      <w:r w:rsidR="001E6576">
        <w:rPr>
          <w:rFonts w:ascii="Georgia" w:hAnsi="Georgia"/>
        </w:rPr>
        <w:t xml:space="preserve">OSCC </w:t>
      </w:r>
      <w:r w:rsidR="008431F6">
        <w:rPr>
          <w:rFonts w:ascii="Georgia" w:hAnsi="Georgia"/>
        </w:rPr>
        <w:t xml:space="preserve">will </w:t>
      </w:r>
      <w:r w:rsidR="001E6576">
        <w:rPr>
          <w:rFonts w:ascii="Georgia" w:hAnsi="Georgia"/>
        </w:rPr>
        <w:t>not authorize any deviation to your official release and home unit return travel</w:t>
      </w:r>
      <w:r w:rsidR="008431F6">
        <w:rPr>
          <w:rFonts w:ascii="Georgia" w:hAnsi="Georgia"/>
        </w:rPr>
        <w:t xml:space="preserve"> to accommodate personal needs</w:t>
      </w:r>
      <w:r w:rsidR="001E6576">
        <w:rPr>
          <w:rFonts w:ascii="Georgia" w:hAnsi="Georgia"/>
        </w:rPr>
        <w:t xml:space="preserve">.  </w:t>
      </w:r>
      <w:r w:rsidR="003A45B6">
        <w:rPr>
          <w:rFonts w:ascii="Georgia" w:hAnsi="Georgia"/>
        </w:rPr>
        <w:t>Any change</w:t>
      </w:r>
      <w:r w:rsidR="008431F6">
        <w:rPr>
          <w:rFonts w:ascii="Georgia" w:hAnsi="Georgia"/>
        </w:rPr>
        <w:t xml:space="preserve"> to your demob travel </w:t>
      </w:r>
      <w:r w:rsidR="003A45B6">
        <w:rPr>
          <w:rFonts w:ascii="Georgia" w:hAnsi="Georgia"/>
        </w:rPr>
        <w:t xml:space="preserve">for personal reasons that results in additional travel costs </w:t>
      </w:r>
      <w:r w:rsidR="008431F6">
        <w:rPr>
          <w:rFonts w:ascii="Georgia" w:hAnsi="Georgia"/>
        </w:rPr>
        <w:t xml:space="preserve">will be at your expense. </w:t>
      </w:r>
      <w:r w:rsidR="003A45B6">
        <w:rPr>
          <w:rFonts w:ascii="Georgia" w:hAnsi="Georgia"/>
        </w:rPr>
        <w:t xml:space="preserve">This applies whether you are flying or </w:t>
      </w:r>
      <w:r w:rsidR="001E6576">
        <w:rPr>
          <w:rFonts w:ascii="Georgia" w:hAnsi="Georgia"/>
        </w:rPr>
        <w:t>driving</w:t>
      </w:r>
      <w:r w:rsidR="003A45B6">
        <w:rPr>
          <w:rFonts w:ascii="Georgia" w:hAnsi="Georgia"/>
        </w:rPr>
        <w:t>.</w:t>
      </w:r>
      <w:r w:rsidR="001E6576">
        <w:rPr>
          <w:rFonts w:ascii="Georgia" w:hAnsi="Georgia"/>
        </w:rPr>
        <w:t xml:space="preserve"> Per Diem will not be </w:t>
      </w:r>
      <w:r w:rsidR="003A45B6">
        <w:rPr>
          <w:rFonts w:ascii="Georgia" w:hAnsi="Georgia"/>
        </w:rPr>
        <w:t>allowed</w:t>
      </w:r>
      <w:r w:rsidR="001E6576">
        <w:rPr>
          <w:rFonts w:ascii="Georgia" w:hAnsi="Georgia"/>
        </w:rPr>
        <w:t xml:space="preserve"> while you are in non-pay status.</w:t>
      </w:r>
    </w:p>
    <w:p w14:paraId="29E2D183" w14:textId="77777777" w:rsidR="001E6576" w:rsidRDefault="001E6576" w:rsidP="001937D6">
      <w:pPr>
        <w:pStyle w:val="NoSpacing"/>
        <w:jc w:val="both"/>
        <w:rPr>
          <w:rFonts w:ascii="Georgia" w:hAnsi="Georgia"/>
        </w:rPr>
      </w:pPr>
    </w:p>
    <w:p w14:paraId="7D8C4E20" w14:textId="558FAD95" w:rsidR="003A45B6" w:rsidRDefault="003A45B6">
      <w:pPr>
        <w:pStyle w:val="NoSpacing"/>
        <w:jc w:val="both"/>
        <w:rPr>
          <w:rFonts w:ascii="Georgia" w:hAnsi="Georgia"/>
        </w:rPr>
      </w:pPr>
      <w:r>
        <w:rPr>
          <w:rFonts w:ascii="Georgia" w:hAnsi="Georgia"/>
        </w:rPr>
        <w:t xml:space="preserve">When OSCC </w:t>
      </w:r>
      <w:r w:rsidR="001E6576">
        <w:rPr>
          <w:rFonts w:ascii="Georgia" w:hAnsi="Georgia"/>
        </w:rPr>
        <w:t>releas</w:t>
      </w:r>
      <w:r>
        <w:rPr>
          <w:rFonts w:ascii="Georgia" w:hAnsi="Georgia"/>
        </w:rPr>
        <w:t>es</w:t>
      </w:r>
      <w:r w:rsidR="001E6576">
        <w:rPr>
          <w:rFonts w:ascii="Georgia" w:hAnsi="Georgia"/>
        </w:rPr>
        <w:t xml:space="preserve"> personnel excess to</w:t>
      </w:r>
      <w:r>
        <w:rPr>
          <w:rFonts w:ascii="Georgia" w:hAnsi="Georgia"/>
        </w:rPr>
        <w:t xml:space="preserve"> </w:t>
      </w:r>
      <w:r w:rsidR="001E6576">
        <w:rPr>
          <w:rFonts w:ascii="Georgia" w:hAnsi="Georgia"/>
        </w:rPr>
        <w:t xml:space="preserve">needs, </w:t>
      </w:r>
      <w:r>
        <w:rPr>
          <w:rFonts w:ascii="Georgia" w:hAnsi="Georgia"/>
        </w:rPr>
        <w:t xml:space="preserve">an attempt will be made to </w:t>
      </w:r>
      <w:r w:rsidR="001E6576">
        <w:rPr>
          <w:rFonts w:ascii="Georgia" w:hAnsi="Georgia"/>
        </w:rPr>
        <w:t>offer options for reassignment</w:t>
      </w:r>
      <w:r>
        <w:rPr>
          <w:rFonts w:ascii="Georgia" w:hAnsi="Georgia"/>
        </w:rPr>
        <w:t>;</w:t>
      </w:r>
      <w:r w:rsidR="001E6576">
        <w:rPr>
          <w:rFonts w:ascii="Georgia" w:hAnsi="Georgia"/>
        </w:rPr>
        <w:t xml:space="preserve"> however</w:t>
      </w:r>
      <w:r>
        <w:rPr>
          <w:rFonts w:ascii="Georgia" w:hAnsi="Georgia"/>
        </w:rPr>
        <w:t>,</w:t>
      </w:r>
      <w:r w:rsidR="001E6576">
        <w:rPr>
          <w:rFonts w:ascii="Georgia" w:hAnsi="Georgia"/>
        </w:rPr>
        <w:t xml:space="preserve"> this is not guaranteed. Please remain flexible.</w:t>
      </w:r>
    </w:p>
    <w:p w14:paraId="0A9E2308" w14:textId="089469DC" w:rsidR="00476D83" w:rsidRDefault="003A45B6">
      <w:pPr>
        <w:rPr>
          <w:rFonts w:ascii="Georgia" w:hAnsi="Georgia"/>
        </w:rPr>
      </w:pPr>
      <w:r>
        <w:rPr>
          <w:rFonts w:ascii="Georgia" w:hAnsi="Georgia"/>
        </w:rPr>
        <w:br w:type="page"/>
      </w:r>
    </w:p>
    <w:p w14:paraId="758D7805" w14:textId="4837E218" w:rsidR="00307E9C" w:rsidRDefault="00476D83" w:rsidP="001937D6">
      <w:pPr>
        <w:pStyle w:val="Header"/>
        <w:rPr>
          <w:rFonts w:ascii="Georgia" w:hAnsi="Georgia"/>
          <w:b/>
          <w:sz w:val="28"/>
          <w:szCs w:val="28"/>
        </w:rPr>
      </w:pPr>
      <w:r>
        <w:rPr>
          <w:rFonts w:ascii="Georgia" w:hAnsi="Georgia"/>
          <w:b/>
          <w:noProof/>
          <w:sz w:val="28"/>
          <w:szCs w:val="28"/>
        </w:rPr>
        <w:lastRenderedPageBreak/>
        <mc:AlternateContent>
          <mc:Choice Requires="wps">
            <w:drawing>
              <wp:anchor distT="0" distB="0" distL="114300" distR="114300" simplePos="0" relativeHeight="251712512" behindDoc="0" locked="0" layoutInCell="1" allowOverlap="1" wp14:anchorId="165914D2" wp14:editId="0B55B2E6">
                <wp:simplePos x="0" y="0"/>
                <wp:positionH relativeFrom="column">
                  <wp:posOffset>4887468</wp:posOffset>
                </wp:positionH>
                <wp:positionV relativeFrom="paragraph">
                  <wp:posOffset>3072130</wp:posOffset>
                </wp:positionV>
                <wp:extent cx="877647" cy="612140"/>
                <wp:effectExtent l="342900" t="38100" r="55880" b="321310"/>
                <wp:wrapNone/>
                <wp:docPr id="40" name="Flowchart: Process 40"/>
                <wp:cNvGraphicFramePr/>
                <a:graphic xmlns:a="http://schemas.openxmlformats.org/drawingml/2006/main">
                  <a:graphicData uri="http://schemas.microsoft.com/office/word/2010/wordprocessingShape">
                    <wps:wsp>
                      <wps:cNvSpPr/>
                      <wps:spPr>
                        <a:xfrm>
                          <a:off x="0" y="0"/>
                          <a:ext cx="877647" cy="612140"/>
                        </a:xfrm>
                        <a:prstGeom prst="flowChartProcess">
                          <a:avLst/>
                        </a:prstGeom>
                        <a:solidFill>
                          <a:schemeClr val="bg2">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14:paraId="759AF83B" w14:textId="77777777" w:rsidR="00263C9A" w:rsidRPr="00370839" w:rsidRDefault="00263C9A" w:rsidP="00370839">
                            <w:pPr>
                              <w:suppressLineNumbers/>
                              <w:spacing w:after="0" w:line="240" w:lineRule="auto"/>
                              <w:jc w:val="center"/>
                              <w:rPr>
                                <w:b/>
                                <w:sz w:val="18"/>
                                <w:szCs w:val="18"/>
                              </w:rPr>
                            </w:pPr>
                            <w:r w:rsidRPr="00370839">
                              <w:rPr>
                                <w:b/>
                                <w:sz w:val="18"/>
                                <w:szCs w:val="18"/>
                              </w:rPr>
                              <w:t xml:space="preserve">BLM </w:t>
                            </w:r>
                          </w:p>
                          <w:p w14:paraId="72665495" w14:textId="2A83E581" w:rsidR="00263C9A" w:rsidRPr="00F53ADB" w:rsidRDefault="00263C9A" w:rsidP="00370839">
                            <w:pPr>
                              <w:suppressLineNumbers/>
                              <w:spacing w:after="0" w:line="240" w:lineRule="auto"/>
                              <w:jc w:val="center"/>
                              <w:rPr>
                                <w:b/>
                                <w:color w:val="C4BC96" w:themeColor="background2" w:themeShade="BF"/>
                                <w:sz w:val="14"/>
                                <w:szCs w:val="12"/>
                              </w:rPr>
                            </w:pPr>
                            <w:r w:rsidRPr="00F53ADB">
                              <w:rPr>
                                <w:b/>
                                <w:sz w:val="14"/>
                                <w:szCs w:val="12"/>
                              </w:rPr>
                              <w:t>DOI Logistics coordinator</w:t>
                            </w:r>
                          </w:p>
                          <w:p w14:paraId="351D902E" w14:textId="4A8869F7" w:rsidR="00263C9A" w:rsidRPr="00F53ADB" w:rsidRDefault="00263C9A" w:rsidP="00370839">
                            <w:pPr>
                              <w:spacing w:line="240" w:lineRule="auto"/>
                              <w:jc w:val="center"/>
                              <w:rPr>
                                <w:b/>
                                <w:sz w:val="16"/>
                                <w:szCs w:val="16"/>
                              </w:rPr>
                            </w:pPr>
                            <w:r w:rsidRPr="00F53ADB">
                              <w:rPr>
                                <w:b/>
                                <w:sz w:val="16"/>
                                <w:szCs w:val="16"/>
                              </w:rPr>
                              <w:t>Les Ma</w:t>
                            </w:r>
                            <w:r>
                              <w:rPr>
                                <w:b/>
                                <w:sz w:val="16"/>
                                <w:szCs w:val="16"/>
                              </w:rPr>
                              <w:t>t</w:t>
                            </w:r>
                            <w:r w:rsidRPr="00F53ADB">
                              <w:rPr>
                                <w:b/>
                                <w:sz w:val="16"/>
                                <w:szCs w:val="16"/>
                              </w:rPr>
                              <w:t>arazzi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5914D2" id="_x0000_t109" coordsize="21600,21600" o:spt="109" path="m,l,21600r21600,l21600,xe">
                <v:stroke joinstyle="miter"/>
                <v:path gradientshapeok="t" o:connecttype="rect"/>
              </v:shapetype>
              <v:shape id="Flowchart: Process 40" o:spid="_x0000_s1026" type="#_x0000_t109" style="position:absolute;margin-left:384.85pt;margin-top:241.9pt;width:69.1pt;height:48.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" fillcolor="#c4bc96 [2414]" stroked="f" strokeweight="2pt">
                <v:shadow on="t" color="black" opacity="18350f" offset="-5.40094mm,4.37361mm"/>
                <v:textbox>
                  <w:txbxContent>
                    <w:p w14:paraId="759AF83B" w14:textId="77777777" w:rsidR="00263C9A" w:rsidRPr="00370839" w:rsidRDefault="00263C9A" w:rsidP="00370839">
                      <w:pPr>
                        <w:suppressLineNumbers/>
                        <w:spacing w:after="0" w:line="240" w:lineRule="auto"/>
                        <w:jc w:val="center"/>
                        <w:rPr>
                          <w:b/>
                          <w:sz w:val="18"/>
                          <w:szCs w:val="18"/>
                        </w:rPr>
                      </w:pPr>
                      <w:r w:rsidRPr="00370839">
                        <w:rPr>
                          <w:b/>
                          <w:sz w:val="18"/>
                          <w:szCs w:val="18"/>
                        </w:rPr>
                        <w:t xml:space="preserve">BLM </w:t>
                      </w:r>
                    </w:p>
                    <w:p w14:paraId="72665495" w14:textId="2A83E581" w:rsidR="00263C9A" w:rsidRPr="00F53ADB" w:rsidRDefault="00263C9A" w:rsidP="00370839">
                      <w:pPr>
                        <w:suppressLineNumbers/>
                        <w:spacing w:after="0" w:line="240" w:lineRule="auto"/>
                        <w:jc w:val="center"/>
                        <w:rPr>
                          <w:b/>
                          <w:color w:val="C4BC96" w:themeColor="background2" w:themeShade="BF"/>
                          <w:sz w:val="14"/>
                          <w:szCs w:val="12"/>
                        </w:rPr>
                      </w:pPr>
                      <w:r w:rsidRPr="00F53ADB">
                        <w:rPr>
                          <w:b/>
                          <w:sz w:val="14"/>
                          <w:szCs w:val="12"/>
                        </w:rPr>
                        <w:t>DOI Logistics coordinator</w:t>
                      </w:r>
                    </w:p>
                    <w:p w14:paraId="351D902E" w14:textId="4A8869F7" w:rsidR="00263C9A" w:rsidRPr="00F53ADB" w:rsidRDefault="00263C9A" w:rsidP="00370839">
                      <w:pPr>
                        <w:spacing w:line="240" w:lineRule="auto"/>
                        <w:jc w:val="center"/>
                        <w:rPr>
                          <w:b/>
                          <w:sz w:val="16"/>
                          <w:szCs w:val="16"/>
                        </w:rPr>
                      </w:pPr>
                      <w:r w:rsidRPr="00F53ADB">
                        <w:rPr>
                          <w:b/>
                          <w:sz w:val="16"/>
                          <w:szCs w:val="16"/>
                        </w:rPr>
                        <w:t>Les Ma</w:t>
                      </w:r>
                      <w:r>
                        <w:rPr>
                          <w:b/>
                          <w:sz w:val="16"/>
                          <w:szCs w:val="16"/>
                        </w:rPr>
                        <w:t>t</w:t>
                      </w:r>
                      <w:r w:rsidRPr="00F53ADB">
                        <w:rPr>
                          <w:b/>
                          <w:sz w:val="16"/>
                          <w:szCs w:val="16"/>
                        </w:rPr>
                        <w:t>arazzi</w:t>
                      </w:r>
                    </w:p>
                  </w:txbxContent>
                </v:textbox>
              </v:shape>
            </w:pict>
          </mc:Fallback>
        </mc:AlternateContent>
      </w:r>
      <w:r w:rsidRPr="00552C7F">
        <w:rPr>
          <w:rFonts w:ascii="Georgia" w:hAnsi="Georgia"/>
          <w:b/>
          <w:noProof/>
          <w:sz w:val="28"/>
          <w:szCs w:val="28"/>
        </w:rPr>
        <w:drawing>
          <wp:inline distT="0" distB="0" distL="0" distR="0" wp14:anchorId="4757D972" wp14:editId="063F7CA1">
            <wp:extent cx="5943600" cy="7268174"/>
            <wp:effectExtent l="0" t="0" r="0" b="0"/>
            <wp:docPr id="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AC7CF5" w:rsidRPr="001937D6">
        <w:rPr>
          <w:rFonts w:ascii="Georgia" w:hAnsi="Georgia"/>
          <w:b/>
          <w:noProof/>
          <w:sz w:val="28"/>
          <w:szCs w:val="28"/>
        </w:rPr>
        <mc:AlternateContent>
          <mc:Choice Requires="wps">
            <w:drawing>
              <wp:anchor distT="0" distB="0" distL="114300" distR="114300" simplePos="0" relativeHeight="251696128" behindDoc="0" locked="0" layoutInCell="1" allowOverlap="1" wp14:anchorId="6CBD652D" wp14:editId="38DF6715">
                <wp:simplePos x="0" y="0"/>
                <wp:positionH relativeFrom="column">
                  <wp:posOffset>-49378</wp:posOffset>
                </wp:positionH>
                <wp:positionV relativeFrom="paragraph">
                  <wp:posOffset>-321869</wp:posOffset>
                </wp:positionV>
                <wp:extent cx="4301338" cy="629107"/>
                <wp:effectExtent l="0" t="0" r="4445" b="0"/>
                <wp:wrapNone/>
                <wp:docPr id="54" name="Text Box 54"/>
                <wp:cNvGraphicFramePr/>
                <a:graphic xmlns:a="http://schemas.openxmlformats.org/drawingml/2006/main">
                  <a:graphicData uri="http://schemas.microsoft.com/office/word/2010/wordprocessingShape">
                    <wps:wsp>
                      <wps:cNvSpPr txBox="1"/>
                      <wps:spPr>
                        <a:xfrm>
                          <a:off x="0" y="0"/>
                          <a:ext cx="4301338" cy="629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FD92D" w14:textId="77777777" w:rsidR="00263C9A" w:rsidRPr="001937D6" w:rsidRDefault="00263C9A" w:rsidP="001937D6">
                            <w:pPr>
                              <w:pStyle w:val="NoSpacing"/>
                              <w:rPr>
                                <w:b/>
                                <w:sz w:val="28"/>
                                <w:szCs w:val="28"/>
                              </w:rPr>
                            </w:pPr>
                            <w:r w:rsidRPr="001937D6">
                              <w:rPr>
                                <w:b/>
                                <w:sz w:val="28"/>
                                <w:szCs w:val="28"/>
                              </w:rPr>
                              <w:t>Appendix A</w:t>
                            </w:r>
                          </w:p>
                          <w:p w14:paraId="713B3FB4" w14:textId="5B518C71" w:rsidR="00263C9A" w:rsidRPr="001937D6" w:rsidRDefault="00263C9A"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D652D" id="_x0000_t202" coordsize="21600,21600" o:spt="202" path="m,l,21600r21600,l21600,xe">
                <v:stroke joinstyle="miter"/>
                <v:path gradientshapeok="t" o:connecttype="rect"/>
              </v:shapetype>
              <v:shape id="Text Box 54" o:spid="_x0000_s1027" type="#_x0000_t202" style="position:absolute;margin-left:-3.9pt;margin-top:-25.35pt;width:338.7pt;height:4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" fillcolor="white [3201]" stroked="f" strokeweight=".5pt">
                <v:textbox>
                  <w:txbxContent>
                    <w:p w14:paraId="0BFFD92D" w14:textId="77777777" w:rsidR="00263C9A" w:rsidRPr="001937D6" w:rsidRDefault="00263C9A" w:rsidP="001937D6">
                      <w:pPr>
                        <w:pStyle w:val="NoSpacing"/>
                        <w:rPr>
                          <w:b/>
                          <w:sz w:val="28"/>
                          <w:szCs w:val="28"/>
                        </w:rPr>
                      </w:pPr>
                      <w:r w:rsidRPr="001937D6">
                        <w:rPr>
                          <w:b/>
                          <w:sz w:val="28"/>
                          <w:szCs w:val="28"/>
                        </w:rPr>
                        <w:t>Appendix A</w:t>
                      </w:r>
                    </w:p>
                    <w:p w14:paraId="713B3FB4" w14:textId="5B518C71" w:rsidR="00263C9A" w:rsidRPr="001937D6" w:rsidRDefault="00263C9A"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txbxContent>
                </v:textbox>
              </v:shape>
            </w:pict>
          </mc:Fallback>
        </mc:AlternateContent>
      </w:r>
      <w:r w:rsidR="009F187C" w:rsidRPr="001937D6">
        <w:rPr>
          <w:rFonts w:ascii="Georgia" w:hAnsi="Georgia"/>
          <w:b/>
          <w:noProof/>
          <w:sz w:val="28"/>
          <w:szCs w:val="28"/>
        </w:rPr>
        <mc:AlternateContent>
          <mc:Choice Requires="wps">
            <w:drawing>
              <wp:anchor distT="0" distB="0" distL="114300" distR="114300" simplePos="0" relativeHeight="251697152" behindDoc="0" locked="0" layoutInCell="1" allowOverlap="1" wp14:anchorId="6D8274A8" wp14:editId="453DF903">
                <wp:simplePos x="0" y="0"/>
                <wp:positionH relativeFrom="column">
                  <wp:posOffset>-49378</wp:posOffset>
                </wp:positionH>
                <wp:positionV relativeFrom="paragraph">
                  <wp:posOffset>307238</wp:posOffset>
                </wp:positionV>
                <wp:extent cx="3284271" cy="804672"/>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284271" cy="804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4A402" w14:textId="77777777" w:rsidR="00263C9A" w:rsidRPr="001937D6" w:rsidRDefault="00263C9A">
                            <w:pPr>
                              <w:rPr>
                                <w:rFonts w:ascii="Arial Black" w:hAnsi="Arial Black"/>
                                <w:sz w:val="28"/>
                                <w:szCs w:val="28"/>
                              </w:rPr>
                            </w:pPr>
                            <w:r w:rsidRPr="001937D6">
                              <w:rPr>
                                <w:rFonts w:ascii="Arial Black" w:hAnsi="Arial Black"/>
                                <w:sz w:val="28"/>
                                <w:szCs w:val="28"/>
                              </w:rPr>
                              <w:t>Fire and Aviation Management</w:t>
                            </w:r>
                            <w:r>
                              <w:rPr>
                                <w:rFonts w:ascii="Arial Black" w:hAnsi="Arial Black"/>
                                <w:sz w:val="28"/>
                                <w:szCs w:val="28"/>
                              </w:rPr>
                              <w:t xml:space="preserve"> -</w:t>
                            </w:r>
                          </w:p>
                          <w:p w14:paraId="66449254" w14:textId="77777777" w:rsidR="00263C9A" w:rsidRPr="001937D6" w:rsidRDefault="00263C9A">
                            <w:pPr>
                              <w:rPr>
                                <w:rFonts w:ascii="Arial Black" w:hAnsi="Arial Black"/>
                                <w:sz w:val="28"/>
                                <w:szCs w:val="28"/>
                              </w:rPr>
                            </w:pPr>
                            <w:r w:rsidRPr="001937D6">
                              <w:rPr>
                                <w:rFonts w:ascii="Arial Black" w:hAnsi="Arial Black"/>
                                <w:sz w:val="28"/>
                                <w:szCs w:val="28"/>
                              </w:rPr>
                              <w:t>Southern Operations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74A8" id="Text Box 55" o:spid="_x0000_s1028" type="#_x0000_t202" style="position:absolute;margin-left:-3.9pt;margin-top:24.2pt;width:258.6pt;height:6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" fillcolor="white [3201]" stroked="f" strokeweight=".5pt">
                <v:textbox>
                  <w:txbxContent>
                    <w:p w14:paraId="0AF4A402" w14:textId="77777777" w:rsidR="00263C9A" w:rsidRPr="001937D6" w:rsidRDefault="00263C9A">
                      <w:pPr>
                        <w:rPr>
                          <w:rFonts w:ascii="Arial Black" w:hAnsi="Arial Black"/>
                          <w:sz w:val="28"/>
                          <w:szCs w:val="28"/>
                        </w:rPr>
                      </w:pPr>
                      <w:r w:rsidRPr="001937D6">
                        <w:rPr>
                          <w:rFonts w:ascii="Arial Black" w:hAnsi="Arial Black"/>
                          <w:sz w:val="28"/>
                          <w:szCs w:val="28"/>
                        </w:rPr>
                        <w:t>Fire and Aviation Management</w:t>
                      </w:r>
                      <w:r>
                        <w:rPr>
                          <w:rFonts w:ascii="Arial Black" w:hAnsi="Arial Black"/>
                          <w:sz w:val="28"/>
                          <w:szCs w:val="28"/>
                        </w:rPr>
                        <w:t xml:space="preserve"> -</w:t>
                      </w:r>
                    </w:p>
                    <w:p w14:paraId="66449254" w14:textId="77777777" w:rsidR="00263C9A" w:rsidRPr="001937D6" w:rsidRDefault="00263C9A">
                      <w:pPr>
                        <w:rPr>
                          <w:rFonts w:ascii="Arial Black" w:hAnsi="Arial Black"/>
                          <w:sz w:val="28"/>
                          <w:szCs w:val="28"/>
                        </w:rPr>
                      </w:pPr>
                      <w:r w:rsidRPr="001937D6">
                        <w:rPr>
                          <w:rFonts w:ascii="Arial Black" w:hAnsi="Arial Black"/>
                          <w:sz w:val="28"/>
                          <w:szCs w:val="28"/>
                        </w:rPr>
                        <w:t>Southern Operations Branch</w:t>
                      </w:r>
                    </w:p>
                  </w:txbxContent>
                </v:textbox>
              </v:shape>
            </w:pict>
          </mc:Fallback>
        </mc:AlternateContent>
      </w:r>
    </w:p>
    <w:p w14:paraId="5730B6CC" w14:textId="40188CC4" w:rsidR="00B32E50" w:rsidRDefault="00AC7CF5" w:rsidP="00B32E50">
      <w:pPr>
        <w:pStyle w:val="Header"/>
        <w:jc w:val="center"/>
        <w:rPr>
          <w:b/>
          <w:bCs/>
          <w:sz w:val="28"/>
          <w:szCs w:val="28"/>
        </w:rPr>
      </w:pPr>
      <w:r w:rsidRPr="001937D6">
        <w:rPr>
          <w:b/>
          <w:bCs/>
          <w:noProof/>
          <w:sz w:val="24"/>
          <w:szCs w:val="24"/>
        </w:rPr>
        <w:lastRenderedPageBreak/>
        <mc:AlternateContent>
          <mc:Choice Requires="wps">
            <w:drawing>
              <wp:anchor distT="0" distB="0" distL="114300" distR="114300" simplePos="0" relativeHeight="251698176" behindDoc="0" locked="0" layoutInCell="1" allowOverlap="1" wp14:anchorId="2DA2C0C8" wp14:editId="57CA9198">
                <wp:simplePos x="0" y="0"/>
                <wp:positionH relativeFrom="column">
                  <wp:posOffset>96926</wp:posOffset>
                </wp:positionH>
                <wp:positionV relativeFrom="paragraph">
                  <wp:posOffset>-292608</wp:posOffset>
                </wp:positionV>
                <wp:extent cx="4506087" cy="577901"/>
                <wp:effectExtent l="0" t="0" r="8890" b="0"/>
                <wp:wrapNone/>
                <wp:docPr id="56" name="Text Box 56"/>
                <wp:cNvGraphicFramePr/>
                <a:graphic xmlns:a="http://schemas.openxmlformats.org/drawingml/2006/main">
                  <a:graphicData uri="http://schemas.microsoft.com/office/word/2010/wordprocessingShape">
                    <wps:wsp>
                      <wps:cNvSpPr txBox="1"/>
                      <wps:spPr>
                        <a:xfrm>
                          <a:off x="0" y="0"/>
                          <a:ext cx="4506087" cy="577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2F670" w14:textId="77777777" w:rsidR="00263C9A" w:rsidRPr="001937D6" w:rsidRDefault="00263C9A" w:rsidP="001937D6">
                            <w:pPr>
                              <w:pStyle w:val="NoSpacing"/>
                              <w:rPr>
                                <w:b/>
                                <w:sz w:val="28"/>
                                <w:szCs w:val="28"/>
                              </w:rPr>
                            </w:pPr>
                            <w:r w:rsidRPr="001937D6">
                              <w:rPr>
                                <w:b/>
                                <w:sz w:val="28"/>
                                <w:szCs w:val="28"/>
                              </w:rPr>
                              <w:t>Appendix A</w:t>
                            </w:r>
                          </w:p>
                          <w:p w14:paraId="2DB4EB8C" w14:textId="6285A856" w:rsidR="00263C9A" w:rsidRPr="001937D6" w:rsidRDefault="00263C9A"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p w14:paraId="10BD30EE"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C0C8" id="Text Box 56" o:spid="_x0000_s1029" type="#_x0000_t202" style="position:absolute;left:0;text-align:left;margin-left:7.65pt;margin-top:-23.05pt;width:354.8pt;height: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" fillcolor="white [3201]" stroked="f" strokeweight=".5pt">
                <v:textbox>
                  <w:txbxContent>
                    <w:p w14:paraId="1502F670" w14:textId="77777777" w:rsidR="00263C9A" w:rsidRPr="001937D6" w:rsidRDefault="00263C9A" w:rsidP="001937D6">
                      <w:pPr>
                        <w:pStyle w:val="NoSpacing"/>
                        <w:rPr>
                          <w:b/>
                          <w:sz w:val="28"/>
                          <w:szCs w:val="28"/>
                        </w:rPr>
                      </w:pPr>
                      <w:r w:rsidRPr="001937D6">
                        <w:rPr>
                          <w:b/>
                          <w:sz w:val="28"/>
                          <w:szCs w:val="28"/>
                        </w:rPr>
                        <w:t>Appendix A</w:t>
                      </w:r>
                    </w:p>
                    <w:p w14:paraId="2DB4EB8C" w14:textId="6285A856" w:rsidR="00263C9A" w:rsidRPr="001937D6" w:rsidRDefault="00263C9A" w:rsidP="001937D6">
                      <w:pPr>
                        <w:pStyle w:val="NoSpacing"/>
                        <w:rPr>
                          <w:rFonts w:ascii="Arial Black" w:hAnsi="Arial Black"/>
                        </w:rPr>
                      </w:pPr>
                      <w:r w:rsidRPr="001937D6">
                        <w:rPr>
                          <w:rFonts w:ascii="Arial Black" w:hAnsi="Arial Black"/>
                        </w:rPr>
                        <w:t xml:space="preserve">OSCC </w:t>
                      </w:r>
                      <w:r>
                        <w:rPr>
                          <w:rFonts w:ascii="Arial Black" w:hAnsi="Arial Black"/>
                        </w:rPr>
                        <w:t>Organization Charts and GACC Map</w:t>
                      </w:r>
                    </w:p>
                    <w:p w14:paraId="10BD30EE" w14:textId="77777777" w:rsidR="00263C9A" w:rsidRDefault="00263C9A"/>
                  </w:txbxContent>
                </v:textbox>
              </v:shape>
            </w:pict>
          </mc:Fallback>
        </mc:AlternateContent>
      </w:r>
      <w:r w:rsidRPr="001937D6">
        <w:rPr>
          <w:b/>
          <w:bCs/>
          <w:noProof/>
          <w:sz w:val="24"/>
          <w:szCs w:val="24"/>
        </w:rPr>
        <mc:AlternateContent>
          <mc:Choice Requires="wps">
            <w:drawing>
              <wp:anchor distT="0" distB="0" distL="114300" distR="114300" simplePos="0" relativeHeight="251699200" behindDoc="0" locked="0" layoutInCell="1" allowOverlap="1" wp14:anchorId="1140655D" wp14:editId="4CE42A5E">
                <wp:simplePos x="0" y="0"/>
                <wp:positionH relativeFrom="column">
                  <wp:posOffset>96926</wp:posOffset>
                </wp:positionH>
                <wp:positionV relativeFrom="paragraph">
                  <wp:posOffset>446227</wp:posOffset>
                </wp:positionV>
                <wp:extent cx="3108935" cy="811987"/>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3108935" cy="811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CFD76" w14:textId="77777777" w:rsidR="00263C9A" w:rsidRPr="00651217" w:rsidRDefault="00263C9A" w:rsidP="00AC7CF5">
                            <w:pPr>
                              <w:rPr>
                                <w:rFonts w:ascii="Arial Black" w:hAnsi="Arial Black"/>
                                <w:sz w:val="28"/>
                                <w:szCs w:val="28"/>
                              </w:rPr>
                            </w:pPr>
                            <w:r>
                              <w:rPr>
                                <w:rFonts w:ascii="Arial Black" w:hAnsi="Arial Black"/>
                                <w:sz w:val="28"/>
                                <w:szCs w:val="28"/>
                              </w:rPr>
                              <w:t>CALFIRE -</w:t>
                            </w:r>
                          </w:p>
                          <w:p w14:paraId="00C47E99" w14:textId="77777777" w:rsidR="00263C9A" w:rsidRPr="00651217" w:rsidRDefault="00263C9A" w:rsidP="00AC7CF5">
                            <w:pPr>
                              <w:rPr>
                                <w:rFonts w:ascii="Arial Black" w:hAnsi="Arial Black"/>
                                <w:sz w:val="28"/>
                                <w:szCs w:val="28"/>
                              </w:rPr>
                            </w:pPr>
                            <w:r w:rsidRPr="00651217">
                              <w:rPr>
                                <w:rFonts w:ascii="Arial Black" w:hAnsi="Arial Black"/>
                                <w:sz w:val="28"/>
                                <w:szCs w:val="28"/>
                              </w:rPr>
                              <w:t>Southern Operations Branch</w:t>
                            </w:r>
                          </w:p>
                          <w:p w14:paraId="0D39682F"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655D" id="Text Box 57" o:spid="_x0000_s1030" type="#_x0000_t202" style="position:absolute;left:0;text-align:left;margin-left:7.65pt;margin-top:35.15pt;width:244.8pt;height:6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" fillcolor="white [3201]" stroked="f" strokeweight=".5pt">
                <v:textbox>
                  <w:txbxContent>
                    <w:p w14:paraId="4AECFD76" w14:textId="77777777" w:rsidR="00263C9A" w:rsidRPr="00651217" w:rsidRDefault="00263C9A" w:rsidP="00AC7CF5">
                      <w:pPr>
                        <w:rPr>
                          <w:rFonts w:ascii="Arial Black" w:hAnsi="Arial Black"/>
                          <w:sz w:val="28"/>
                          <w:szCs w:val="28"/>
                        </w:rPr>
                      </w:pPr>
                      <w:r>
                        <w:rPr>
                          <w:rFonts w:ascii="Arial Black" w:hAnsi="Arial Black"/>
                          <w:sz w:val="28"/>
                          <w:szCs w:val="28"/>
                        </w:rPr>
                        <w:t>CALFIRE -</w:t>
                      </w:r>
                    </w:p>
                    <w:p w14:paraId="00C47E99" w14:textId="77777777" w:rsidR="00263C9A" w:rsidRPr="00651217" w:rsidRDefault="00263C9A" w:rsidP="00AC7CF5">
                      <w:pPr>
                        <w:rPr>
                          <w:rFonts w:ascii="Arial Black" w:hAnsi="Arial Black"/>
                          <w:sz w:val="28"/>
                          <w:szCs w:val="28"/>
                        </w:rPr>
                      </w:pPr>
                      <w:r w:rsidRPr="00651217">
                        <w:rPr>
                          <w:rFonts w:ascii="Arial Black" w:hAnsi="Arial Black"/>
                          <w:sz w:val="28"/>
                          <w:szCs w:val="28"/>
                        </w:rPr>
                        <w:t>Southern Operations Branch</w:t>
                      </w:r>
                    </w:p>
                    <w:p w14:paraId="0D39682F" w14:textId="77777777" w:rsidR="00263C9A" w:rsidRDefault="00263C9A"/>
                  </w:txbxContent>
                </v:textbox>
              </v:shape>
            </w:pict>
          </mc:Fallback>
        </mc:AlternateContent>
      </w:r>
      <w:bookmarkStart w:id="0" w:name="_GoBack"/>
      <w:r w:rsidR="009C6F19">
        <w:rPr>
          <w:b/>
          <w:bCs/>
          <w:noProof/>
          <w:sz w:val="28"/>
          <w:szCs w:val="28"/>
        </w:rPr>
        <w:drawing>
          <wp:inline distT="0" distB="0" distL="0" distR="0" wp14:anchorId="41B36E4C" wp14:editId="645A36A5">
            <wp:extent cx="7809230" cy="7781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8278" cy="7820641"/>
                    </a:xfrm>
                    <a:prstGeom prst="rect">
                      <a:avLst/>
                    </a:prstGeom>
                    <a:noFill/>
                  </pic:spPr>
                </pic:pic>
              </a:graphicData>
            </a:graphic>
          </wp:inline>
        </w:drawing>
      </w:r>
      <w:bookmarkEnd w:id="0"/>
      <w:r w:rsidR="00B32E50" w:rsidRPr="00B32E50">
        <w:rPr>
          <w:b/>
          <w:bCs/>
          <w:noProof/>
          <w:sz w:val="32"/>
          <w:szCs w:val="32"/>
        </w:rPr>
        <w:lastRenderedPageBreak/>
        <w:drawing>
          <wp:inline distT="0" distB="0" distL="0" distR="0" wp14:anchorId="5AAE8DA5" wp14:editId="35587234">
            <wp:extent cx="6997316" cy="7836195"/>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2E18DA0" w14:textId="77777777" w:rsidR="00B32E50" w:rsidRDefault="00B32E50" w:rsidP="00B87638">
      <w:pPr>
        <w:pStyle w:val="Header"/>
        <w:jc w:val="center"/>
        <w:rPr>
          <w:rFonts w:ascii="Georgia" w:hAnsi="Georgia"/>
          <w:b/>
          <w:sz w:val="28"/>
          <w:szCs w:val="28"/>
        </w:rPr>
      </w:pPr>
    </w:p>
    <w:p w14:paraId="2202DA9D" w14:textId="77777777" w:rsidR="00B32E50" w:rsidRDefault="004B2681" w:rsidP="00B87638">
      <w:pPr>
        <w:pStyle w:val="Header"/>
        <w:jc w:val="center"/>
        <w:rPr>
          <w:rFonts w:ascii="Georgia" w:hAnsi="Georgia"/>
          <w:b/>
          <w:sz w:val="28"/>
          <w:szCs w:val="28"/>
        </w:rPr>
      </w:pPr>
      <w:r w:rsidRPr="001937D6">
        <w:rPr>
          <w:rFonts w:ascii="Georgia" w:hAnsi="Georgia"/>
          <w:b/>
          <w:noProof/>
          <w:sz w:val="28"/>
          <w:szCs w:val="28"/>
        </w:rPr>
        <w:lastRenderedPageBreak/>
        <mc:AlternateContent>
          <mc:Choice Requires="wps">
            <w:drawing>
              <wp:anchor distT="0" distB="0" distL="114300" distR="114300" simplePos="0" relativeHeight="251711488" behindDoc="0" locked="0" layoutInCell="1" allowOverlap="1" wp14:anchorId="5401B5B3" wp14:editId="60A484F1">
                <wp:simplePos x="0" y="0"/>
                <wp:positionH relativeFrom="column">
                  <wp:posOffset>457200</wp:posOffset>
                </wp:positionH>
                <wp:positionV relativeFrom="paragraph">
                  <wp:posOffset>-228600</wp:posOffset>
                </wp:positionV>
                <wp:extent cx="2171700" cy="3429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DCA83" w14:textId="77777777" w:rsidR="00263C9A" w:rsidRPr="001937D6" w:rsidRDefault="00263C9A">
                            <w:pPr>
                              <w:rPr>
                                <w:b/>
                                <w:sz w:val="28"/>
                                <w:szCs w:val="28"/>
                              </w:rPr>
                            </w:pPr>
                            <w:r w:rsidRPr="001937D6">
                              <w:rPr>
                                <w:b/>
                                <w:sz w:val="28"/>
                                <w:szCs w:val="28"/>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1B5B3" id="Text Box 62" o:spid="_x0000_s1031" type="#_x0000_t202" style="position:absolute;left:0;text-align:left;margin-left:36pt;margin-top:-18pt;width:171pt;height: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" filled="f" stroked="f">
                <v:textbox>
                  <w:txbxContent>
                    <w:p w14:paraId="3E4DCA83" w14:textId="77777777" w:rsidR="00263C9A" w:rsidRPr="001937D6" w:rsidRDefault="00263C9A">
                      <w:pPr>
                        <w:rPr>
                          <w:b/>
                          <w:sz w:val="28"/>
                          <w:szCs w:val="28"/>
                        </w:rPr>
                      </w:pPr>
                      <w:r w:rsidRPr="001937D6">
                        <w:rPr>
                          <w:b/>
                          <w:sz w:val="28"/>
                          <w:szCs w:val="28"/>
                        </w:rPr>
                        <w:t>Appendix A</w:t>
                      </w:r>
                    </w:p>
                  </w:txbxContent>
                </v:textbox>
                <w10:wrap type="square"/>
              </v:shape>
            </w:pict>
          </mc:Fallback>
        </mc:AlternateContent>
      </w:r>
    </w:p>
    <w:p w14:paraId="6289884F" w14:textId="77777777" w:rsidR="00307E9C" w:rsidRPr="00307E9C" w:rsidRDefault="00307E9C" w:rsidP="00B87638">
      <w:pPr>
        <w:pStyle w:val="Header"/>
        <w:jc w:val="center"/>
        <w:rPr>
          <w:rFonts w:ascii="Georgia" w:hAnsi="Georgia"/>
          <w:b/>
          <w:sz w:val="28"/>
          <w:szCs w:val="28"/>
        </w:rPr>
      </w:pPr>
      <w:r w:rsidRPr="00307E9C">
        <w:rPr>
          <w:rFonts w:ascii="Georgia" w:hAnsi="Georgia"/>
          <w:b/>
          <w:sz w:val="28"/>
          <w:szCs w:val="28"/>
        </w:rPr>
        <w:t>National Geographic Area Coordination Centers (GACCs)</w:t>
      </w:r>
    </w:p>
    <w:p w14:paraId="513F3649" w14:textId="77777777" w:rsidR="00307E9C" w:rsidRDefault="00307E9C" w:rsidP="00FB7B5E">
      <w:pPr>
        <w:pStyle w:val="Header"/>
        <w:rPr>
          <w:b/>
          <w:bCs/>
          <w:sz w:val="28"/>
          <w:szCs w:val="28"/>
        </w:rPr>
      </w:pPr>
    </w:p>
    <w:p w14:paraId="01126477" w14:textId="736578AF" w:rsidR="00307E9C" w:rsidRDefault="005D445D" w:rsidP="00B87638">
      <w:pPr>
        <w:pStyle w:val="Header"/>
        <w:jc w:val="center"/>
        <w:rPr>
          <w:b/>
          <w:bCs/>
          <w:sz w:val="28"/>
          <w:szCs w:val="28"/>
        </w:rPr>
      </w:pPr>
      <w:r>
        <w:rPr>
          <w:rFonts w:ascii="Arial" w:hAnsi="Arial" w:cs="Arial"/>
          <w:noProof/>
        </w:rPr>
        <w:drawing>
          <wp:inline distT="0" distB="0" distL="0" distR="0" wp14:anchorId="16D3BFCC" wp14:editId="6ACDDF4B">
            <wp:extent cx="5252314" cy="3533242"/>
            <wp:effectExtent l="0" t="0" r="5715" b="0"/>
            <wp:docPr id="67" name="Picture 67" descr="National GAC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GACC 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650" cy="3533468"/>
                    </a:xfrm>
                    <a:prstGeom prst="rect">
                      <a:avLst/>
                    </a:prstGeom>
                    <a:noFill/>
                    <a:ln>
                      <a:noFill/>
                    </a:ln>
                  </pic:spPr>
                </pic:pic>
              </a:graphicData>
            </a:graphic>
          </wp:inline>
        </w:drawing>
      </w:r>
    </w:p>
    <w:p w14:paraId="39A4E9D2" w14:textId="77777777" w:rsidR="00307E9C" w:rsidRDefault="00307E9C" w:rsidP="00FB7B5E">
      <w:pPr>
        <w:pStyle w:val="Header"/>
        <w:rPr>
          <w:b/>
          <w:bCs/>
          <w:sz w:val="28"/>
          <w:szCs w:val="28"/>
        </w:rPr>
      </w:pPr>
    </w:p>
    <w:p w14:paraId="06AAE6CC" w14:textId="77777777" w:rsidR="00307E9C" w:rsidRDefault="00307E9C" w:rsidP="00FB7B5E">
      <w:pPr>
        <w:pStyle w:val="Header"/>
        <w:rPr>
          <w:b/>
          <w:bCs/>
          <w:sz w:val="28"/>
          <w:szCs w:val="28"/>
        </w:rPr>
      </w:pPr>
    </w:p>
    <w:p w14:paraId="6564E651" w14:textId="65D073EB" w:rsidR="00307E9C" w:rsidRDefault="00307E9C" w:rsidP="00307E9C">
      <w:pPr>
        <w:pStyle w:val="Header"/>
        <w:jc w:val="center"/>
        <w:rPr>
          <w:b/>
          <w:bCs/>
          <w:sz w:val="28"/>
          <w:szCs w:val="28"/>
        </w:rPr>
      </w:pPr>
      <w:r>
        <w:rPr>
          <w:b/>
          <w:bCs/>
          <w:sz w:val="28"/>
          <w:szCs w:val="28"/>
        </w:rPr>
        <w:t>The 1</w:t>
      </w:r>
      <w:r w:rsidR="004A0201">
        <w:rPr>
          <w:b/>
          <w:bCs/>
          <w:sz w:val="28"/>
          <w:szCs w:val="28"/>
        </w:rPr>
        <w:t>0</w:t>
      </w:r>
      <w:r>
        <w:rPr>
          <w:b/>
          <w:bCs/>
          <w:sz w:val="28"/>
          <w:szCs w:val="28"/>
        </w:rPr>
        <w:t xml:space="preserve"> Geographic Coordination Centers and the Cities they are located in:</w:t>
      </w:r>
    </w:p>
    <w:p w14:paraId="6AE492D5" w14:textId="77777777" w:rsidR="00307E9C" w:rsidRDefault="00307E9C" w:rsidP="00307E9C">
      <w:pPr>
        <w:pStyle w:val="Header"/>
        <w:jc w:val="center"/>
        <w:rPr>
          <w:b/>
          <w:bCs/>
          <w:sz w:val="28"/>
          <w:szCs w:val="28"/>
        </w:rPr>
      </w:pPr>
    </w:p>
    <w:p w14:paraId="5DE1D450" w14:textId="77777777" w:rsidR="00307E9C" w:rsidRDefault="00307E9C" w:rsidP="00307E9C">
      <w:pPr>
        <w:pStyle w:val="Header"/>
        <w:jc w:val="center"/>
        <w:rPr>
          <w:bCs/>
          <w:sz w:val="28"/>
          <w:szCs w:val="28"/>
        </w:rPr>
      </w:pPr>
      <w:r w:rsidRPr="0035475C">
        <w:rPr>
          <w:bCs/>
          <w:sz w:val="28"/>
          <w:szCs w:val="28"/>
        </w:rPr>
        <w:t>Alaska Geographic Area Coordination Center; Fairbanks</w:t>
      </w:r>
      <w:r>
        <w:rPr>
          <w:bCs/>
          <w:sz w:val="28"/>
          <w:szCs w:val="28"/>
        </w:rPr>
        <w:t>,</w:t>
      </w:r>
      <w:r w:rsidRPr="0035475C">
        <w:rPr>
          <w:bCs/>
          <w:sz w:val="28"/>
          <w:szCs w:val="28"/>
        </w:rPr>
        <w:t xml:space="preserve"> AK</w:t>
      </w:r>
    </w:p>
    <w:p w14:paraId="3B9AE04C" w14:textId="77777777" w:rsidR="00307E9C" w:rsidRDefault="00307E9C" w:rsidP="00307E9C">
      <w:pPr>
        <w:pStyle w:val="Header"/>
        <w:jc w:val="center"/>
        <w:rPr>
          <w:bCs/>
          <w:sz w:val="28"/>
          <w:szCs w:val="28"/>
        </w:rPr>
      </w:pPr>
      <w:r>
        <w:rPr>
          <w:bCs/>
          <w:sz w:val="28"/>
          <w:szCs w:val="28"/>
        </w:rPr>
        <w:t>Northwest Area Coordination Center, Portland, OR</w:t>
      </w:r>
    </w:p>
    <w:p w14:paraId="3F9B9847" w14:textId="77777777" w:rsidR="00307E9C" w:rsidRDefault="00307E9C" w:rsidP="00307E9C">
      <w:pPr>
        <w:pStyle w:val="Header"/>
        <w:jc w:val="center"/>
        <w:rPr>
          <w:bCs/>
          <w:sz w:val="28"/>
          <w:szCs w:val="28"/>
        </w:rPr>
      </w:pPr>
      <w:r>
        <w:rPr>
          <w:bCs/>
          <w:sz w:val="28"/>
          <w:szCs w:val="28"/>
        </w:rPr>
        <w:t>California Northern Operations Area Coordination Center, Redding, CA</w:t>
      </w:r>
    </w:p>
    <w:p w14:paraId="4F2DBF5F" w14:textId="77777777" w:rsidR="00307E9C" w:rsidRDefault="00307E9C" w:rsidP="00307E9C">
      <w:pPr>
        <w:pStyle w:val="Header"/>
        <w:jc w:val="center"/>
        <w:rPr>
          <w:bCs/>
          <w:sz w:val="28"/>
          <w:szCs w:val="28"/>
        </w:rPr>
      </w:pPr>
      <w:r>
        <w:rPr>
          <w:bCs/>
          <w:sz w:val="28"/>
          <w:szCs w:val="28"/>
        </w:rPr>
        <w:t>California Southern Operations Area Coordination Center, Riverside, CA</w:t>
      </w:r>
    </w:p>
    <w:p w14:paraId="291388B6" w14:textId="77777777" w:rsidR="00307E9C" w:rsidRDefault="00307E9C" w:rsidP="00307E9C">
      <w:pPr>
        <w:pStyle w:val="Header"/>
        <w:jc w:val="center"/>
        <w:rPr>
          <w:bCs/>
          <w:sz w:val="28"/>
          <w:szCs w:val="28"/>
        </w:rPr>
      </w:pPr>
      <w:r>
        <w:rPr>
          <w:bCs/>
          <w:sz w:val="28"/>
          <w:szCs w:val="28"/>
        </w:rPr>
        <w:t>Northern Rockies Area Coordination Center, Missoula, MT</w:t>
      </w:r>
    </w:p>
    <w:p w14:paraId="6D7088DA" w14:textId="27556EE0" w:rsidR="00307E9C" w:rsidRDefault="00307E9C" w:rsidP="00307E9C">
      <w:pPr>
        <w:pStyle w:val="Header"/>
        <w:jc w:val="center"/>
        <w:rPr>
          <w:bCs/>
          <w:sz w:val="28"/>
          <w:szCs w:val="28"/>
        </w:rPr>
      </w:pPr>
      <w:r>
        <w:rPr>
          <w:bCs/>
          <w:sz w:val="28"/>
          <w:szCs w:val="28"/>
        </w:rPr>
        <w:t>Great Basin Area Coordination Center, Salt lake City, UT</w:t>
      </w:r>
    </w:p>
    <w:p w14:paraId="3BA72413" w14:textId="77777777" w:rsidR="00307E9C" w:rsidRDefault="00307E9C" w:rsidP="00307E9C">
      <w:pPr>
        <w:pStyle w:val="Header"/>
        <w:jc w:val="center"/>
        <w:rPr>
          <w:bCs/>
          <w:sz w:val="28"/>
          <w:szCs w:val="28"/>
        </w:rPr>
      </w:pPr>
      <w:r>
        <w:rPr>
          <w:bCs/>
          <w:sz w:val="28"/>
          <w:szCs w:val="28"/>
        </w:rPr>
        <w:t>Southwest Area Coordination Center, Albuquerque, NM</w:t>
      </w:r>
    </w:p>
    <w:p w14:paraId="161FCD90" w14:textId="77777777" w:rsidR="00307E9C" w:rsidRDefault="00307E9C" w:rsidP="00307E9C">
      <w:pPr>
        <w:pStyle w:val="Header"/>
        <w:jc w:val="center"/>
        <w:rPr>
          <w:bCs/>
          <w:sz w:val="28"/>
          <w:szCs w:val="28"/>
        </w:rPr>
      </w:pPr>
      <w:r>
        <w:rPr>
          <w:bCs/>
          <w:sz w:val="28"/>
          <w:szCs w:val="28"/>
        </w:rPr>
        <w:t>Rocky Mountain Area Coordination Center, Lakewood, CO</w:t>
      </w:r>
    </w:p>
    <w:p w14:paraId="5D1DCCED" w14:textId="77777777" w:rsidR="00307E9C" w:rsidRDefault="00307E9C" w:rsidP="00307E9C">
      <w:pPr>
        <w:pStyle w:val="Header"/>
        <w:jc w:val="center"/>
        <w:rPr>
          <w:bCs/>
          <w:sz w:val="28"/>
          <w:szCs w:val="28"/>
        </w:rPr>
      </w:pPr>
      <w:r>
        <w:rPr>
          <w:bCs/>
          <w:sz w:val="28"/>
          <w:szCs w:val="28"/>
        </w:rPr>
        <w:t>Eastern Area Coordination Center, Fort Snelling, MN</w:t>
      </w:r>
    </w:p>
    <w:p w14:paraId="5B4B821A" w14:textId="77777777" w:rsidR="00307E9C" w:rsidRDefault="00307E9C" w:rsidP="00307E9C">
      <w:pPr>
        <w:pStyle w:val="Header"/>
        <w:jc w:val="center"/>
        <w:rPr>
          <w:bCs/>
          <w:sz w:val="28"/>
          <w:szCs w:val="28"/>
        </w:rPr>
      </w:pPr>
      <w:r>
        <w:rPr>
          <w:bCs/>
          <w:sz w:val="28"/>
          <w:szCs w:val="28"/>
        </w:rPr>
        <w:t>Southern Area Coordination Center, Atlanta, GA</w:t>
      </w:r>
    </w:p>
    <w:p w14:paraId="50FF68C6" w14:textId="77777777" w:rsidR="00AC7CF5" w:rsidRDefault="00AC7CF5" w:rsidP="00FB7B5E">
      <w:pPr>
        <w:pStyle w:val="Header"/>
        <w:rPr>
          <w:b/>
          <w:bCs/>
          <w:sz w:val="28"/>
          <w:szCs w:val="28"/>
        </w:rPr>
      </w:pPr>
    </w:p>
    <w:p w14:paraId="76FC30EF" w14:textId="77777777" w:rsidR="005D445D" w:rsidRDefault="005D445D" w:rsidP="00EB6BE1">
      <w:pPr>
        <w:pStyle w:val="Header"/>
        <w:rPr>
          <w:b/>
          <w:bCs/>
          <w:sz w:val="28"/>
          <w:szCs w:val="28"/>
        </w:rPr>
      </w:pPr>
    </w:p>
    <w:p w14:paraId="43EE4838" w14:textId="77777777" w:rsidR="005D445D" w:rsidRDefault="005D445D" w:rsidP="00EB6BE1">
      <w:pPr>
        <w:pStyle w:val="Header"/>
        <w:rPr>
          <w:b/>
          <w:bCs/>
          <w:sz w:val="28"/>
          <w:szCs w:val="28"/>
        </w:rPr>
      </w:pPr>
    </w:p>
    <w:p w14:paraId="1DDDC21E" w14:textId="77777777" w:rsidR="00F3250A" w:rsidRDefault="00F3250A" w:rsidP="00EB6BE1">
      <w:pPr>
        <w:pStyle w:val="Header"/>
        <w:rPr>
          <w:b/>
          <w:bCs/>
          <w:sz w:val="28"/>
          <w:szCs w:val="28"/>
        </w:rPr>
      </w:pPr>
    </w:p>
    <w:p w14:paraId="716361EC" w14:textId="79E4D8B1" w:rsidR="00EB6BE1" w:rsidRDefault="00EB6BE1" w:rsidP="00EB6BE1">
      <w:pPr>
        <w:pStyle w:val="Header"/>
        <w:rPr>
          <w:b/>
          <w:bCs/>
          <w:sz w:val="28"/>
          <w:szCs w:val="28"/>
        </w:rPr>
      </w:pPr>
      <w:r>
        <w:rPr>
          <w:b/>
          <w:bCs/>
          <w:sz w:val="28"/>
          <w:szCs w:val="28"/>
        </w:rPr>
        <w:lastRenderedPageBreak/>
        <w:t xml:space="preserve">Appendix </w:t>
      </w:r>
      <w:r w:rsidR="004B2681">
        <w:rPr>
          <w:b/>
          <w:bCs/>
          <w:sz w:val="28"/>
          <w:szCs w:val="28"/>
        </w:rPr>
        <w:t>B</w:t>
      </w:r>
    </w:p>
    <w:p w14:paraId="0CB08D74" w14:textId="5B59F8F5" w:rsidR="00EB6BE1" w:rsidRDefault="000E7C54" w:rsidP="00EB6BE1">
      <w:pPr>
        <w:rPr>
          <w:rFonts w:ascii="Arial Black" w:hAnsi="Arial Black"/>
        </w:rPr>
      </w:pPr>
      <w:r>
        <w:rPr>
          <w:rFonts w:ascii="Arial Black" w:hAnsi="Arial Black"/>
        </w:rPr>
        <w:t xml:space="preserve">Map and </w:t>
      </w:r>
      <w:r w:rsidR="00EB6BE1">
        <w:rPr>
          <w:rFonts w:ascii="Arial Black" w:hAnsi="Arial Black"/>
        </w:rPr>
        <w:t xml:space="preserve">Driving </w:t>
      </w:r>
      <w:r w:rsidR="002A6AA2">
        <w:rPr>
          <w:rFonts w:ascii="Arial Black" w:hAnsi="Arial Black"/>
        </w:rPr>
        <w:t>D</w:t>
      </w:r>
      <w:r w:rsidR="00EB6BE1">
        <w:rPr>
          <w:rFonts w:ascii="Arial Black" w:hAnsi="Arial Black"/>
        </w:rPr>
        <w:t>irections from ONT</w:t>
      </w:r>
      <w:r w:rsidR="00A771FB">
        <w:rPr>
          <w:rFonts w:ascii="Arial Black" w:hAnsi="Arial Black"/>
        </w:rPr>
        <w:t xml:space="preserve"> (Ontario Airport)</w:t>
      </w:r>
      <w:r w:rsidR="00EB6BE1">
        <w:rPr>
          <w:rFonts w:ascii="Arial Black" w:hAnsi="Arial Black"/>
        </w:rPr>
        <w:t xml:space="preserve"> to South Ops</w:t>
      </w:r>
    </w:p>
    <w:p w14:paraId="6C2F5236" w14:textId="77777777" w:rsidR="002B2C88" w:rsidRDefault="002B2C88" w:rsidP="00FB7B5E">
      <w:pPr>
        <w:pStyle w:val="Header"/>
        <w:rPr>
          <w:b/>
          <w:bCs/>
          <w:sz w:val="28"/>
          <w:szCs w:val="28"/>
        </w:rPr>
      </w:pPr>
      <w:r>
        <w:rPr>
          <w:noProof/>
        </w:rPr>
        <w:drawing>
          <wp:inline distT="0" distB="0" distL="0" distR="0" wp14:anchorId="1D034F64" wp14:editId="23097098">
            <wp:extent cx="5867400" cy="3124200"/>
            <wp:effectExtent l="19050" t="0" r="0" b="0"/>
            <wp:docPr id="25" name="Picture 25" descr="ONT to south 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NT to south Ops"/>
                    <pic:cNvPicPr>
                      <a:picLocks noChangeAspect="1" noChangeArrowheads="1"/>
                    </pic:cNvPicPr>
                  </pic:nvPicPr>
                  <pic:blipFill>
                    <a:blip r:embed="rId28" cstate="print"/>
                    <a:srcRect/>
                    <a:stretch>
                      <a:fillRect/>
                    </a:stretch>
                  </pic:blipFill>
                  <pic:spPr bwMode="auto">
                    <a:xfrm>
                      <a:off x="0" y="0"/>
                      <a:ext cx="5867400" cy="3124200"/>
                    </a:xfrm>
                    <a:prstGeom prst="rect">
                      <a:avLst/>
                    </a:prstGeom>
                    <a:noFill/>
                    <a:ln w="9525">
                      <a:noFill/>
                      <a:miter lim="800000"/>
                      <a:headEnd/>
                      <a:tailEnd/>
                    </a:ln>
                  </pic:spPr>
                </pic:pic>
              </a:graphicData>
            </a:graphic>
          </wp:inline>
        </w:drawing>
      </w:r>
    </w:p>
    <w:p w14:paraId="6E71CEDC" w14:textId="77777777" w:rsidR="002B2C88" w:rsidRDefault="002B2C88" w:rsidP="00FB7B5E">
      <w:pPr>
        <w:pStyle w:val="Header"/>
        <w:rPr>
          <w:b/>
          <w:bCs/>
          <w:sz w:val="28"/>
          <w:szCs w:val="28"/>
        </w:rPr>
      </w:pPr>
    </w:p>
    <w:p w14:paraId="1F19C7D5" w14:textId="77777777" w:rsidR="002B2C88" w:rsidRDefault="002B2C88" w:rsidP="00FB7B5E">
      <w:pPr>
        <w:pStyle w:val="Header"/>
        <w:rPr>
          <w:b/>
          <w:bCs/>
          <w:sz w:val="28"/>
          <w:szCs w:val="28"/>
        </w:rPr>
      </w:pPr>
    </w:p>
    <w:p w14:paraId="3B13FE3C" w14:textId="77777777" w:rsidR="00FB7B5E" w:rsidRDefault="00FB7B5E" w:rsidP="00FB7B5E">
      <w:pPr>
        <w:pStyle w:val="Header"/>
        <w:rPr>
          <w:b/>
          <w:bCs/>
          <w:sz w:val="28"/>
          <w:szCs w:val="28"/>
        </w:rPr>
      </w:pPr>
    </w:p>
    <w:p w14:paraId="090D250F" w14:textId="77777777" w:rsidR="002B2C88" w:rsidRDefault="002B2C88" w:rsidP="00FB7B5E">
      <w:pPr>
        <w:pStyle w:val="Header"/>
        <w:rPr>
          <w:b/>
          <w:bCs/>
          <w:sz w:val="28"/>
          <w:szCs w:val="28"/>
        </w:rPr>
      </w:pPr>
      <w:r>
        <w:rPr>
          <w:noProof/>
        </w:rPr>
        <w:drawing>
          <wp:inline distT="0" distB="0" distL="0" distR="0" wp14:anchorId="3C3132B6" wp14:editId="4673527F">
            <wp:extent cx="5638800" cy="3390900"/>
            <wp:effectExtent l="19050" t="0" r="0" b="0"/>
            <wp:docPr id="28" name="Picture 28" descr="from 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om ONT"/>
                    <pic:cNvPicPr>
                      <a:picLocks noChangeAspect="1" noChangeArrowheads="1"/>
                    </pic:cNvPicPr>
                  </pic:nvPicPr>
                  <pic:blipFill>
                    <a:blip r:embed="rId29" cstate="print"/>
                    <a:srcRect/>
                    <a:stretch>
                      <a:fillRect/>
                    </a:stretch>
                  </pic:blipFill>
                  <pic:spPr bwMode="auto">
                    <a:xfrm>
                      <a:off x="0" y="0"/>
                      <a:ext cx="5638800" cy="3390900"/>
                    </a:xfrm>
                    <a:prstGeom prst="rect">
                      <a:avLst/>
                    </a:prstGeom>
                    <a:noFill/>
                    <a:ln w="9525">
                      <a:noFill/>
                      <a:miter lim="800000"/>
                      <a:headEnd/>
                      <a:tailEnd/>
                    </a:ln>
                  </pic:spPr>
                </pic:pic>
              </a:graphicData>
            </a:graphic>
          </wp:inline>
        </w:drawing>
      </w:r>
    </w:p>
    <w:p w14:paraId="58535B15" w14:textId="77777777" w:rsidR="002B2C88" w:rsidRDefault="002B2C88" w:rsidP="00FB7B5E">
      <w:pPr>
        <w:pStyle w:val="Header"/>
        <w:rPr>
          <w:b/>
          <w:bCs/>
          <w:sz w:val="28"/>
          <w:szCs w:val="28"/>
        </w:rPr>
      </w:pPr>
    </w:p>
    <w:p w14:paraId="1A722BDC" w14:textId="77777777" w:rsidR="000E7C54" w:rsidRDefault="000E7C54" w:rsidP="00FB7B5E">
      <w:pPr>
        <w:pStyle w:val="Header"/>
        <w:rPr>
          <w:b/>
          <w:bCs/>
          <w:sz w:val="28"/>
          <w:szCs w:val="28"/>
        </w:rPr>
      </w:pPr>
    </w:p>
    <w:p w14:paraId="18E4AC75" w14:textId="25B0B62F" w:rsidR="00EB6BE1" w:rsidRDefault="00EB6BE1" w:rsidP="00EB6BE1">
      <w:pPr>
        <w:pStyle w:val="Header"/>
        <w:rPr>
          <w:b/>
          <w:bCs/>
          <w:sz w:val="28"/>
          <w:szCs w:val="28"/>
        </w:rPr>
      </w:pPr>
      <w:r>
        <w:rPr>
          <w:b/>
          <w:bCs/>
          <w:sz w:val="28"/>
          <w:szCs w:val="28"/>
        </w:rPr>
        <w:lastRenderedPageBreak/>
        <w:t xml:space="preserve">Appendix </w:t>
      </w:r>
      <w:r w:rsidR="004B2681">
        <w:rPr>
          <w:b/>
          <w:bCs/>
          <w:sz w:val="28"/>
          <w:szCs w:val="28"/>
        </w:rPr>
        <w:t>B</w:t>
      </w:r>
    </w:p>
    <w:p w14:paraId="17B8C82B" w14:textId="77777777" w:rsidR="00EB6BE1" w:rsidRPr="001937D6" w:rsidRDefault="00EB6BE1" w:rsidP="00FB7B5E">
      <w:pPr>
        <w:pStyle w:val="Header"/>
        <w:rPr>
          <w:rFonts w:ascii="Arial Black" w:hAnsi="Arial Black"/>
          <w:b/>
          <w:bCs/>
          <w:sz w:val="28"/>
          <w:szCs w:val="28"/>
        </w:rPr>
      </w:pPr>
      <w:r w:rsidRPr="001937D6">
        <w:rPr>
          <w:rFonts w:ascii="Arial Black" w:hAnsi="Arial Black"/>
          <w:b/>
          <w:bCs/>
          <w:sz w:val="28"/>
          <w:szCs w:val="28"/>
        </w:rPr>
        <w:t>OSCC Compound</w:t>
      </w:r>
    </w:p>
    <w:p w14:paraId="26E3CDEC" w14:textId="77777777" w:rsidR="00EB6BE1" w:rsidRDefault="00EB6BE1" w:rsidP="00FB7B5E">
      <w:pPr>
        <w:pStyle w:val="Header"/>
        <w:rPr>
          <w:b/>
          <w:bCs/>
          <w:sz w:val="28"/>
          <w:szCs w:val="28"/>
        </w:rPr>
      </w:pPr>
    </w:p>
    <w:p w14:paraId="0C5FA856" w14:textId="77777777" w:rsidR="002B2C88" w:rsidRDefault="00555D69" w:rsidP="00FB7B5E">
      <w:pPr>
        <w:pStyle w:val="Header"/>
        <w:rPr>
          <w:b/>
          <w:bCs/>
          <w:sz w:val="28"/>
          <w:szCs w:val="28"/>
        </w:rPr>
      </w:pPr>
      <w:r>
        <w:rPr>
          <w:noProof/>
        </w:rPr>
        <mc:AlternateContent>
          <mc:Choice Requires="wps">
            <w:drawing>
              <wp:anchor distT="0" distB="0" distL="114300" distR="114300" simplePos="0" relativeHeight="251675648" behindDoc="0" locked="0" layoutInCell="1" allowOverlap="1" wp14:anchorId="5130BEEF" wp14:editId="5619A6C6">
                <wp:simplePos x="0" y="0"/>
                <wp:positionH relativeFrom="column">
                  <wp:posOffset>5347335</wp:posOffset>
                </wp:positionH>
                <wp:positionV relativeFrom="paragraph">
                  <wp:posOffset>419735</wp:posOffset>
                </wp:positionV>
                <wp:extent cx="981075" cy="1695450"/>
                <wp:effectExtent l="9525" t="5715" r="9525" b="13335"/>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695450"/>
                        </a:xfrm>
                        <a:prstGeom prst="rect">
                          <a:avLst/>
                        </a:prstGeom>
                        <a:solidFill>
                          <a:srgbClr val="FFFFFF"/>
                        </a:solidFill>
                        <a:ln w="9525">
                          <a:solidFill>
                            <a:srgbClr val="000000"/>
                          </a:solidFill>
                          <a:miter lim="800000"/>
                          <a:headEnd/>
                          <a:tailEnd/>
                        </a:ln>
                      </wps:spPr>
                      <wps:txbx>
                        <w:txbxContent>
                          <w:p w14:paraId="58AF07A1" w14:textId="77777777" w:rsidR="00263C9A" w:rsidRDefault="00263C9A" w:rsidP="00EB6BE1">
                            <w:pPr>
                              <w:jc w:val="center"/>
                            </w:pPr>
                            <w:r>
                              <w:t>Expanded Dispatch Parking 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BEEF" id="Rectangle 16" o:spid="_x0000_s1032" style="position:absolute;margin-left:421.05pt;margin-top:33.05pt;width:77.25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HdKwIAAFAEAAAOAAAAZHJzL2Uyb0RvYy54bWysVMGO0zAQvSPxD5bvNEnVdN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">
                <v:textbox>
                  <w:txbxContent>
                    <w:p w14:paraId="58AF07A1" w14:textId="77777777" w:rsidR="00263C9A" w:rsidRDefault="00263C9A" w:rsidP="00EB6BE1">
                      <w:pPr>
                        <w:jc w:val="center"/>
                      </w:pPr>
                      <w:r>
                        <w:t>Expanded Dispatch Parking Lot</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11FCC80" wp14:editId="2BF52AC9">
                <wp:simplePos x="0" y="0"/>
                <wp:positionH relativeFrom="column">
                  <wp:posOffset>1261110</wp:posOffset>
                </wp:positionH>
                <wp:positionV relativeFrom="paragraph">
                  <wp:posOffset>2289810</wp:posOffset>
                </wp:positionV>
                <wp:extent cx="1828800" cy="466725"/>
                <wp:effectExtent l="9525" t="8890" r="9525" b="10160"/>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6725"/>
                        </a:xfrm>
                        <a:prstGeom prst="roundRect">
                          <a:avLst>
                            <a:gd name="adj" fmla="val 16667"/>
                          </a:avLst>
                        </a:prstGeom>
                        <a:solidFill>
                          <a:srgbClr val="FFFFFF"/>
                        </a:solidFill>
                        <a:ln w="9525">
                          <a:solidFill>
                            <a:srgbClr val="000000"/>
                          </a:solidFill>
                          <a:round/>
                          <a:headEnd/>
                          <a:tailEnd/>
                        </a:ln>
                      </wps:spPr>
                      <wps:txbx>
                        <w:txbxContent>
                          <w:p w14:paraId="0A43D646" w14:textId="77777777" w:rsidR="00263C9A" w:rsidRDefault="00263C9A" w:rsidP="002B2C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FCC80" id="AutoShape 11" o:spid="_x0000_s1033" style="position:absolute;margin-left:99.3pt;margin-top:180.3pt;width:2in;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">
                <v:textbox>
                  <w:txbxContent>
                    <w:p w14:paraId="0A43D646" w14:textId="77777777" w:rsidR="00263C9A" w:rsidRDefault="00263C9A" w:rsidP="002B2C88"/>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77772427" wp14:editId="30B2E2C8">
                <wp:simplePos x="0" y="0"/>
                <wp:positionH relativeFrom="column">
                  <wp:posOffset>1261110</wp:posOffset>
                </wp:positionH>
                <wp:positionV relativeFrom="paragraph">
                  <wp:posOffset>1946910</wp:posOffset>
                </wp:positionV>
                <wp:extent cx="1828800" cy="466725"/>
                <wp:effectExtent l="9525" t="8890" r="9525" b="10160"/>
                <wp:wrapNone/>
                <wp:docPr id="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6725"/>
                        </a:xfrm>
                        <a:prstGeom prst="roundRect">
                          <a:avLst>
                            <a:gd name="adj" fmla="val 16667"/>
                          </a:avLst>
                        </a:prstGeom>
                        <a:solidFill>
                          <a:srgbClr val="FFFFFF"/>
                        </a:solidFill>
                        <a:ln w="9525">
                          <a:solidFill>
                            <a:srgbClr val="000000"/>
                          </a:solidFill>
                          <a:round/>
                          <a:headEnd/>
                          <a:tailEnd/>
                        </a:ln>
                      </wps:spPr>
                      <wps:txbx>
                        <w:txbxContent>
                          <w:p w14:paraId="31E60CFD" w14:textId="77777777" w:rsidR="00263C9A" w:rsidRDefault="00263C9A" w:rsidP="002B2C88">
                            <w:r>
                              <w:t>Predictive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72427" id="AutoShape 10" o:spid="_x0000_s1034" style="position:absolute;margin-left:99.3pt;margin-top:153.3pt;width:2in;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">
                <v:textbox>
                  <w:txbxContent>
                    <w:p w14:paraId="31E60CFD" w14:textId="77777777" w:rsidR="00263C9A" w:rsidRDefault="00263C9A" w:rsidP="002B2C88">
                      <w:r>
                        <w:t>Predictive Services</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59B2DAD0" wp14:editId="3D813454">
                <wp:simplePos x="0" y="0"/>
                <wp:positionH relativeFrom="column">
                  <wp:posOffset>3899535</wp:posOffset>
                </wp:positionH>
                <wp:positionV relativeFrom="paragraph">
                  <wp:posOffset>1718310</wp:posOffset>
                </wp:positionV>
                <wp:extent cx="419100" cy="628650"/>
                <wp:effectExtent l="19050" t="8890" r="19050" b="1016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28650"/>
                        </a:xfrm>
                        <a:prstGeom prst="downArrow">
                          <a:avLst>
                            <a:gd name="adj1" fmla="val 50000"/>
                            <a:gd name="adj2" fmla="val 37500"/>
                          </a:avLst>
                        </a:prstGeom>
                        <a:solidFill>
                          <a:srgbClr val="FFFFFF"/>
                        </a:solidFill>
                        <a:ln w="9525">
                          <a:solidFill>
                            <a:srgbClr val="000000"/>
                          </a:solidFill>
                          <a:miter lim="800000"/>
                          <a:headEnd/>
                          <a:tailEnd/>
                        </a:ln>
                      </wps:spPr>
                      <wps:txbx>
                        <w:txbxContent>
                          <w:p w14:paraId="7D27A481" w14:textId="77777777" w:rsidR="00263C9A" w:rsidRDefault="00263C9A" w:rsidP="002B2C88"/>
                          <w:p w14:paraId="74DEF726" w14:textId="77777777" w:rsidR="00263C9A" w:rsidRDefault="00263C9A" w:rsidP="002B2C88">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2DA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5" type="#_x0000_t67" style="position:absolute;margin-left:307.05pt;margin-top:135.3pt;width:33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">
                <v:textbox>
                  <w:txbxContent>
                    <w:p w14:paraId="7D27A481" w14:textId="77777777" w:rsidR="00263C9A" w:rsidRDefault="00263C9A" w:rsidP="002B2C88"/>
                    <w:p w14:paraId="74DEF726" w14:textId="77777777" w:rsidR="00263C9A" w:rsidRDefault="00263C9A" w:rsidP="002B2C88">
                      <w:r>
                        <w:t>N</w:t>
                      </w:r>
                    </w:p>
                  </w:txbxContent>
                </v:textbox>
              </v:shape>
            </w:pict>
          </mc:Fallback>
        </mc:AlternateContent>
      </w:r>
      <w:r w:rsidR="002B2C88">
        <w:rPr>
          <w:noProof/>
        </w:rPr>
        <w:drawing>
          <wp:inline distT="0" distB="0" distL="0" distR="0" wp14:anchorId="20C16165" wp14:editId="35C2223B">
            <wp:extent cx="6675120" cy="4838060"/>
            <wp:effectExtent l="19050" t="0" r="0" b="0"/>
            <wp:docPr id="31" name="Picture 31" descr="Compound map copy FIN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ound map copy FINALIZED"/>
                    <pic:cNvPicPr>
                      <a:picLocks noChangeAspect="1" noChangeArrowheads="1"/>
                    </pic:cNvPicPr>
                  </pic:nvPicPr>
                  <pic:blipFill>
                    <a:blip r:embed="rId30" cstate="print"/>
                    <a:srcRect/>
                    <a:stretch>
                      <a:fillRect/>
                    </a:stretch>
                  </pic:blipFill>
                  <pic:spPr bwMode="auto">
                    <a:xfrm>
                      <a:off x="0" y="0"/>
                      <a:ext cx="6675120" cy="4838060"/>
                    </a:xfrm>
                    <a:prstGeom prst="rect">
                      <a:avLst/>
                    </a:prstGeom>
                    <a:noFill/>
                    <a:ln w="9525">
                      <a:noFill/>
                      <a:miter lim="800000"/>
                      <a:headEnd/>
                      <a:tailEnd/>
                    </a:ln>
                  </pic:spPr>
                </pic:pic>
              </a:graphicData>
            </a:graphic>
          </wp:inline>
        </w:drawing>
      </w:r>
    </w:p>
    <w:p w14:paraId="4CC9974D" w14:textId="77777777" w:rsidR="002B2C88" w:rsidRDefault="002B2C88" w:rsidP="00FB7B5E">
      <w:pPr>
        <w:pStyle w:val="Header"/>
        <w:rPr>
          <w:b/>
          <w:bCs/>
          <w:sz w:val="28"/>
          <w:szCs w:val="28"/>
        </w:rPr>
      </w:pPr>
    </w:p>
    <w:p w14:paraId="6CBE3751" w14:textId="77777777" w:rsidR="002B2C88" w:rsidRDefault="002B2C88" w:rsidP="00FB7B5E">
      <w:pPr>
        <w:pStyle w:val="Header"/>
        <w:rPr>
          <w:b/>
          <w:bCs/>
          <w:sz w:val="28"/>
          <w:szCs w:val="28"/>
        </w:rPr>
      </w:pPr>
    </w:p>
    <w:p w14:paraId="585D102A" w14:textId="77777777" w:rsidR="002B2C88" w:rsidRDefault="002B2C88" w:rsidP="00FB7B5E">
      <w:pPr>
        <w:pStyle w:val="Header"/>
        <w:rPr>
          <w:b/>
          <w:bCs/>
          <w:sz w:val="28"/>
          <w:szCs w:val="28"/>
        </w:rPr>
      </w:pPr>
    </w:p>
    <w:p w14:paraId="05421146" w14:textId="77777777" w:rsidR="002B2C88" w:rsidRDefault="002B2C88" w:rsidP="00FB7B5E">
      <w:pPr>
        <w:pStyle w:val="Header"/>
        <w:rPr>
          <w:b/>
          <w:bCs/>
          <w:sz w:val="28"/>
          <w:szCs w:val="28"/>
        </w:rPr>
      </w:pPr>
    </w:p>
    <w:p w14:paraId="529D6120" w14:textId="347155CA" w:rsidR="002B2C88" w:rsidRDefault="00F15454" w:rsidP="00F15454">
      <w:pPr>
        <w:rPr>
          <w:b/>
          <w:bCs/>
          <w:sz w:val="28"/>
          <w:szCs w:val="28"/>
        </w:rPr>
      </w:pPr>
      <w:r>
        <w:rPr>
          <w:noProof/>
        </w:rPr>
        <w:lastRenderedPageBreak/>
        <mc:AlternateContent>
          <mc:Choice Requires="wps">
            <w:drawing>
              <wp:anchor distT="0" distB="0" distL="114300" distR="114300" simplePos="0" relativeHeight="251673600" behindDoc="0" locked="0" layoutInCell="1" allowOverlap="1" wp14:anchorId="4F2CA3CA" wp14:editId="32E472DD">
                <wp:simplePos x="0" y="0"/>
                <wp:positionH relativeFrom="column">
                  <wp:posOffset>4996180</wp:posOffset>
                </wp:positionH>
                <wp:positionV relativeFrom="paragraph">
                  <wp:posOffset>3907155</wp:posOffset>
                </wp:positionV>
                <wp:extent cx="537845" cy="371475"/>
                <wp:effectExtent l="0" t="0" r="14605" b="28575"/>
                <wp:wrapNone/>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371475"/>
                        </a:xfrm>
                        <a:prstGeom prst="rect">
                          <a:avLst/>
                        </a:prstGeom>
                        <a:solidFill>
                          <a:srgbClr val="FFFFFF"/>
                        </a:solidFill>
                        <a:ln w="9525">
                          <a:solidFill>
                            <a:srgbClr val="000000"/>
                          </a:solidFill>
                          <a:miter lim="800000"/>
                          <a:headEnd/>
                          <a:tailEnd/>
                        </a:ln>
                      </wps:spPr>
                      <wps:txbx>
                        <w:txbxContent>
                          <w:p w14:paraId="52059303" w14:textId="77777777" w:rsidR="00263C9A" w:rsidRPr="0038536D" w:rsidRDefault="00263C9A" w:rsidP="002B2C88">
                            <w:pPr>
                              <w:rPr>
                                <w:sz w:val="12"/>
                                <w:szCs w:val="12"/>
                              </w:rPr>
                            </w:pPr>
                            <w:r w:rsidRPr="0038536D">
                              <w:rPr>
                                <w:sz w:val="12"/>
                                <w:szCs w:val="12"/>
                              </w:rPr>
                              <w:t>USFS Offices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CA3CA" id="Rectangle 13" o:spid="_x0000_s1036" style="position:absolute;margin-left:393.4pt;margin-top:307.65pt;width:42.3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">
                <v:textbox>
                  <w:txbxContent>
                    <w:p w14:paraId="52059303" w14:textId="77777777" w:rsidR="00263C9A" w:rsidRPr="0038536D" w:rsidRDefault="00263C9A" w:rsidP="002B2C88">
                      <w:pPr>
                        <w:rPr>
                          <w:sz w:val="12"/>
                          <w:szCs w:val="12"/>
                        </w:rPr>
                      </w:pPr>
                      <w:r w:rsidRPr="0038536D">
                        <w:rPr>
                          <w:sz w:val="12"/>
                          <w:szCs w:val="12"/>
                        </w:rPr>
                        <w:t>USFS Offices</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1BD67938" wp14:editId="5D484750">
                <wp:simplePos x="0" y="0"/>
                <wp:positionH relativeFrom="column">
                  <wp:posOffset>4999355</wp:posOffset>
                </wp:positionH>
                <wp:positionV relativeFrom="paragraph">
                  <wp:posOffset>2766060</wp:posOffset>
                </wp:positionV>
                <wp:extent cx="538480" cy="571500"/>
                <wp:effectExtent l="0" t="0" r="13970" b="19050"/>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571500"/>
                        </a:xfrm>
                        <a:prstGeom prst="rect">
                          <a:avLst/>
                        </a:prstGeom>
                        <a:solidFill>
                          <a:srgbClr val="FFFFFF"/>
                        </a:solidFill>
                        <a:ln w="9525">
                          <a:solidFill>
                            <a:srgbClr val="000000"/>
                          </a:solidFill>
                          <a:miter lim="800000"/>
                          <a:headEnd/>
                          <a:tailEnd/>
                        </a:ln>
                      </wps:spPr>
                      <wps:txbx>
                        <w:txbxContent>
                          <w:p w14:paraId="17A2153E" w14:textId="77777777" w:rsidR="00263C9A" w:rsidRPr="0038536D" w:rsidRDefault="00263C9A" w:rsidP="002B2C88">
                            <w:pPr>
                              <w:rPr>
                                <w:sz w:val="12"/>
                                <w:szCs w:val="12"/>
                              </w:rPr>
                            </w:pPr>
                            <w:r w:rsidRPr="0038536D">
                              <w:rPr>
                                <w:sz w:val="12"/>
                                <w:szCs w:val="12"/>
                              </w:rPr>
                              <w:t>Women’s Restroom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67938" id="Rectangle 12" o:spid="_x0000_s1037" style="position:absolute;margin-left:393.65pt;margin-top:217.8pt;width:42.4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">
                <v:textbox>
                  <w:txbxContent>
                    <w:p w14:paraId="17A2153E" w14:textId="77777777" w:rsidR="00263C9A" w:rsidRPr="0038536D" w:rsidRDefault="00263C9A" w:rsidP="002B2C88">
                      <w:pPr>
                        <w:rPr>
                          <w:sz w:val="12"/>
                          <w:szCs w:val="12"/>
                        </w:rPr>
                      </w:pPr>
                      <w:r w:rsidRPr="0038536D">
                        <w:rPr>
                          <w:sz w:val="12"/>
                          <w:szCs w:val="12"/>
                        </w:rPr>
                        <w:t>Women’s Restroom</w:t>
                      </w:r>
                    </w:p>
                  </w:txbxContent>
                </v:textbox>
              </v:rect>
            </w:pict>
          </mc:Fallback>
        </mc:AlternateContent>
      </w:r>
      <w:r w:rsidR="000E7C54">
        <w:rPr>
          <w:noProof/>
        </w:rPr>
        <mc:AlternateContent>
          <mc:Choice Requires="wps">
            <w:drawing>
              <wp:anchor distT="0" distB="0" distL="114300" distR="114300" simplePos="0" relativeHeight="251700224" behindDoc="0" locked="0" layoutInCell="1" allowOverlap="1" wp14:anchorId="73A7F04C" wp14:editId="0CBA7CAA">
                <wp:simplePos x="0" y="0"/>
                <wp:positionH relativeFrom="column">
                  <wp:posOffset>74981</wp:posOffset>
                </wp:positionH>
                <wp:positionV relativeFrom="paragraph">
                  <wp:posOffset>-519379</wp:posOffset>
                </wp:positionV>
                <wp:extent cx="3006547" cy="585216"/>
                <wp:effectExtent l="0" t="0" r="3810" b="5715"/>
                <wp:wrapNone/>
                <wp:docPr id="58" name="Text Box 58"/>
                <wp:cNvGraphicFramePr/>
                <a:graphic xmlns:a="http://schemas.openxmlformats.org/drawingml/2006/main">
                  <a:graphicData uri="http://schemas.microsoft.com/office/word/2010/wordprocessingShape">
                    <wps:wsp>
                      <wps:cNvSpPr txBox="1"/>
                      <wps:spPr>
                        <a:xfrm>
                          <a:off x="0" y="0"/>
                          <a:ext cx="3006547" cy="585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2BB9C" w14:textId="3C97E18E" w:rsidR="00263C9A" w:rsidRDefault="00263C9A" w:rsidP="000E7C54">
                            <w:pPr>
                              <w:pStyle w:val="Header"/>
                              <w:rPr>
                                <w:b/>
                                <w:bCs/>
                                <w:sz w:val="28"/>
                                <w:szCs w:val="28"/>
                              </w:rPr>
                            </w:pPr>
                            <w:r>
                              <w:rPr>
                                <w:b/>
                                <w:bCs/>
                                <w:sz w:val="28"/>
                                <w:szCs w:val="28"/>
                              </w:rPr>
                              <w:t>Appendix B</w:t>
                            </w:r>
                          </w:p>
                          <w:p w14:paraId="03F440D1" w14:textId="77777777" w:rsidR="00263C9A" w:rsidRPr="00651217" w:rsidRDefault="00263C9A" w:rsidP="000E7C54">
                            <w:pPr>
                              <w:pStyle w:val="Header"/>
                              <w:rPr>
                                <w:rFonts w:ascii="Arial Black" w:hAnsi="Arial Black"/>
                                <w:b/>
                                <w:bCs/>
                                <w:sz w:val="28"/>
                                <w:szCs w:val="28"/>
                              </w:rPr>
                            </w:pPr>
                            <w:r>
                              <w:rPr>
                                <w:rFonts w:ascii="Arial Black" w:hAnsi="Arial Black"/>
                                <w:b/>
                                <w:bCs/>
                                <w:sz w:val="28"/>
                                <w:szCs w:val="28"/>
                              </w:rPr>
                              <w:t>OSCC Floor Plan</w:t>
                            </w:r>
                          </w:p>
                          <w:p w14:paraId="4C67500A"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7F04C" id="Text Box 58" o:spid="_x0000_s1038" type="#_x0000_t202" style="position:absolute;margin-left:5.9pt;margin-top:-40.9pt;width:236.75pt;height:46.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" fillcolor="white [3201]" stroked="f" strokeweight=".5pt">
                <v:textbox>
                  <w:txbxContent>
                    <w:p w14:paraId="5F52BB9C" w14:textId="3C97E18E" w:rsidR="00263C9A" w:rsidRDefault="00263C9A" w:rsidP="000E7C54">
                      <w:pPr>
                        <w:pStyle w:val="Header"/>
                        <w:rPr>
                          <w:b/>
                          <w:bCs/>
                          <w:sz w:val="28"/>
                          <w:szCs w:val="28"/>
                        </w:rPr>
                      </w:pPr>
                      <w:r>
                        <w:rPr>
                          <w:b/>
                          <w:bCs/>
                          <w:sz w:val="28"/>
                          <w:szCs w:val="28"/>
                        </w:rPr>
                        <w:t>Appendix B</w:t>
                      </w:r>
                    </w:p>
                    <w:p w14:paraId="03F440D1" w14:textId="77777777" w:rsidR="00263C9A" w:rsidRPr="00651217" w:rsidRDefault="00263C9A" w:rsidP="000E7C54">
                      <w:pPr>
                        <w:pStyle w:val="Header"/>
                        <w:rPr>
                          <w:rFonts w:ascii="Arial Black" w:hAnsi="Arial Black"/>
                          <w:b/>
                          <w:bCs/>
                          <w:sz w:val="28"/>
                          <w:szCs w:val="28"/>
                        </w:rPr>
                      </w:pPr>
                      <w:r>
                        <w:rPr>
                          <w:rFonts w:ascii="Arial Black" w:hAnsi="Arial Black"/>
                          <w:b/>
                          <w:bCs/>
                          <w:sz w:val="28"/>
                          <w:szCs w:val="28"/>
                        </w:rPr>
                        <w:t>OSCC Floor Plan</w:t>
                      </w:r>
                    </w:p>
                    <w:p w14:paraId="4C67500A" w14:textId="77777777" w:rsidR="00263C9A" w:rsidRDefault="00263C9A"/>
                  </w:txbxContent>
                </v:textbox>
              </v:shape>
            </w:pict>
          </mc:Fallback>
        </mc:AlternateContent>
      </w:r>
      <w:r w:rsidR="00555D69">
        <w:rPr>
          <w:noProof/>
        </w:rPr>
        <mc:AlternateContent>
          <mc:Choice Requires="wps">
            <w:drawing>
              <wp:anchor distT="0" distB="0" distL="114300" distR="114300" simplePos="0" relativeHeight="251674624" behindDoc="0" locked="0" layoutInCell="1" allowOverlap="1" wp14:anchorId="694D2C58" wp14:editId="7AF4E612">
                <wp:simplePos x="0" y="0"/>
                <wp:positionH relativeFrom="column">
                  <wp:posOffset>803910</wp:posOffset>
                </wp:positionH>
                <wp:positionV relativeFrom="paragraph">
                  <wp:posOffset>2766060</wp:posOffset>
                </wp:positionV>
                <wp:extent cx="762000" cy="923925"/>
                <wp:effectExtent l="9525" t="9525" r="9525" b="9525"/>
                <wp:wrapNone/>
                <wp:docPr id="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23925"/>
                        </a:xfrm>
                        <a:prstGeom prst="rect">
                          <a:avLst/>
                        </a:prstGeom>
                        <a:solidFill>
                          <a:srgbClr val="FFFFFF"/>
                        </a:solidFill>
                        <a:ln w="9525">
                          <a:solidFill>
                            <a:srgbClr val="000000"/>
                          </a:solidFill>
                          <a:miter lim="800000"/>
                          <a:headEnd/>
                          <a:tailEnd/>
                        </a:ln>
                      </wps:spPr>
                      <wps:txbx>
                        <w:txbxContent>
                          <w:p w14:paraId="070ED239" w14:textId="77777777" w:rsidR="00263C9A" w:rsidRDefault="00263C9A" w:rsidP="002B2C88">
                            <w:pPr>
                              <w:rPr>
                                <w:sz w:val="16"/>
                                <w:szCs w:val="16"/>
                              </w:rPr>
                            </w:pPr>
                          </w:p>
                          <w:p w14:paraId="5EA38B67" w14:textId="77777777" w:rsidR="00263C9A" w:rsidRDefault="00263C9A" w:rsidP="002B2C88">
                            <w:pPr>
                              <w:rPr>
                                <w:sz w:val="16"/>
                                <w:szCs w:val="16"/>
                              </w:rPr>
                            </w:pPr>
                            <w:r>
                              <w:rPr>
                                <w:sz w:val="16"/>
                                <w:szCs w:val="16"/>
                              </w:rPr>
                              <w:t>Kitchen/ Break Room</w:t>
                            </w:r>
                          </w:p>
                          <w:p w14:paraId="4327DF2F" w14:textId="77777777" w:rsidR="00263C9A" w:rsidRDefault="00263C9A" w:rsidP="002B2C88">
                            <w:pPr>
                              <w:jc w:val="center"/>
                              <w:rPr>
                                <w:sz w:val="16"/>
                                <w:szCs w:val="16"/>
                              </w:rPr>
                            </w:pPr>
                          </w:p>
                          <w:p w14:paraId="6BA9F613" w14:textId="77777777" w:rsidR="00263C9A" w:rsidRPr="0038536D" w:rsidRDefault="00263C9A" w:rsidP="002B2C88">
                            <w:pPr>
                              <w:jc w:val="center"/>
                              <w:rPr>
                                <w:sz w:val="16"/>
                                <w:szCs w:val="16"/>
                              </w:rPr>
                            </w:pPr>
                            <w:r w:rsidRPr="0038536D">
                              <w:rPr>
                                <w:sz w:val="16"/>
                                <w:szCs w:val="16"/>
                              </w:rPr>
                              <w:t>Kitchen/ Break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D2C58" id="Rectangle 14" o:spid="_x0000_s1039" style="position:absolute;margin-left:63.3pt;margin-top:217.8pt;width:60pt;height:7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">
                <v:textbox>
                  <w:txbxContent>
                    <w:p w14:paraId="070ED239" w14:textId="77777777" w:rsidR="00263C9A" w:rsidRDefault="00263C9A" w:rsidP="002B2C88">
                      <w:pPr>
                        <w:rPr>
                          <w:sz w:val="16"/>
                          <w:szCs w:val="16"/>
                        </w:rPr>
                      </w:pPr>
                    </w:p>
                    <w:p w14:paraId="5EA38B67" w14:textId="77777777" w:rsidR="00263C9A" w:rsidRDefault="00263C9A" w:rsidP="002B2C88">
                      <w:pPr>
                        <w:rPr>
                          <w:sz w:val="16"/>
                          <w:szCs w:val="16"/>
                        </w:rPr>
                      </w:pPr>
                      <w:r>
                        <w:rPr>
                          <w:sz w:val="16"/>
                          <w:szCs w:val="16"/>
                        </w:rPr>
                        <w:t>Kitchen/ Break Room</w:t>
                      </w:r>
                    </w:p>
                    <w:p w14:paraId="4327DF2F" w14:textId="77777777" w:rsidR="00263C9A" w:rsidRDefault="00263C9A" w:rsidP="002B2C88">
                      <w:pPr>
                        <w:jc w:val="center"/>
                        <w:rPr>
                          <w:sz w:val="16"/>
                          <w:szCs w:val="16"/>
                        </w:rPr>
                      </w:pPr>
                    </w:p>
                    <w:p w14:paraId="6BA9F613" w14:textId="77777777" w:rsidR="00263C9A" w:rsidRPr="0038536D" w:rsidRDefault="00263C9A" w:rsidP="002B2C88">
                      <w:pPr>
                        <w:jc w:val="center"/>
                        <w:rPr>
                          <w:sz w:val="16"/>
                          <w:szCs w:val="16"/>
                        </w:rPr>
                      </w:pPr>
                      <w:r w:rsidRPr="0038536D">
                        <w:rPr>
                          <w:sz w:val="16"/>
                          <w:szCs w:val="16"/>
                        </w:rPr>
                        <w:t>Kitchen/ Break Room</w:t>
                      </w:r>
                    </w:p>
                  </w:txbxContent>
                </v:textbox>
              </v:rect>
            </w:pict>
          </mc:Fallback>
        </mc:AlternateContent>
      </w:r>
      <w:r w:rsidR="002B2C88" w:rsidRPr="00F15454">
        <w:rPr>
          <w:noProof/>
          <w:highlight w:val="yellow"/>
        </w:rPr>
        <w:drawing>
          <wp:inline distT="0" distB="0" distL="0" distR="0" wp14:anchorId="0D1C246A" wp14:editId="0BAD9E73">
            <wp:extent cx="6349593" cy="5369357"/>
            <wp:effectExtent l="0" t="0" r="0" b="3175"/>
            <wp:docPr id="41" name="Picture 41" descr="Emergency Pla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ergency Plan FINAL"/>
                    <pic:cNvPicPr>
                      <a:picLocks noChangeAspect="1" noChangeArrowheads="1"/>
                    </pic:cNvPicPr>
                  </pic:nvPicPr>
                  <pic:blipFill>
                    <a:blip r:embed="rId31" cstate="print"/>
                    <a:srcRect/>
                    <a:stretch>
                      <a:fillRect/>
                    </a:stretch>
                  </pic:blipFill>
                  <pic:spPr bwMode="auto">
                    <a:xfrm>
                      <a:off x="0" y="0"/>
                      <a:ext cx="6352837" cy="5372100"/>
                    </a:xfrm>
                    <a:prstGeom prst="rect">
                      <a:avLst/>
                    </a:prstGeom>
                    <a:noFill/>
                    <a:ln w="9525">
                      <a:noFill/>
                      <a:miter lim="800000"/>
                      <a:headEnd/>
                      <a:tailEnd/>
                    </a:ln>
                  </pic:spPr>
                </pic:pic>
              </a:graphicData>
            </a:graphic>
          </wp:inline>
        </w:drawing>
      </w:r>
    </w:p>
    <w:p w14:paraId="7AA3F964" w14:textId="77777777" w:rsidR="002B2C88" w:rsidRDefault="002B2C88" w:rsidP="00FB7B5E">
      <w:pPr>
        <w:pStyle w:val="Header"/>
        <w:rPr>
          <w:b/>
          <w:bCs/>
          <w:sz w:val="28"/>
          <w:szCs w:val="28"/>
        </w:rPr>
      </w:pPr>
    </w:p>
    <w:p w14:paraId="7FA35953" w14:textId="77777777" w:rsidR="002B2C88" w:rsidRDefault="000E7C54" w:rsidP="00FB7B5E">
      <w:pPr>
        <w:pStyle w:val="Header"/>
        <w:rPr>
          <w:b/>
          <w:bCs/>
          <w:sz w:val="28"/>
          <w:szCs w:val="28"/>
        </w:rPr>
      </w:pPr>
      <w:r>
        <w:rPr>
          <w:noProof/>
        </w:rPr>
        <w:lastRenderedPageBreak/>
        <mc:AlternateContent>
          <mc:Choice Requires="wps">
            <w:drawing>
              <wp:anchor distT="0" distB="0" distL="114300" distR="114300" simplePos="0" relativeHeight="251701248" behindDoc="0" locked="0" layoutInCell="1" allowOverlap="1" wp14:anchorId="1EA44E23" wp14:editId="20565C93">
                <wp:simplePos x="0" y="0"/>
                <wp:positionH relativeFrom="column">
                  <wp:posOffset>23774</wp:posOffset>
                </wp:positionH>
                <wp:positionV relativeFrom="paragraph">
                  <wp:posOffset>-555956</wp:posOffset>
                </wp:positionV>
                <wp:extent cx="2713940" cy="55595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13940" cy="55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9D2DD" w14:textId="29B4D729" w:rsidR="00263C9A" w:rsidRDefault="00263C9A" w:rsidP="000E7C54">
                            <w:pPr>
                              <w:pStyle w:val="Header"/>
                              <w:rPr>
                                <w:b/>
                                <w:bCs/>
                                <w:sz w:val="28"/>
                                <w:szCs w:val="28"/>
                              </w:rPr>
                            </w:pPr>
                            <w:r>
                              <w:rPr>
                                <w:b/>
                                <w:bCs/>
                                <w:sz w:val="28"/>
                                <w:szCs w:val="28"/>
                              </w:rPr>
                              <w:t>Appendix B</w:t>
                            </w:r>
                          </w:p>
                          <w:p w14:paraId="460B2E58" w14:textId="77777777" w:rsidR="00263C9A" w:rsidRPr="00651217" w:rsidRDefault="00263C9A" w:rsidP="000E7C54">
                            <w:pPr>
                              <w:pStyle w:val="Header"/>
                              <w:rPr>
                                <w:rFonts w:ascii="Arial Black" w:hAnsi="Arial Black"/>
                                <w:b/>
                                <w:bCs/>
                                <w:sz w:val="28"/>
                                <w:szCs w:val="28"/>
                              </w:rPr>
                            </w:pPr>
                            <w:r>
                              <w:rPr>
                                <w:rFonts w:ascii="Arial Black" w:hAnsi="Arial Black"/>
                                <w:b/>
                                <w:bCs/>
                                <w:sz w:val="28"/>
                                <w:szCs w:val="28"/>
                              </w:rPr>
                              <w:t>Locality Map</w:t>
                            </w:r>
                          </w:p>
                          <w:p w14:paraId="35FDB971"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44E23" id="Text Box 59" o:spid="_x0000_s1040" type="#_x0000_t202" style="position:absolute;margin-left:1.85pt;margin-top:-43.8pt;width:213.7pt;height:43.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" fillcolor="white [3201]" stroked="f" strokeweight=".5pt">
                <v:textbox>
                  <w:txbxContent>
                    <w:p w14:paraId="18A9D2DD" w14:textId="29B4D729" w:rsidR="00263C9A" w:rsidRDefault="00263C9A" w:rsidP="000E7C54">
                      <w:pPr>
                        <w:pStyle w:val="Header"/>
                        <w:rPr>
                          <w:b/>
                          <w:bCs/>
                          <w:sz w:val="28"/>
                          <w:szCs w:val="28"/>
                        </w:rPr>
                      </w:pPr>
                      <w:r>
                        <w:rPr>
                          <w:b/>
                          <w:bCs/>
                          <w:sz w:val="28"/>
                          <w:szCs w:val="28"/>
                        </w:rPr>
                        <w:t>Appendix B</w:t>
                      </w:r>
                    </w:p>
                    <w:p w14:paraId="460B2E58" w14:textId="77777777" w:rsidR="00263C9A" w:rsidRPr="00651217" w:rsidRDefault="00263C9A" w:rsidP="000E7C54">
                      <w:pPr>
                        <w:pStyle w:val="Header"/>
                        <w:rPr>
                          <w:rFonts w:ascii="Arial Black" w:hAnsi="Arial Black"/>
                          <w:b/>
                          <w:bCs/>
                          <w:sz w:val="28"/>
                          <w:szCs w:val="28"/>
                        </w:rPr>
                      </w:pPr>
                      <w:r>
                        <w:rPr>
                          <w:rFonts w:ascii="Arial Black" w:hAnsi="Arial Black"/>
                          <w:b/>
                          <w:bCs/>
                          <w:sz w:val="28"/>
                          <w:szCs w:val="28"/>
                        </w:rPr>
                        <w:t>Locality Map</w:t>
                      </w:r>
                    </w:p>
                    <w:p w14:paraId="35FDB971" w14:textId="77777777" w:rsidR="00263C9A" w:rsidRDefault="00263C9A"/>
                  </w:txbxContent>
                </v:textbox>
              </v:shape>
            </w:pict>
          </mc:Fallback>
        </mc:AlternateContent>
      </w:r>
      <w:r w:rsidR="002B2C88">
        <w:rPr>
          <w:noProof/>
        </w:rPr>
        <w:drawing>
          <wp:inline distT="0" distB="0" distL="0" distR="0" wp14:anchorId="2C2A2E4C" wp14:editId="693EEA9B">
            <wp:extent cx="6675120" cy="5210218"/>
            <wp:effectExtent l="0" t="0" r="0" b="9525"/>
            <wp:docPr id="44" name="Picture 44" descr="OSCC map FINAL from Thos 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SCC map FINAL from Thos Bros"/>
                    <pic:cNvPicPr>
                      <a:picLocks noChangeAspect="1" noChangeArrowheads="1"/>
                    </pic:cNvPicPr>
                  </pic:nvPicPr>
                  <pic:blipFill>
                    <a:blip r:embed="rId32" cstate="print"/>
                    <a:srcRect/>
                    <a:stretch>
                      <a:fillRect/>
                    </a:stretch>
                  </pic:blipFill>
                  <pic:spPr bwMode="auto">
                    <a:xfrm>
                      <a:off x="0" y="0"/>
                      <a:ext cx="6675120" cy="5210218"/>
                    </a:xfrm>
                    <a:prstGeom prst="rect">
                      <a:avLst/>
                    </a:prstGeom>
                    <a:noFill/>
                    <a:ln w="9525">
                      <a:noFill/>
                      <a:miter lim="800000"/>
                      <a:headEnd/>
                      <a:tailEnd/>
                    </a:ln>
                  </pic:spPr>
                </pic:pic>
              </a:graphicData>
            </a:graphic>
          </wp:inline>
        </w:drawing>
      </w:r>
    </w:p>
    <w:p w14:paraId="38A6C9DA" w14:textId="77777777" w:rsidR="002B2C88" w:rsidRDefault="002B2C88" w:rsidP="00FB7B5E">
      <w:pPr>
        <w:pStyle w:val="Header"/>
        <w:rPr>
          <w:b/>
          <w:bCs/>
          <w:sz w:val="28"/>
          <w:szCs w:val="28"/>
        </w:rPr>
      </w:pPr>
    </w:p>
    <w:p w14:paraId="719A7E0B" w14:textId="77777777" w:rsidR="002B2C88" w:rsidRDefault="002B2C88" w:rsidP="00FB7B5E">
      <w:pPr>
        <w:pStyle w:val="Header"/>
        <w:rPr>
          <w:b/>
          <w:bCs/>
          <w:sz w:val="28"/>
          <w:szCs w:val="28"/>
        </w:rPr>
      </w:pPr>
    </w:p>
    <w:p w14:paraId="4EE261A2" w14:textId="77777777" w:rsidR="002B2C88" w:rsidRDefault="002B2C88" w:rsidP="00FB7B5E">
      <w:pPr>
        <w:pStyle w:val="Header"/>
        <w:rPr>
          <w:b/>
          <w:bCs/>
          <w:sz w:val="28"/>
          <w:szCs w:val="28"/>
        </w:rPr>
      </w:pPr>
    </w:p>
    <w:p w14:paraId="5DC86495" w14:textId="77777777" w:rsidR="002B2C88" w:rsidRDefault="002B2C88" w:rsidP="00FB7B5E">
      <w:pPr>
        <w:pStyle w:val="Header"/>
        <w:rPr>
          <w:b/>
          <w:bCs/>
          <w:sz w:val="28"/>
          <w:szCs w:val="28"/>
        </w:rPr>
      </w:pPr>
    </w:p>
    <w:p w14:paraId="6BC79513" w14:textId="77777777" w:rsidR="002B2C88" w:rsidRDefault="002B2C88" w:rsidP="00FB7B5E">
      <w:pPr>
        <w:pStyle w:val="Header"/>
        <w:rPr>
          <w:b/>
          <w:bCs/>
          <w:sz w:val="28"/>
          <w:szCs w:val="28"/>
        </w:rPr>
      </w:pPr>
    </w:p>
    <w:p w14:paraId="62AED7C9" w14:textId="77777777" w:rsidR="002B2C88" w:rsidRDefault="002B2C88" w:rsidP="00FB7B5E">
      <w:pPr>
        <w:pStyle w:val="Header"/>
        <w:rPr>
          <w:b/>
          <w:bCs/>
          <w:sz w:val="28"/>
          <w:szCs w:val="28"/>
        </w:rPr>
      </w:pPr>
    </w:p>
    <w:p w14:paraId="68992AC9" w14:textId="77777777" w:rsidR="002B2C88" w:rsidRDefault="002B2C88" w:rsidP="00FB7B5E">
      <w:pPr>
        <w:pStyle w:val="Header"/>
        <w:rPr>
          <w:b/>
          <w:bCs/>
          <w:sz w:val="28"/>
          <w:szCs w:val="28"/>
        </w:rPr>
      </w:pPr>
    </w:p>
    <w:p w14:paraId="570B4905" w14:textId="77777777" w:rsidR="002B2C88" w:rsidRDefault="002B2C88" w:rsidP="00FB7B5E">
      <w:pPr>
        <w:pStyle w:val="Header"/>
        <w:rPr>
          <w:b/>
          <w:bCs/>
          <w:sz w:val="28"/>
          <w:szCs w:val="28"/>
        </w:rPr>
      </w:pPr>
    </w:p>
    <w:p w14:paraId="66FD2326" w14:textId="77777777" w:rsidR="002B2C88" w:rsidRDefault="002B2C88" w:rsidP="00FB7B5E">
      <w:pPr>
        <w:pStyle w:val="Header"/>
        <w:rPr>
          <w:b/>
          <w:bCs/>
          <w:sz w:val="28"/>
          <w:szCs w:val="28"/>
        </w:rPr>
      </w:pPr>
    </w:p>
    <w:p w14:paraId="183A5CF2" w14:textId="77777777" w:rsidR="00A7203F" w:rsidRDefault="00A7203F" w:rsidP="00FB7B5E">
      <w:pPr>
        <w:pStyle w:val="Header"/>
        <w:rPr>
          <w:rFonts w:ascii="Arial Black" w:hAnsi="Arial Black"/>
          <w:sz w:val="32"/>
          <w:szCs w:val="32"/>
        </w:rPr>
      </w:pPr>
    </w:p>
    <w:p w14:paraId="120C7839" w14:textId="77777777" w:rsidR="00A7203F" w:rsidRDefault="00A7203F" w:rsidP="00FB7B5E">
      <w:pPr>
        <w:pStyle w:val="Header"/>
        <w:rPr>
          <w:rFonts w:ascii="Arial Black" w:hAnsi="Arial Black"/>
          <w:sz w:val="32"/>
          <w:szCs w:val="32"/>
        </w:rPr>
      </w:pPr>
    </w:p>
    <w:p w14:paraId="030267FF" w14:textId="77777777" w:rsidR="00A7203F" w:rsidRDefault="00A7203F" w:rsidP="00FB7B5E">
      <w:pPr>
        <w:pStyle w:val="Header"/>
        <w:rPr>
          <w:rFonts w:ascii="Arial Black" w:hAnsi="Arial Black"/>
          <w:sz w:val="32"/>
          <w:szCs w:val="32"/>
        </w:rPr>
      </w:pPr>
    </w:p>
    <w:p w14:paraId="0E5C64ED" w14:textId="77777777" w:rsidR="00A7203F" w:rsidRDefault="00680F43" w:rsidP="00FB7B5E">
      <w:pPr>
        <w:pStyle w:val="Header"/>
        <w:rPr>
          <w:rFonts w:ascii="Arial Black" w:hAnsi="Arial Black"/>
          <w:sz w:val="32"/>
          <w:szCs w:val="32"/>
        </w:rPr>
      </w:pPr>
      <w:r w:rsidRPr="001937D6">
        <w:rPr>
          <w:rFonts w:ascii="Arial Black" w:hAnsi="Arial Black"/>
          <w:noProof/>
          <w:sz w:val="32"/>
          <w:szCs w:val="32"/>
        </w:rPr>
        <w:lastRenderedPageBreak/>
        <mc:AlternateContent>
          <mc:Choice Requires="wps">
            <w:drawing>
              <wp:anchor distT="0" distB="0" distL="114300" distR="114300" simplePos="0" relativeHeight="251702272" behindDoc="0" locked="0" layoutInCell="1" allowOverlap="1" wp14:anchorId="2DBB23B6" wp14:editId="7F55CA11">
                <wp:simplePos x="0" y="0"/>
                <wp:positionH relativeFrom="column">
                  <wp:posOffset>23495</wp:posOffset>
                </wp:positionH>
                <wp:positionV relativeFrom="paragraph">
                  <wp:posOffset>-335915</wp:posOffset>
                </wp:positionV>
                <wp:extent cx="3405505" cy="66568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05505" cy="665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BD0B3" w14:textId="19AEF9D1" w:rsidR="00263C9A" w:rsidRDefault="00263C9A" w:rsidP="00680F43">
                            <w:pPr>
                              <w:pStyle w:val="Header"/>
                              <w:rPr>
                                <w:b/>
                                <w:bCs/>
                                <w:sz w:val="28"/>
                                <w:szCs w:val="28"/>
                              </w:rPr>
                            </w:pPr>
                            <w:r>
                              <w:rPr>
                                <w:b/>
                                <w:bCs/>
                                <w:sz w:val="28"/>
                                <w:szCs w:val="28"/>
                              </w:rPr>
                              <w:t>Appendix B</w:t>
                            </w:r>
                          </w:p>
                          <w:p w14:paraId="55421168" w14:textId="77777777" w:rsidR="00263C9A" w:rsidRPr="00651217" w:rsidRDefault="00263C9A" w:rsidP="00680F43">
                            <w:pPr>
                              <w:pStyle w:val="Header"/>
                              <w:rPr>
                                <w:rFonts w:ascii="Arial Black" w:hAnsi="Arial Black"/>
                                <w:b/>
                                <w:bCs/>
                                <w:sz w:val="28"/>
                                <w:szCs w:val="28"/>
                              </w:rPr>
                            </w:pPr>
                            <w:r>
                              <w:rPr>
                                <w:rFonts w:ascii="Arial Black" w:hAnsi="Arial Black"/>
                                <w:b/>
                                <w:bCs/>
                                <w:sz w:val="28"/>
                                <w:szCs w:val="28"/>
                              </w:rPr>
                              <w:t>Region 5 National Forests</w:t>
                            </w:r>
                          </w:p>
                          <w:p w14:paraId="62A2AD54"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BB23B6" id="Text Box 60" o:spid="_x0000_s1041" type="#_x0000_t202" style="position:absolute;margin-left:1.85pt;margin-top:-26.45pt;width:268.15pt;height:52.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" fillcolor="white [3201]" stroked="f" strokeweight=".5pt">
                <v:textbox>
                  <w:txbxContent>
                    <w:p w14:paraId="19BBD0B3" w14:textId="19AEF9D1" w:rsidR="00263C9A" w:rsidRDefault="00263C9A" w:rsidP="00680F43">
                      <w:pPr>
                        <w:pStyle w:val="Header"/>
                        <w:rPr>
                          <w:b/>
                          <w:bCs/>
                          <w:sz w:val="28"/>
                          <w:szCs w:val="28"/>
                        </w:rPr>
                      </w:pPr>
                      <w:r>
                        <w:rPr>
                          <w:b/>
                          <w:bCs/>
                          <w:sz w:val="28"/>
                          <w:szCs w:val="28"/>
                        </w:rPr>
                        <w:t>Appendix B</w:t>
                      </w:r>
                    </w:p>
                    <w:p w14:paraId="55421168" w14:textId="77777777" w:rsidR="00263C9A" w:rsidRPr="00651217" w:rsidRDefault="00263C9A" w:rsidP="00680F43">
                      <w:pPr>
                        <w:pStyle w:val="Header"/>
                        <w:rPr>
                          <w:rFonts w:ascii="Arial Black" w:hAnsi="Arial Black"/>
                          <w:b/>
                          <w:bCs/>
                          <w:sz w:val="28"/>
                          <w:szCs w:val="28"/>
                        </w:rPr>
                      </w:pPr>
                      <w:r>
                        <w:rPr>
                          <w:rFonts w:ascii="Arial Black" w:hAnsi="Arial Black"/>
                          <w:b/>
                          <w:bCs/>
                          <w:sz w:val="28"/>
                          <w:szCs w:val="28"/>
                        </w:rPr>
                        <w:t>Region 5 National Forests</w:t>
                      </w:r>
                    </w:p>
                    <w:p w14:paraId="62A2AD54" w14:textId="77777777" w:rsidR="00263C9A" w:rsidRDefault="00263C9A"/>
                  </w:txbxContent>
                </v:textbox>
              </v:shape>
            </w:pict>
          </mc:Fallback>
        </mc:AlternateContent>
      </w:r>
    </w:p>
    <w:p w14:paraId="3CD62794" w14:textId="77777777" w:rsidR="0035475C" w:rsidRDefault="0035475C" w:rsidP="00FB7B5E">
      <w:pPr>
        <w:pStyle w:val="Header"/>
        <w:rPr>
          <w:b/>
          <w:bCs/>
          <w:sz w:val="28"/>
          <w:szCs w:val="28"/>
        </w:rPr>
      </w:pPr>
    </w:p>
    <w:p w14:paraId="7EB9203E" w14:textId="77777777" w:rsidR="00BE6B53" w:rsidRDefault="00555D69" w:rsidP="00E33E07">
      <w:pPr>
        <w:pStyle w:val="NoSpacing"/>
        <w:rPr>
          <w:rFonts w:ascii="Georgia" w:hAnsi="Georgia"/>
        </w:rPr>
      </w:pPr>
      <w:r>
        <w:rPr>
          <w:noProof/>
        </w:rPr>
        <mc:AlternateContent>
          <mc:Choice Requires="wps">
            <w:drawing>
              <wp:anchor distT="0" distB="0" distL="114300" distR="114300" simplePos="0" relativeHeight="251664384" behindDoc="0" locked="0" layoutInCell="1" allowOverlap="1" wp14:anchorId="1935DCEC" wp14:editId="42690F31">
                <wp:simplePos x="0" y="0"/>
                <wp:positionH relativeFrom="column">
                  <wp:posOffset>3168980</wp:posOffset>
                </wp:positionH>
                <wp:positionV relativeFrom="paragraph">
                  <wp:posOffset>586105</wp:posOffset>
                </wp:positionV>
                <wp:extent cx="3686276" cy="950976"/>
                <wp:effectExtent l="0" t="0" r="9525" b="190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276" cy="950976"/>
                        </a:xfrm>
                        <a:prstGeom prst="rect">
                          <a:avLst/>
                        </a:prstGeom>
                        <a:solidFill>
                          <a:srgbClr val="FFFFFF"/>
                        </a:solidFill>
                        <a:ln w="9525">
                          <a:noFill/>
                          <a:miter lim="800000"/>
                          <a:headEnd/>
                          <a:tailEnd/>
                        </a:ln>
                      </wps:spPr>
                      <wps:txbx>
                        <w:txbxContent>
                          <w:p w14:paraId="5A1A2655" w14:textId="77777777" w:rsidR="00263C9A" w:rsidRDefault="00263C9A" w:rsidP="00BE6B53">
                            <w:pPr>
                              <w:pStyle w:val="BodyText2"/>
                              <w:jc w:val="center"/>
                              <w:rPr>
                                <w:rFonts w:ascii="Arial Black" w:hAnsi="Arial Black"/>
                              </w:rPr>
                            </w:pPr>
                            <w:r>
                              <w:rPr>
                                <w:rFonts w:ascii="Arial Black" w:hAnsi="Arial Black"/>
                              </w:rPr>
                              <w:t xml:space="preserve">USDA Forest Service </w:t>
                            </w:r>
                          </w:p>
                          <w:p w14:paraId="383D5FEC" w14:textId="77777777" w:rsidR="00263C9A" w:rsidRDefault="00263C9A" w:rsidP="00BE6B53">
                            <w:pPr>
                              <w:pStyle w:val="BodyText2"/>
                              <w:jc w:val="center"/>
                            </w:pPr>
                            <w:r>
                              <w:rPr>
                                <w:rFonts w:ascii="Arial Black" w:hAnsi="Arial Black"/>
                              </w:rPr>
                              <w:t>R5 Forests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DCEC" id="Text Box 3" o:spid="_x0000_s1042" type="#_x0000_t202" style="position:absolute;margin-left:249.55pt;margin-top:46.15pt;width:290.25pt;height:7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N9KQIAADA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" stroked="f">
                <v:textbox>
                  <w:txbxContent>
                    <w:p w14:paraId="5A1A2655" w14:textId="77777777" w:rsidR="00263C9A" w:rsidRDefault="00263C9A" w:rsidP="00BE6B53">
                      <w:pPr>
                        <w:pStyle w:val="BodyText2"/>
                        <w:jc w:val="center"/>
                        <w:rPr>
                          <w:rFonts w:ascii="Arial Black" w:hAnsi="Arial Black"/>
                        </w:rPr>
                      </w:pPr>
                      <w:r>
                        <w:rPr>
                          <w:rFonts w:ascii="Arial Black" w:hAnsi="Arial Black"/>
                        </w:rPr>
                        <w:t xml:space="preserve">USDA Forest Service </w:t>
                      </w:r>
                    </w:p>
                    <w:p w14:paraId="383D5FEC" w14:textId="77777777" w:rsidR="00263C9A" w:rsidRDefault="00263C9A" w:rsidP="00BE6B53">
                      <w:pPr>
                        <w:pStyle w:val="BodyText2"/>
                        <w:jc w:val="center"/>
                      </w:pPr>
                      <w:r>
                        <w:rPr>
                          <w:rFonts w:ascii="Arial Black" w:hAnsi="Arial Black"/>
                        </w:rPr>
                        <w:t>R5 Forests</w:t>
                      </w:r>
                    </w:p>
                  </w:txbxContent>
                </v:textbox>
              </v:shape>
            </w:pict>
          </mc:Fallback>
        </mc:AlternateContent>
      </w:r>
      <w:r w:rsidR="00BE6B53">
        <w:rPr>
          <w:noProof/>
        </w:rPr>
        <w:drawing>
          <wp:inline distT="0" distB="0" distL="0" distR="0" wp14:anchorId="5378B340" wp14:editId="58818008">
            <wp:extent cx="5867400" cy="6267450"/>
            <wp:effectExtent l="19050" t="0" r="0" b="0"/>
            <wp:docPr id="9" name="Picture 7" descr="Forest map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st maps, CA"/>
                    <pic:cNvPicPr>
                      <a:picLocks noChangeAspect="1" noChangeArrowheads="1"/>
                    </pic:cNvPicPr>
                  </pic:nvPicPr>
                  <pic:blipFill>
                    <a:blip r:embed="rId33" cstate="print"/>
                    <a:srcRect/>
                    <a:stretch>
                      <a:fillRect/>
                    </a:stretch>
                  </pic:blipFill>
                  <pic:spPr bwMode="auto">
                    <a:xfrm>
                      <a:off x="0" y="0"/>
                      <a:ext cx="5867400" cy="6267450"/>
                    </a:xfrm>
                    <a:prstGeom prst="rect">
                      <a:avLst/>
                    </a:prstGeom>
                    <a:noFill/>
                    <a:ln w="9525">
                      <a:noFill/>
                      <a:miter lim="800000"/>
                      <a:headEnd/>
                      <a:tailEnd/>
                    </a:ln>
                  </pic:spPr>
                </pic:pic>
              </a:graphicData>
            </a:graphic>
          </wp:inline>
        </w:drawing>
      </w:r>
    </w:p>
    <w:p w14:paraId="1F16F5AB" w14:textId="77777777" w:rsidR="00BE6B53" w:rsidRPr="00BE6B53" w:rsidRDefault="00BE6B53" w:rsidP="00BE6B53"/>
    <w:p w14:paraId="4EDB606F" w14:textId="77777777" w:rsidR="00BE6B53" w:rsidRPr="00BE6B53" w:rsidRDefault="00BE6B53" w:rsidP="00BE6B53"/>
    <w:p w14:paraId="510F6ED2" w14:textId="77777777" w:rsidR="00BE6B53" w:rsidRDefault="00BE6B53" w:rsidP="00BE6B53"/>
    <w:p w14:paraId="29C1EAA1" w14:textId="77777777" w:rsidR="00EE1D4F" w:rsidRDefault="00EE1D4F" w:rsidP="001937D6"/>
    <w:p w14:paraId="16EE5FF7" w14:textId="7C4DDC26" w:rsidR="00BE6B53" w:rsidRDefault="00680F43" w:rsidP="00BE6B53">
      <w:pPr>
        <w:jc w:val="center"/>
      </w:pPr>
      <w:r>
        <w:rPr>
          <w:noProof/>
        </w:rPr>
        <w:lastRenderedPageBreak/>
        <mc:AlternateContent>
          <mc:Choice Requires="wps">
            <w:drawing>
              <wp:anchor distT="0" distB="0" distL="114300" distR="114300" simplePos="0" relativeHeight="251703296" behindDoc="0" locked="0" layoutInCell="1" allowOverlap="1" wp14:anchorId="7B198E51" wp14:editId="1E75AA58">
                <wp:simplePos x="0" y="0"/>
                <wp:positionH relativeFrom="column">
                  <wp:posOffset>279400</wp:posOffset>
                </wp:positionH>
                <wp:positionV relativeFrom="paragraph">
                  <wp:posOffset>-594690</wp:posOffset>
                </wp:positionV>
                <wp:extent cx="5040173" cy="526694"/>
                <wp:effectExtent l="0" t="0" r="8255" b="6985"/>
                <wp:wrapNone/>
                <wp:docPr id="61" name="Text Box 61"/>
                <wp:cNvGraphicFramePr/>
                <a:graphic xmlns:a="http://schemas.openxmlformats.org/drawingml/2006/main">
                  <a:graphicData uri="http://schemas.microsoft.com/office/word/2010/wordprocessingShape">
                    <wps:wsp>
                      <wps:cNvSpPr txBox="1"/>
                      <wps:spPr>
                        <a:xfrm>
                          <a:off x="0" y="0"/>
                          <a:ext cx="5040173" cy="526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20056" w14:textId="68B28A0F" w:rsidR="00263C9A" w:rsidRDefault="00263C9A" w:rsidP="00680F43">
                            <w:pPr>
                              <w:pStyle w:val="Header"/>
                              <w:rPr>
                                <w:b/>
                                <w:bCs/>
                                <w:sz w:val="28"/>
                                <w:szCs w:val="28"/>
                              </w:rPr>
                            </w:pPr>
                            <w:r>
                              <w:rPr>
                                <w:b/>
                                <w:bCs/>
                                <w:sz w:val="28"/>
                                <w:szCs w:val="28"/>
                              </w:rPr>
                              <w:t>Appendix B</w:t>
                            </w:r>
                          </w:p>
                          <w:p w14:paraId="36A3E638" w14:textId="77777777" w:rsidR="00263C9A" w:rsidRPr="00651217" w:rsidRDefault="00263C9A" w:rsidP="00680F43">
                            <w:pPr>
                              <w:pStyle w:val="Header"/>
                              <w:rPr>
                                <w:rFonts w:ascii="Arial Black" w:hAnsi="Arial Black"/>
                                <w:b/>
                                <w:bCs/>
                                <w:sz w:val="28"/>
                                <w:szCs w:val="28"/>
                              </w:rPr>
                            </w:pPr>
                            <w:r>
                              <w:rPr>
                                <w:rFonts w:ascii="Arial Black" w:hAnsi="Arial Black"/>
                                <w:b/>
                                <w:bCs/>
                                <w:sz w:val="28"/>
                                <w:szCs w:val="28"/>
                              </w:rPr>
                              <w:t>CALFIRE Units and Contract Counties*</w:t>
                            </w:r>
                          </w:p>
                          <w:p w14:paraId="48C3B94D"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98E51" id="Text Box 61" o:spid="_x0000_s1043" type="#_x0000_t202" style="position:absolute;left:0;text-align:left;margin-left:22pt;margin-top:-46.85pt;width:396.85pt;height:4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" fillcolor="white [3201]" stroked="f" strokeweight=".5pt">
                <v:textbox>
                  <w:txbxContent>
                    <w:p w14:paraId="7D120056" w14:textId="68B28A0F" w:rsidR="00263C9A" w:rsidRDefault="00263C9A" w:rsidP="00680F43">
                      <w:pPr>
                        <w:pStyle w:val="Header"/>
                        <w:rPr>
                          <w:b/>
                          <w:bCs/>
                          <w:sz w:val="28"/>
                          <w:szCs w:val="28"/>
                        </w:rPr>
                      </w:pPr>
                      <w:r>
                        <w:rPr>
                          <w:b/>
                          <w:bCs/>
                          <w:sz w:val="28"/>
                          <w:szCs w:val="28"/>
                        </w:rPr>
                        <w:t>Appendix B</w:t>
                      </w:r>
                    </w:p>
                    <w:p w14:paraId="36A3E638" w14:textId="77777777" w:rsidR="00263C9A" w:rsidRPr="00651217" w:rsidRDefault="00263C9A" w:rsidP="00680F43">
                      <w:pPr>
                        <w:pStyle w:val="Header"/>
                        <w:rPr>
                          <w:rFonts w:ascii="Arial Black" w:hAnsi="Arial Black"/>
                          <w:b/>
                          <w:bCs/>
                          <w:sz w:val="28"/>
                          <w:szCs w:val="28"/>
                        </w:rPr>
                      </w:pPr>
                      <w:r>
                        <w:rPr>
                          <w:rFonts w:ascii="Arial Black" w:hAnsi="Arial Black"/>
                          <w:b/>
                          <w:bCs/>
                          <w:sz w:val="28"/>
                          <w:szCs w:val="28"/>
                        </w:rPr>
                        <w:t>CALFIRE Units and Contract Counties*</w:t>
                      </w:r>
                    </w:p>
                    <w:p w14:paraId="48C3B94D" w14:textId="77777777" w:rsidR="00263C9A" w:rsidRDefault="00263C9A"/>
                  </w:txbxContent>
                </v:textbox>
              </v:shape>
            </w:pict>
          </mc:Fallback>
        </mc:AlternateContent>
      </w:r>
      <w:r w:rsidR="00BE6B53">
        <w:rPr>
          <w:noProof/>
        </w:rPr>
        <w:drawing>
          <wp:inline distT="0" distB="0" distL="0" distR="0" wp14:anchorId="40A92445" wp14:editId="33E15325">
            <wp:extent cx="5867400" cy="6981825"/>
            <wp:effectExtent l="0" t="0" r="0" b="9525"/>
            <wp:docPr id="10" name="Picture 10" descr="CDF unit map color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F unit map color EDITED"/>
                    <pic:cNvPicPr>
                      <a:picLocks noChangeAspect="1" noChangeArrowheads="1"/>
                    </pic:cNvPicPr>
                  </pic:nvPicPr>
                  <pic:blipFill>
                    <a:blip r:embed="rId34" cstate="print"/>
                    <a:srcRect/>
                    <a:stretch>
                      <a:fillRect/>
                    </a:stretch>
                  </pic:blipFill>
                  <pic:spPr bwMode="auto">
                    <a:xfrm>
                      <a:off x="0" y="0"/>
                      <a:ext cx="5867400" cy="6981825"/>
                    </a:xfrm>
                    <a:prstGeom prst="rect">
                      <a:avLst/>
                    </a:prstGeom>
                    <a:noFill/>
                    <a:ln w="9525">
                      <a:noFill/>
                      <a:miter lim="800000"/>
                      <a:headEnd/>
                      <a:tailEnd/>
                    </a:ln>
                  </pic:spPr>
                </pic:pic>
              </a:graphicData>
            </a:graphic>
          </wp:inline>
        </w:drawing>
      </w:r>
    </w:p>
    <w:p w14:paraId="51E43E54" w14:textId="77777777" w:rsidR="00680F43" w:rsidRDefault="00EE1D4F" w:rsidP="001937D6">
      <w:pPr>
        <w:pStyle w:val="NoSpacing"/>
        <w:ind w:left="720"/>
        <w:rPr>
          <w:rFonts w:ascii="Arial Black" w:hAnsi="Arial Black"/>
        </w:rPr>
      </w:pPr>
      <w:r w:rsidRPr="001937D6">
        <w:rPr>
          <w:rFonts w:ascii="Arial Black" w:hAnsi="Arial Black"/>
        </w:rPr>
        <w:t xml:space="preserve">* </w:t>
      </w:r>
      <w:r w:rsidRPr="001937D6">
        <w:rPr>
          <w:rFonts w:ascii="Arial Black" w:hAnsi="Arial Black"/>
          <w:u w:val="single"/>
        </w:rPr>
        <w:t>Contract Counties include:</w:t>
      </w:r>
    </w:p>
    <w:p w14:paraId="3C37EDD0" w14:textId="77777777" w:rsidR="00EE1D4F" w:rsidRPr="001937D6" w:rsidRDefault="00EE1D4F" w:rsidP="001937D6">
      <w:pPr>
        <w:pStyle w:val="NoSpacing"/>
        <w:ind w:left="720"/>
        <w:rPr>
          <w:rFonts w:ascii="Arial Black" w:hAnsi="Arial Black"/>
        </w:rPr>
      </w:pPr>
    </w:p>
    <w:p w14:paraId="48AB2179" w14:textId="77777777" w:rsidR="00EE1D4F" w:rsidRPr="001937D6" w:rsidRDefault="00EE1D4F" w:rsidP="001937D6">
      <w:pPr>
        <w:pStyle w:val="NoSpacing"/>
        <w:ind w:left="720"/>
        <w:rPr>
          <w:rFonts w:ascii="Arial Black" w:hAnsi="Arial Black"/>
          <w:sz w:val="20"/>
          <w:szCs w:val="20"/>
        </w:rPr>
      </w:pPr>
      <w:r w:rsidRPr="001937D6">
        <w:rPr>
          <w:rFonts w:ascii="Arial Black" w:hAnsi="Arial Black"/>
          <w:sz w:val="20"/>
          <w:szCs w:val="20"/>
        </w:rPr>
        <w:t>KRN – Kern County</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SBC – Santa Barbara County</w:t>
      </w:r>
    </w:p>
    <w:p w14:paraId="683001C9" w14:textId="77777777" w:rsidR="00EE1D4F" w:rsidRPr="001937D6" w:rsidRDefault="00EE1D4F" w:rsidP="001937D6">
      <w:pPr>
        <w:pStyle w:val="NoSpacing"/>
        <w:ind w:left="720"/>
        <w:rPr>
          <w:rFonts w:ascii="Arial Black" w:hAnsi="Arial Black"/>
          <w:sz w:val="20"/>
          <w:szCs w:val="20"/>
        </w:rPr>
      </w:pPr>
      <w:r w:rsidRPr="001937D6">
        <w:rPr>
          <w:rFonts w:ascii="Arial Black" w:hAnsi="Arial Black"/>
          <w:sz w:val="20"/>
          <w:szCs w:val="20"/>
        </w:rPr>
        <w:t>VNC – Ventura County</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ORC – Orange County</w:t>
      </w:r>
    </w:p>
    <w:p w14:paraId="14C16C44" w14:textId="77777777" w:rsidR="00EE1D4F" w:rsidRPr="001937D6" w:rsidRDefault="00EE1D4F" w:rsidP="001937D6">
      <w:pPr>
        <w:pStyle w:val="NoSpacing"/>
        <w:ind w:left="720"/>
        <w:rPr>
          <w:rFonts w:ascii="Arial Black" w:hAnsi="Arial Black"/>
          <w:sz w:val="20"/>
          <w:szCs w:val="20"/>
        </w:rPr>
      </w:pPr>
      <w:r w:rsidRPr="001937D6">
        <w:rPr>
          <w:rFonts w:ascii="Arial Black" w:hAnsi="Arial Black"/>
          <w:sz w:val="20"/>
          <w:szCs w:val="20"/>
        </w:rPr>
        <w:t>LAC – Los Angeles County</w:t>
      </w:r>
    </w:p>
    <w:p w14:paraId="631276A3" w14:textId="12E08449" w:rsidR="0035475C" w:rsidRDefault="00EE1D4F" w:rsidP="00BE6B53">
      <w:pPr>
        <w:jc w:val="center"/>
      </w:pPr>
      <w:r w:rsidRPr="001937D6">
        <w:rPr>
          <w:rFonts w:ascii="Arial Black" w:hAnsi="Arial Black"/>
          <w:noProof/>
          <w:sz w:val="20"/>
          <w:szCs w:val="20"/>
        </w:rPr>
        <w:lastRenderedPageBreak/>
        <mc:AlternateContent>
          <mc:Choice Requires="wps">
            <w:drawing>
              <wp:anchor distT="0" distB="0" distL="114300" distR="114300" simplePos="0" relativeHeight="251704320" behindDoc="0" locked="0" layoutInCell="1" allowOverlap="1" wp14:anchorId="663F7161" wp14:editId="2AED8642">
                <wp:simplePos x="0" y="0"/>
                <wp:positionH relativeFrom="column">
                  <wp:posOffset>67005</wp:posOffset>
                </wp:positionH>
                <wp:positionV relativeFrom="paragraph">
                  <wp:posOffset>-443865</wp:posOffset>
                </wp:positionV>
                <wp:extent cx="3664915" cy="563271"/>
                <wp:effectExtent l="0" t="0" r="0" b="8255"/>
                <wp:wrapNone/>
                <wp:docPr id="63" name="Text Box 63"/>
                <wp:cNvGraphicFramePr/>
                <a:graphic xmlns:a="http://schemas.openxmlformats.org/drawingml/2006/main">
                  <a:graphicData uri="http://schemas.microsoft.com/office/word/2010/wordprocessingShape">
                    <wps:wsp>
                      <wps:cNvSpPr txBox="1"/>
                      <wps:spPr>
                        <a:xfrm>
                          <a:off x="0" y="0"/>
                          <a:ext cx="3664915" cy="563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AA42A" w14:textId="24675810" w:rsidR="00263C9A" w:rsidRDefault="00263C9A" w:rsidP="00EE1D4F">
                            <w:pPr>
                              <w:pStyle w:val="Header"/>
                              <w:rPr>
                                <w:b/>
                                <w:bCs/>
                                <w:sz w:val="28"/>
                                <w:szCs w:val="28"/>
                              </w:rPr>
                            </w:pPr>
                            <w:r>
                              <w:rPr>
                                <w:b/>
                                <w:bCs/>
                                <w:sz w:val="28"/>
                                <w:szCs w:val="28"/>
                              </w:rPr>
                              <w:t>Appendix B</w:t>
                            </w:r>
                          </w:p>
                          <w:p w14:paraId="3CD8E1C9" w14:textId="77777777" w:rsidR="00263C9A" w:rsidRPr="00651217" w:rsidRDefault="00263C9A" w:rsidP="00EE1D4F">
                            <w:pPr>
                              <w:pStyle w:val="Header"/>
                              <w:rPr>
                                <w:rFonts w:ascii="Arial Black" w:hAnsi="Arial Black"/>
                                <w:b/>
                                <w:bCs/>
                                <w:sz w:val="28"/>
                                <w:szCs w:val="28"/>
                              </w:rPr>
                            </w:pPr>
                            <w:r>
                              <w:rPr>
                                <w:rFonts w:ascii="Arial Black" w:hAnsi="Arial Black"/>
                                <w:b/>
                                <w:bCs/>
                                <w:sz w:val="28"/>
                                <w:szCs w:val="28"/>
                              </w:rPr>
                              <w:t>BLM Field Offices in California</w:t>
                            </w:r>
                          </w:p>
                          <w:p w14:paraId="675A9FAD"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7161" id="Text Box 63" o:spid="_x0000_s1044" type="#_x0000_t202" style="position:absolute;left:0;text-align:left;margin-left:5.3pt;margin-top:-34.95pt;width:288.6pt;height:4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" fillcolor="white [3201]" stroked="f" strokeweight=".5pt">
                <v:textbox>
                  <w:txbxContent>
                    <w:p w14:paraId="76DAA42A" w14:textId="24675810" w:rsidR="00263C9A" w:rsidRDefault="00263C9A" w:rsidP="00EE1D4F">
                      <w:pPr>
                        <w:pStyle w:val="Header"/>
                        <w:rPr>
                          <w:b/>
                          <w:bCs/>
                          <w:sz w:val="28"/>
                          <w:szCs w:val="28"/>
                        </w:rPr>
                      </w:pPr>
                      <w:r>
                        <w:rPr>
                          <w:b/>
                          <w:bCs/>
                          <w:sz w:val="28"/>
                          <w:szCs w:val="28"/>
                        </w:rPr>
                        <w:t>Appendix B</w:t>
                      </w:r>
                    </w:p>
                    <w:p w14:paraId="3CD8E1C9" w14:textId="77777777" w:rsidR="00263C9A" w:rsidRPr="00651217" w:rsidRDefault="00263C9A" w:rsidP="00EE1D4F">
                      <w:pPr>
                        <w:pStyle w:val="Header"/>
                        <w:rPr>
                          <w:rFonts w:ascii="Arial Black" w:hAnsi="Arial Black"/>
                          <w:b/>
                          <w:bCs/>
                          <w:sz w:val="28"/>
                          <w:szCs w:val="28"/>
                        </w:rPr>
                      </w:pPr>
                      <w:r>
                        <w:rPr>
                          <w:rFonts w:ascii="Arial Black" w:hAnsi="Arial Black"/>
                          <w:b/>
                          <w:bCs/>
                          <w:sz w:val="28"/>
                          <w:szCs w:val="28"/>
                        </w:rPr>
                        <w:t>BLM Field Offices in California</w:t>
                      </w:r>
                    </w:p>
                    <w:p w14:paraId="675A9FAD" w14:textId="77777777" w:rsidR="00263C9A" w:rsidRDefault="00263C9A"/>
                  </w:txbxContent>
                </v:textbox>
              </v:shape>
            </w:pict>
          </mc:Fallback>
        </mc:AlternateContent>
      </w:r>
      <w:r w:rsidR="0035475C">
        <w:rPr>
          <w:noProof/>
        </w:rPr>
        <w:drawing>
          <wp:inline distT="0" distB="0" distL="0" distR="0" wp14:anchorId="75445AA7" wp14:editId="5A56C036">
            <wp:extent cx="6324600" cy="7772400"/>
            <wp:effectExtent l="0" t="0" r="0" b="0"/>
            <wp:docPr id="13" name="Picture 13" descr="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M"/>
                    <pic:cNvPicPr>
                      <a:picLocks noChangeAspect="1" noChangeArrowheads="1"/>
                    </pic:cNvPicPr>
                  </pic:nvPicPr>
                  <pic:blipFill>
                    <a:blip r:embed="rId35" cstate="print"/>
                    <a:srcRect/>
                    <a:stretch>
                      <a:fillRect/>
                    </a:stretch>
                  </pic:blipFill>
                  <pic:spPr bwMode="auto">
                    <a:xfrm>
                      <a:off x="0" y="0"/>
                      <a:ext cx="6324600" cy="7772400"/>
                    </a:xfrm>
                    <a:prstGeom prst="rect">
                      <a:avLst/>
                    </a:prstGeom>
                    <a:noFill/>
                    <a:ln w="9525">
                      <a:noFill/>
                      <a:miter lim="800000"/>
                      <a:headEnd/>
                      <a:tailEnd/>
                    </a:ln>
                  </pic:spPr>
                </pic:pic>
              </a:graphicData>
            </a:graphic>
          </wp:inline>
        </w:drawing>
      </w:r>
    </w:p>
    <w:p w14:paraId="565E26B4" w14:textId="77777777" w:rsidR="0035475C" w:rsidRDefault="004B2681" w:rsidP="00BE6B53">
      <w:pPr>
        <w:jc w:val="center"/>
      </w:pPr>
      <w:r>
        <w:rPr>
          <w:noProof/>
        </w:rPr>
        <w:lastRenderedPageBreak/>
        <mc:AlternateContent>
          <mc:Choice Requires="wps">
            <w:drawing>
              <wp:anchor distT="0" distB="0" distL="114300" distR="114300" simplePos="0" relativeHeight="251705344" behindDoc="0" locked="0" layoutInCell="1" allowOverlap="1" wp14:anchorId="4D18C816" wp14:editId="4AC0C01E">
                <wp:simplePos x="0" y="0"/>
                <wp:positionH relativeFrom="column">
                  <wp:posOffset>308610</wp:posOffset>
                </wp:positionH>
                <wp:positionV relativeFrom="paragraph">
                  <wp:posOffset>-555625</wp:posOffset>
                </wp:positionV>
                <wp:extent cx="5177790" cy="555625"/>
                <wp:effectExtent l="0" t="0" r="3810" b="3175"/>
                <wp:wrapNone/>
                <wp:docPr id="64" name="Text Box 64"/>
                <wp:cNvGraphicFramePr/>
                <a:graphic xmlns:a="http://schemas.openxmlformats.org/drawingml/2006/main">
                  <a:graphicData uri="http://schemas.microsoft.com/office/word/2010/wordprocessingShape">
                    <wps:wsp>
                      <wps:cNvSpPr txBox="1"/>
                      <wps:spPr>
                        <a:xfrm>
                          <a:off x="0" y="0"/>
                          <a:ext cx="517779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A52F8" w14:textId="2BAA25E5" w:rsidR="00263C9A" w:rsidRDefault="00263C9A" w:rsidP="00EE1D4F">
                            <w:pPr>
                              <w:pStyle w:val="Header"/>
                              <w:rPr>
                                <w:b/>
                                <w:bCs/>
                                <w:sz w:val="28"/>
                                <w:szCs w:val="28"/>
                              </w:rPr>
                            </w:pPr>
                            <w:r>
                              <w:rPr>
                                <w:b/>
                                <w:bCs/>
                                <w:sz w:val="28"/>
                                <w:szCs w:val="28"/>
                              </w:rPr>
                              <w:t>Appendix B</w:t>
                            </w:r>
                          </w:p>
                          <w:p w14:paraId="1D1DECE1" w14:textId="77777777" w:rsidR="00263C9A" w:rsidRPr="00651217" w:rsidRDefault="00263C9A" w:rsidP="00EE1D4F">
                            <w:pPr>
                              <w:pStyle w:val="Header"/>
                              <w:rPr>
                                <w:rFonts w:ascii="Arial Black" w:hAnsi="Arial Black"/>
                                <w:b/>
                                <w:bCs/>
                                <w:sz w:val="28"/>
                                <w:szCs w:val="28"/>
                              </w:rPr>
                            </w:pPr>
                            <w:r>
                              <w:rPr>
                                <w:rFonts w:ascii="Arial Black" w:hAnsi="Arial Black"/>
                                <w:b/>
                                <w:bCs/>
                                <w:sz w:val="28"/>
                                <w:szCs w:val="28"/>
                              </w:rPr>
                              <w:t>National Park Service in California</w:t>
                            </w:r>
                          </w:p>
                          <w:p w14:paraId="20154616"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C816" id="Text Box 64" o:spid="_x0000_s1045" type="#_x0000_t202" style="position:absolute;left:0;text-align:left;margin-left:24.3pt;margin-top:-43.75pt;width:407.7pt;height:4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" fillcolor="white [3201]" stroked="f" strokeweight=".5pt">
                <v:textbox>
                  <w:txbxContent>
                    <w:p w14:paraId="6E0A52F8" w14:textId="2BAA25E5" w:rsidR="00263C9A" w:rsidRDefault="00263C9A" w:rsidP="00EE1D4F">
                      <w:pPr>
                        <w:pStyle w:val="Header"/>
                        <w:rPr>
                          <w:b/>
                          <w:bCs/>
                          <w:sz w:val="28"/>
                          <w:szCs w:val="28"/>
                        </w:rPr>
                      </w:pPr>
                      <w:r>
                        <w:rPr>
                          <w:b/>
                          <w:bCs/>
                          <w:sz w:val="28"/>
                          <w:szCs w:val="28"/>
                        </w:rPr>
                        <w:t>Appendix B</w:t>
                      </w:r>
                    </w:p>
                    <w:p w14:paraId="1D1DECE1" w14:textId="77777777" w:rsidR="00263C9A" w:rsidRPr="00651217" w:rsidRDefault="00263C9A" w:rsidP="00EE1D4F">
                      <w:pPr>
                        <w:pStyle w:val="Header"/>
                        <w:rPr>
                          <w:rFonts w:ascii="Arial Black" w:hAnsi="Arial Black"/>
                          <w:b/>
                          <w:bCs/>
                          <w:sz w:val="28"/>
                          <w:szCs w:val="28"/>
                        </w:rPr>
                      </w:pPr>
                      <w:r>
                        <w:rPr>
                          <w:rFonts w:ascii="Arial Black" w:hAnsi="Arial Black"/>
                          <w:b/>
                          <w:bCs/>
                          <w:sz w:val="28"/>
                          <w:szCs w:val="28"/>
                        </w:rPr>
                        <w:t>National Park Service in California</w:t>
                      </w:r>
                    </w:p>
                    <w:p w14:paraId="20154616" w14:textId="77777777" w:rsidR="00263C9A" w:rsidRDefault="00263C9A"/>
                  </w:txbxContent>
                </v:textbox>
              </v:shape>
            </w:pict>
          </mc:Fallback>
        </mc:AlternateContent>
      </w:r>
      <w:r w:rsidR="00070FA9">
        <w:rPr>
          <w:noProof/>
        </w:rPr>
        <mc:AlternateContent>
          <mc:Choice Requires="wps">
            <w:drawing>
              <wp:anchor distT="0" distB="0" distL="114300" distR="114300" simplePos="0" relativeHeight="251666432" behindDoc="0" locked="0" layoutInCell="1" allowOverlap="1" wp14:anchorId="5F972DB7" wp14:editId="45C1B81F">
                <wp:simplePos x="0" y="0"/>
                <wp:positionH relativeFrom="column">
                  <wp:posOffset>3666744</wp:posOffset>
                </wp:positionH>
                <wp:positionV relativeFrom="paragraph">
                  <wp:posOffset>1923898</wp:posOffset>
                </wp:positionV>
                <wp:extent cx="3423514" cy="1360627"/>
                <wp:effectExtent l="0" t="0" r="5715"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514" cy="136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00B4A" w14:textId="77777777" w:rsidR="00263C9A" w:rsidRDefault="00263C9A" w:rsidP="001937D6">
                            <w:pPr>
                              <w:pStyle w:val="Heading8"/>
                            </w:pPr>
                            <w:r>
                              <w:t>NATIONAL PARKS</w:t>
                            </w:r>
                          </w:p>
                          <w:p w14:paraId="299DEF93" w14:textId="77777777" w:rsidR="00263C9A" w:rsidRDefault="00263C9A" w:rsidP="001937D6">
                            <w:pPr>
                              <w:pStyle w:val="Heading8"/>
                            </w:pPr>
                            <w:r>
                              <w:t>NATIONAL PRESERVES</w:t>
                            </w:r>
                          </w:p>
                          <w:p w14:paraId="2AFC9E24" w14:textId="77777777" w:rsidR="00263C9A" w:rsidRDefault="00263C9A" w:rsidP="001937D6">
                            <w:pPr>
                              <w:pStyle w:val="Heading8"/>
                            </w:pPr>
                            <w:r>
                              <w:t>NATIONAL MONUMENTS</w:t>
                            </w:r>
                          </w:p>
                          <w:p w14:paraId="384B8659" w14:textId="77777777" w:rsidR="00263C9A" w:rsidRDefault="00263C9A" w:rsidP="001937D6">
                            <w:pPr>
                              <w:pStyle w:val="Heading8"/>
                            </w:pPr>
                            <w:r>
                              <w:t>NATIONAL SEASHORES &amp;</w:t>
                            </w:r>
                          </w:p>
                          <w:p w14:paraId="446DD1CF" w14:textId="77777777" w:rsidR="00263C9A" w:rsidRDefault="00263C9A" w:rsidP="001937D6">
                            <w:pPr>
                              <w:pStyle w:val="Heading8"/>
                            </w:pPr>
                            <w:r>
                              <w:t>NATIONAL RECREATION AREAS</w:t>
                            </w:r>
                          </w:p>
                          <w:p w14:paraId="4416C4FF" w14:textId="77777777" w:rsidR="00263C9A" w:rsidRDefault="00263C9A" w:rsidP="0035475C">
                            <w:pPr>
                              <w:rPr>
                                <w:rFonts w:ascii="Arial Black" w:hAnsi="Arial Black"/>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2DB7" id="Text Box 6" o:spid="_x0000_s1046" type="#_x0000_t202" style="position:absolute;left:0;text-align:left;margin-left:288.7pt;margin-top:151.5pt;width:269.55pt;height:10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LZiA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" stroked="f">
                <v:textbox>
                  <w:txbxContent>
                    <w:p w14:paraId="32600B4A" w14:textId="77777777" w:rsidR="00263C9A" w:rsidRDefault="00263C9A" w:rsidP="001937D6">
                      <w:pPr>
                        <w:pStyle w:val="Heading8"/>
                      </w:pPr>
                      <w:r>
                        <w:t>NATIONAL PARKS</w:t>
                      </w:r>
                    </w:p>
                    <w:p w14:paraId="299DEF93" w14:textId="77777777" w:rsidR="00263C9A" w:rsidRDefault="00263C9A" w:rsidP="001937D6">
                      <w:pPr>
                        <w:pStyle w:val="Heading8"/>
                      </w:pPr>
                      <w:r>
                        <w:t>NATIONAL PRESERVES</w:t>
                      </w:r>
                    </w:p>
                    <w:p w14:paraId="2AFC9E24" w14:textId="77777777" w:rsidR="00263C9A" w:rsidRDefault="00263C9A" w:rsidP="001937D6">
                      <w:pPr>
                        <w:pStyle w:val="Heading8"/>
                      </w:pPr>
                      <w:r>
                        <w:t>NATIONAL MONUMENTS</w:t>
                      </w:r>
                    </w:p>
                    <w:p w14:paraId="384B8659" w14:textId="77777777" w:rsidR="00263C9A" w:rsidRDefault="00263C9A" w:rsidP="001937D6">
                      <w:pPr>
                        <w:pStyle w:val="Heading8"/>
                      </w:pPr>
                      <w:r>
                        <w:t>NATIONAL SEASHORES &amp;</w:t>
                      </w:r>
                    </w:p>
                    <w:p w14:paraId="446DD1CF" w14:textId="77777777" w:rsidR="00263C9A" w:rsidRDefault="00263C9A" w:rsidP="001937D6">
                      <w:pPr>
                        <w:pStyle w:val="Heading8"/>
                      </w:pPr>
                      <w:r>
                        <w:t>NATIONAL RECREATION AREAS</w:t>
                      </w:r>
                    </w:p>
                    <w:p w14:paraId="4416C4FF" w14:textId="77777777" w:rsidR="00263C9A" w:rsidRDefault="00263C9A" w:rsidP="0035475C">
                      <w:pPr>
                        <w:rPr>
                          <w:rFonts w:ascii="Arial Black" w:hAnsi="Arial Black"/>
                          <w:sz w:val="28"/>
                        </w:rPr>
                      </w:pPr>
                    </w:p>
                  </w:txbxContent>
                </v:textbox>
              </v:shape>
            </w:pict>
          </mc:Fallback>
        </mc:AlternateContent>
      </w:r>
      <w:r w:rsidR="0035475C">
        <w:rPr>
          <w:noProof/>
        </w:rPr>
        <w:drawing>
          <wp:inline distT="0" distB="0" distL="0" distR="0" wp14:anchorId="33C153A8" wp14:editId="1AB31812">
            <wp:extent cx="5724525" cy="8939669"/>
            <wp:effectExtent l="0" t="0" r="0" b="0"/>
            <wp:docPr id="19" name="Picture 19" descr="NP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PS CA"/>
                    <pic:cNvPicPr>
                      <a:picLocks noChangeAspect="1" noChangeArrowheads="1"/>
                    </pic:cNvPicPr>
                  </pic:nvPicPr>
                  <pic:blipFill>
                    <a:blip r:embed="rId36" cstate="print"/>
                    <a:srcRect/>
                    <a:stretch>
                      <a:fillRect/>
                    </a:stretch>
                  </pic:blipFill>
                  <pic:spPr bwMode="auto">
                    <a:xfrm>
                      <a:off x="0" y="0"/>
                      <a:ext cx="5727580" cy="8944440"/>
                    </a:xfrm>
                    <a:prstGeom prst="rect">
                      <a:avLst/>
                    </a:prstGeom>
                    <a:noFill/>
                    <a:ln w="9525">
                      <a:noFill/>
                      <a:miter lim="800000"/>
                      <a:headEnd/>
                      <a:tailEnd/>
                    </a:ln>
                  </pic:spPr>
                </pic:pic>
              </a:graphicData>
            </a:graphic>
          </wp:inline>
        </w:drawing>
      </w:r>
    </w:p>
    <w:p w14:paraId="0C9A1477" w14:textId="4A3FA7E1" w:rsidR="00BD050B" w:rsidRDefault="00070FA9">
      <w:pPr>
        <w:jc w:val="center"/>
      </w:pPr>
      <w:r>
        <w:rPr>
          <w:noProof/>
        </w:rPr>
        <w:lastRenderedPageBreak/>
        <mc:AlternateContent>
          <mc:Choice Requires="wps">
            <w:drawing>
              <wp:anchor distT="0" distB="0" distL="114300" distR="114300" simplePos="0" relativeHeight="251667456" behindDoc="0" locked="0" layoutInCell="1" allowOverlap="1" wp14:anchorId="63AF1B51" wp14:editId="4FB7D5C8">
                <wp:simplePos x="0" y="0"/>
                <wp:positionH relativeFrom="column">
                  <wp:posOffset>3042285</wp:posOffset>
                </wp:positionH>
                <wp:positionV relativeFrom="paragraph">
                  <wp:posOffset>2121535</wp:posOffset>
                </wp:positionV>
                <wp:extent cx="2926080" cy="914400"/>
                <wp:effectExtent l="0" t="0" r="26670" b="1905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14400"/>
                        </a:xfrm>
                        <a:prstGeom prst="rect">
                          <a:avLst/>
                        </a:prstGeom>
                        <a:solidFill>
                          <a:srgbClr val="FFFFFF"/>
                        </a:solidFill>
                        <a:ln w="9525">
                          <a:solidFill>
                            <a:srgbClr val="000000"/>
                          </a:solidFill>
                          <a:miter lim="800000"/>
                          <a:headEnd/>
                          <a:tailEnd/>
                        </a:ln>
                      </wps:spPr>
                      <wps:txbx>
                        <w:txbxContent>
                          <w:p w14:paraId="0FF94102" w14:textId="77777777" w:rsidR="00263C9A" w:rsidRDefault="00263C9A" w:rsidP="00BD050B">
                            <w:pPr>
                              <w:pStyle w:val="BodyText2"/>
                              <w:jc w:val="center"/>
                              <w:rPr>
                                <w:rFonts w:ascii="Arial Black" w:hAnsi="Arial Black"/>
                              </w:rPr>
                            </w:pPr>
                            <w:r>
                              <w:rPr>
                                <w:rFonts w:ascii="Arial Black" w:hAnsi="Arial Black"/>
                              </w:rPr>
                              <w:t>CALIFORNIA</w:t>
                            </w:r>
                          </w:p>
                          <w:p w14:paraId="683F94BC" w14:textId="77777777" w:rsidR="00263C9A" w:rsidRDefault="00263C9A" w:rsidP="00BD050B">
                            <w:pPr>
                              <w:pStyle w:val="BodyText2"/>
                              <w:jc w:val="center"/>
                            </w:pPr>
                            <w:r>
                              <w:rPr>
                                <w:rFonts w:ascii="Arial Black" w:hAnsi="Arial Black"/>
                              </w:rPr>
                              <w:t>OES REGIONS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F1B51" id="Text Box 7" o:spid="_x0000_s1047" type="#_x0000_t202" style="position:absolute;left:0;text-align:left;margin-left:239.55pt;margin-top:167.05pt;width:230.4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">
                <v:textbox>
                  <w:txbxContent>
                    <w:p w14:paraId="0FF94102" w14:textId="77777777" w:rsidR="00263C9A" w:rsidRDefault="00263C9A" w:rsidP="00BD050B">
                      <w:pPr>
                        <w:pStyle w:val="BodyText2"/>
                        <w:jc w:val="center"/>
                        <w:rPr>
                          <w:rFonts w:ascii="Arial Black" w:hAnsi="Arial Black"/>
                        </w:rPr>
                      </w:pPr>
                      <w:r>
                        <w:rPr>
                          <w:rFonts w:ascii="Arial Black" w:hAnsi="Arial Black"/>
                        </w:rPr>
                        <w:t>CALIFORNIA</w:t>
                      </w:r>
                    </w:p>
                    <w:p w14:paraId="683F94BC" w14:textId="77777777" w:rsidR="00263C9A" w:rsidRDefault="00263C9A" w:rsidP="00BD050B">
                      <w:pPr>
                        <w:pStyle w:val="BodyText2"/>
                        <w:jc w:val="center"/>
                      </w:pPr>
                      <w:r>
                        <w:rPr>
                          <w:rFonts w:ascii="Arial Black" w:hAnsi="Arial Black"/>
                        </w:rPr>
                        <w:t>OES REGIONS</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A912DF3" wp14:editId="0E9CAA62">
                <wp:simplePos x="0" y="0"/>
                <wp:positionH relativeFrom="column">
                  <wp:posOffset>301751</wp:posOffset>
                </wp:positionH>
                <wp:positionV relativeFrom="paragraph">
                  <wp:posOffset>-607162</wp:posOffset>
                </wp:positionV>
                <wp:extent cx="5332781" cy="555854"/>
                <wp:effectExtent l="0" t="0" r="1270" b="0"/>
                <wp:wrapNone/>
                <wp:docPr id="65" name="Text Box 65"/>
                <wp:cNvGraphicFramePr/>
                <a:graphic xmlns:a="http://schemas.openxmlformats.org/drawingml/2006/main">
                  <a:graphicData uri="http://schemas.microsoft.com/office/word/2010/wordprocessingShape">
                    <wps:wsp>
                      <wps:cNvSpPr txBox="1"/>
                      <wps:spPr>
                        <a:xfrm>
                          <a:off x="0" y="0"/>
                          <a:ext cx="5332781" cy="5558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DA10F" w14:textId="7AF981E8" w:rsidR="00263C9A" w:rsidRDefault="00263C9A" w:rsidP="00070FA9">
                            <w:pPr>
                              <w:pStyle w:val="Header"/>
                              <w:rPr>
                                <w:b/>
                                <w:bCs/>
                                <w:sz w:val="28"/>
                                <w:szCs w:val="28"/>
                              </w:rPr>
                            </w:pPr>
                            <w:r>
                              <w:rPr>
                                <w:b/>
                                <w:bCs/>
                                <w:sz w:val="28"/>
                                <w:szCs w:val="28"/>
                              </w:rPr>
                              <w:t>Appendix B</w:t>
                            </w:r>
                          </w:p>
                          <w:p w14:paraId="1F6886B5" w14:textId="77777777" w:rsidR="00263C9A" w:rsidRPr="00651217" w:rsidRDefault="00263C9A" w:rsidP="00070FA9">
                            <w:pPr>
                              <w:pStyle w:val="Header"/>
                              <w:rPr>
                                <w:rFonts w:ascii="Arial Black" w:hAnsi="Arial Black"/>
                                <w:b/>
                                <w:bCs/>
                                <w:sz w:val="28"/>
                                <w:szCs w:val="28"/>
                              </w:rPr>
                            </w:pPr>
                            <w:r>
                              <w:rPr>
                                <w:rFonts w:ascii="Arial Black" w:hAnsi="Arial Black"/>
                                <w:b/>
                                <w:bCs/>
                                <w:sz w:val="28"/>
                                <w:szCs w:val="28"/>
                              </w:rPr>
                              <w:t>California Office of Emergency Services (OES)</w:t>
                            </w:r>
                          </w:p>
                          <w:p w14:paraId="08048175"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2DF3" id="Text Box 65" o:spid="_x0000_s1048" type="#_x0000_t202" style="position:absolute;left:0;text-align:left;margin-left:23.75pt;margin-top:-47.8pt;width:419.9pt;height:4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" fillcolor="white [3201]" stroked="f" strokeweight=".5pt">
                <v:textbox>
                  <w:txbxContent>
                    <w:p w14:paraId="478DA10F" w14:textId="7AF981E8" w:rsidR="00263C9A" w:rsidRDefault="00263C9A" w:rsidP="00070FA9">
                      <w:pPr>
                        <w:pStyle w:val="Header"/>
                        <w:rPr>
                          <w:b/>
                          <w:bCs/>
                          <w:sz w:val="28"/>
                          <w:szCs w:val="28"/>
                        </w:rPr>
                      </w:pPr>
                      <w:r>
                        <w:rPr>
                          <w:b/>
                          <w:bCs/>
                          <w:sz w:val="28"/>
                          <w:szCs w:val="28"/>
                        </w:rPr>
                        <w:t>Appendix B</w:t>
                      </w:r>
                    </w:p>
                    <w:p w14:paraId="1F6886B5" w14:textId="77777777" w:rsidR="00263C9A" w:rsidRPr="00651217" w:rsidRDefault="00263C9A" w:rsidP="00070FA9">
                      <w:pPr>
                        <w:pStyle w:val="Header"/>
                        <w:rPr>
                          <w:rFonts w:ascii="Arial Black" w:hAnsi="Arial Black"/>
                          <w:b/>
                          <w:bCs/>
                          <w:sz w:val="28"/>
                          <w:szCs w:val="28"/>
                        </w:rPr>
                      </w:pPr>
                      <w:r>
                        <w:rPr>
                          <w:rFonts w:ascii="Arial Black" w:hAnsi="Arial Black"/>
                          <w:b/>
                          <w:bCs/>
                          <w:sz w:val="28"/>
                          <w:szCs w:val="28"/>
                        </w:rPr>
                        <w:t>California Office of Emergency Services (OES)</w:t>
                      </w:r>
                    </w:p>
                    <w:p w14:paraId="08048175" w14:textId="77777777" w:rsidR="00263C9A" w:rsidRDefault="00263C9A"/>
                  </w:txbxContent>
                </v:textbox>
              </v:shape>
            </w:pict>
          </mc:Fallback>
        </mc:AlternateContent>
      </w:r>
      <w:r w:rsidR="00BD050B" w:rsidRPr="00BD050B">
        <w:rPr>
          <w:noProof/>
        </w:rPr>
        <w:drawing>
          <wp:inline distT="0" distB="0" distL="0" distR="0" wp14:anchorId="2B4122AE" wp14:editId="7CDC4613">
            <wp:extent cx="5827309" cy="8119241"/>
            <wp:effectExtent l="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28" r="2002" b="1303"/>
                    <a:stretch>
                      <a:fillRect/>
                    </a:stretch>
                  </pic:blipFill>
                  <pic:spPr bwMode="auto">
                    <a:xfrm>
                      <a:off x="0" y="0"/>
                      <a:ext cx="5829300" cy="8122014"/>
                    </a:xfrm>
                    <a:prstGeom prst="rect">
                      <a:avLst/>
                    </a:prstGeom>
                    <a:noFill/>
                    <a:ln w="9525">
                      <a:noFill/>
                      <a:miter lim="800000"/>
                      <a:headEnd/>
                      <a:tailEnd/>
                    </a:ln>
                  </pic:spPr>
                </pic:pic>
              </a:graphicData>
            </a:graphic>
          </wp:inline>
        </w:drawing>
      </w:r>
    </w:p>
    <w:p w14:paraId="0E0FC96A" w14:textId="38F9591C" w:rsidR="00070FA9" w:rsidRPr="001937D6" w:rsidRDefault="00516CD9" w:rsidP="001937D6">
      <w:pPr>
        <w:pStyle w:val="Header"/>
        <w:rPr>
          <w:rFonts w:ascii="Arial Black" w:hAnsi="Arial Black"/>
          <w:b/>
          <w:bCs/>
          <w:sz w:val="28"/>
          <w:szCs w:val="28"/>
          <w:u w:val="single"/>
        </w:rPr>
      </w:pPr>
      <w:r w:rsidRPr="001937D6">
        <w:rPr>
          <w:b/>
          <w:bCs/>
          <w:noProof/>
          <w:sz w:val="28"/>
          <w:szCs w:val="28"/>
        </w:rPr>
        <w:lastRenderedPageBreak/>
        <mc:AlternateContent>
          <mc:Choice Requires="wps">
            <w:drawing>
              <wp:anchor distT="0" distB="0" distL="114300" distR="114300" simplePos="0" relativeHeight="251708416" behindDoc="0" locked="0" layoutInCell="1" allowOverlap="1" wp14:anchorId="29793114" wp14:editId="295C8E94">
                <wp:simplePos x="0" y="0"/>
                <wp:positionH relativeFrom="column">
                  <wp:posOffset>5722315</wp:posOffset>
                </wp:positionH>
                <wp:positionV relativeFrom="paragraph">
                  <wp:posOffset>160934</wp:posOffset>
                </wp:positionV>
                <wp:extent cx="438557" cy="7316"/>
                <wp:effectExtent l="0" t="0" r="19050" b="31115"/>
                <wp:wrapNone/>
                <wp:docPr id="69" name="Straight Connector 69"/>
                <wp:cNvGraphicFramePr/>
                <a:graphic xmlns:a="http://schemas.openxmlformats.org/drawingml/2006/main">
                  <a:graphicData uri="http://schemas.microsoft.com/office/word/2010/wordprocessingShape">
                    <wps:wsp>
                      <wps:cNvCnPr/>
                      <wps:spPr>
                        <a:xfrm flipV="1">
                          <a:off x="0" y="0"/>
                          <a:ext cx="438557" cy="73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EBD04" id="Straight Connector 69"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450.6pt,12.65pt" to="485.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" strokecolor="black [3040]"/>
            </w:pict>
          </mc:Fallback>
        </mc:AlternateContent>
      </w:r>
      <w:r w:rsidR="00F94C70" w:rsidRPr="001937D6">
        <w:rPr>
          <w:b/>
          <w:bCs/>
          <w:noProof/>
          <w:sz w:val="28"/>
          <w:szCs w:val="28"/>
        </w:rPr>
        <mc:AlternateContent>
          <mc:Choice Requires="wps">
            <w:drawing>
              <wp:anchor distT="0" distB="0" distL="114300" distR="114300" simplePos="0" relativeHeight="251707392" behindDoc="0" locked="0" layoutInCell="1" allowOverlap="1" wp14:anchorId="5ED69416" wp14:editId="68FC0567">
                <wp:simplePos x="0" y="0"/>
                <wp:positionH relativeFrom="column">
                  <wp:posOffset>-78638</wp:posOffset>
                </wp:positionH>
                <wp:positionV relativeFrom="paragraph">
                  <wp:posOffset>-621792</wp:posOffset>
                </wp:positionV>
                <wp:extent cx="6239687" cy="577901"/>
                <wp:effectExtent l="0" t="0" r="8890" b="0"/>
                <wp:wrapNone/>
                <wp:docPr id="66" name="Text Box 66"/>
                <wp:cNvGraphicFramePr/>
                <a:graphic xmlns:a="http://schemas.openxmlformats.org/drawingml/2006/main">
                  <a:graphicData uri="http://schemas.microsoft.com/office/word/2010/wordprocessingShape">
                    <wps:wsp>
                      <wps:cNvSpPr txBox="1"/>
                      <wps:spPr>
                        <a:xfrm>
                          <a:off x="0" y="0"/>
                          <a:ext cx="6239687" cy="577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ED0DF" w14:textId="50F989CE" w:rsidR="00263C9A" w:rsidRDefault="00263C9A" w:rsidP="00F94C70">
                            <w:pPr>
                              <w:pStyle w:val="Header"/>
                              <w:rPr>
                                <w:b/>
                                <w:bCs/>
                                <w:sz w:val="28"/>
                                <w:szCs w:val="28"/>
                              </w:rPr>
                            </w:pPr>
                            <w:r>
                              <w:rPr>
                                <w:b/>
                                <w:bCs/>
                                <w:sz w:val="28"/>
                                <w:szCs w:val="28"/>
                              </w:rPr>
                              <w:t>Appendix C</w:t>
                            </w:r>
                          </w:p>
                          <w:p w14:paraId="54BFCA5C" w14:textId="77777777" w:rsidR="00263C9A" w:rsidRDefault="00263C9A" w:rsidP="00F94C70">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w:t>
                            </w:r>
                          </w:p>
                          <w:p w14:paraId="5CC312F9"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9416" id="Text Box 66" o:spid="_x0000_s1049" type="#_x0000_t202" style="position:absolute;margin-left:-6.2pt;margin-top:-48.95pt;width:491.3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" fillcolor="white [3201]" stroked="f" strokeweight=".5pt">
                <v:textbox>
                  <w:txbxContent>
                    <w:p w14:paraId="519ED0DF" w14:textId="50F989CE" w:rsidR="00263C9A" w:rsidRDefault="00263C9A" w:rsidP="00F94C70">
                      <w:pPr>
                        <w:pStyle w:val="Header"/>
                        <w:rPr>
                          <w:b/>
                          <w:bCs/>
                          <w:sz w:val="28"/>
                          <w:szCs w:val="28"/>
                        </w:rPr>
                      </w:pPr>
                      <w:r>
                        <w:rPr>
                          <w:b/>
                          <w:bCs/>
                          <w:sz w:val="28"/>
                          <w:szCs w:val="28"/>
                        </w:rPr>
                        <w:t>Appendix C</w:t>
                      </w:r>
                    </w:p>
                    <w:p w14:paraId="54BFCA5C" w14:textId="77777777" w:rsidR="00263C9A" w:rsidRDefault="00263C9A" w:rsidP="00F94C70">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w:t>
                      </w:r>
                    </w:p>
                    <w:p w14:paraId="5CC312F9" w14:textId="77777777" w:rsidR="00263C9A" w:rsidRDefault="00263C9A"/>
                  </w:txbxContent>
                </v:textbox>
              </v:shape>
            </w:pict>
          </mc:Fallback>
        </mc:AlternateContent>
      </w:r>
      <w:r w:rsidR="00070FA9" w:rsidRPr="001937D6">
        <w:rPr>
          <w:rFonts w:ascii="Arial Black" w:hAnsi="Arial Black"/>
          <w:u w:val="single"/>
        </w:rPr>
        <w:t>AGENCY                      3-LETTER</w:t>
      </w:r>
      <w:r w:rsidR="00070FA9" w:rsidRPr="001937D6">
        <w:rPr>
          <w:rFonts w:ascii="Arial Black" w:hAnsi="Arial Black"/>
          <w:u w:val="single"/>
        </w:rPr>
        <w:tab/>
      </w:r>
      <w:r w:rsidR="00DB06C7" w:rsidRPr="001937D6">
        <w:rPr>
          <w:rFonts w:ascii="Arial Black" w:hAnsi="Arial Black"/>
          <w:u w:val="single"/>
        </w:rPr>
        <w:t xml:space="preserve">      </w:t>
      </w:r>
      <w:r w:rsidR="00070FA9" w:rsidRPr="001937D6">
        <w:rPr>
          <w:rFonts w:ascii="Arial Black" w:hAnsi="Arial Black"/>
          <w:u w:val="single"/>
        </w:rPr>
        <w:t xml:space="preserve"> ROSS</w:t>
      </w:r>
      <w:r w:rsidR="00DB06C7" w:rsidRPr="001937D6">
        <w:rPr>
          <w:rFonts w:ascii="Arial Black" w:hAnsi="Arial Black"/>
          <w:u w:val="single"/>
        </w:rPr>
        <w:t xml:space="preserve"> 4-LETTER</w:t>
      </w:r>
      <w:r w:rsidR="00070FA9" w:rsidRPr="001937D6">
        <w:rPr>
          <w:rFonts w:ascii="Arial Black" w:hAnsi="Arial Black"/>
          <w:u w:val="single"/>
        </w:rPr>
        <w:t xml:space="preserve">       </w:t>
      </w:r>
      <w:r>
        <w:rPr>
          <w:rFonts w:ascii="Arial Black" w:hAnsi="Arial Black"/>
          <w:u w:val="single"/>
        </w:rPr>
        <w:t xml:space="preserve">  </w:t>
      </w:r>
      <w:r w:rsidR="00070FA9" w:rsidRPr="001937D6">
        <w:rPr>
          <w:rFonts w:ascii="Arial Black" w:hAnsi="Arial Black"/>
          <w:u w:val="single"/>
        </w:rPr>
        <w:t xml:space="preserve"> </w:t>
      </w:r>
      <w:r>
        <w:rPr>
          <w:rFonts w:ascii="Arial Black" w:hAnsi="Arial Black"/>
          <w:u w:val="single"/>
        </w:rPr>
        <w:t xml:space="preserve">  </w:t>
      </w:r>
      <w:r w:rsidR="00070FA9" w:rsidRPr="001937D6">
        <w:rPr>
          <w:rFonts w:ascii="Arial Black" w:hAnsi="Arial Black"/>
          <w:u w:val="single"/>
        </w:rPr>
        <w:t>C</w:t>
      </w:r>
      <w:r>
        <w:rPr>
          <w:rFonts w:ascii="Arial Black" w:hAnsi="Arial Black"/>
          <w:u w:val="single"/>
        </w:rPr>
        <w:t xml:space="preserve">ENTER </w:t>
      </w:r>
      <w:r w:rsidR="00070FA9" w:rsidRPr="001937D6">
        <w:rPr>
          <w:rFonts w:ascii="Arial Black" w:hAnsi="Arial Black"/>
          <w:u w:val="single"/>
        </w:rPr>
        <w:t xml:space="preserve"> NAME</w:t>
      </w:r>
      <w:r w:rsidR="00DB06C7" w:rsidRPr="001937D6">
        <w:rPr>
          <w:rFonts w:ascii="Arial Black" w:hAnsi="Arial Black"/>
        </w:rPr>
        <w:t xml:space="preserve">             </w:t>
      </w:r>
    </w:p>
    <w:p w14:paraId="187ADA37" w14:textId="77777777" w:rsidR="00070FA9" w:rsidRDefault="00070FA9" w:rsidP="00BD050B">
      <w:pPr>
        <w:pStyle w:val="NoSpacing"/>
        <w:rPr>
          <w:i/>
          <w:iCs/>
          <w:u w:val="single"/>
        </w:rPr>
      </w:pPr>
    </w:p>
    <w:p w14:paraId="3C123D3B" w14:textId="7553A7A2" w:rsidR="00DB06C7" w:rsidRPr="001937D6" w:rsidRDefault="00DB06C7">
      <w:pPr>
        <w:pStyle w:val="NoSpacing"/>
        <w:rPr>
          <w:b/>
          <w:iCs/>
        </w:rPr>
      </w:pPr>
      <w:r w:rsidRPr="001937D6">
        <w:rPr>
          <w:b/>
          <w:iCs/>
          <w:u w:val="single"/>
        </w:rPr>
        <w:t>GACC</w:t>
      </w:r>
      <w:r w:rsidRPr="001937D6">
        <w:rPr>
          <w:b/>
          <w:iCs/>
        </w:rPr>
        <w:tab/>
      </w:r>
      <w:r w:rsidRPr="001937D6">
        <w:rPr>
          <w:b/>
          <w:iCs/>
        </w:rPr>
        <w:tab/>
      </w:r>
      <w:r w:rsidRPr="001937D6">
        <w:rPr>
          <w:b/>
          <w:iCs/>
        </w:rPr>
        <w:tab/>
      </w:r>
      <w:r w:rsidRPr="001937D6">
        <w:rPr>
          <w:b/>
          <w:iCs/>
        </w:rPr>
        <w:tab/>
      </w:r>
      <w:r w:rsidR="00BD050B" w:rsidRPr="001937D6">
        <w:rPr>
          <w:b/>
          <w:iCs/>
        </w:rPr>
        <w:t xml:space="preserve">OCC </w:t>
      </w:r>
      <w:r w:rsidRPr="001937D6">
        <w:rPr>
          <w:b/>
          <w:iCs/>
        </w:rPr>
        <w:tab/>
      </w:r>
      <w:r w:rsidRPr="001937D6">
        <w:rPr>
          <w:b/>
          <w:iCs/>
        </w:rPr>
        <w:tab/>
        <w:t>CA-OSCC</w:t>
      </w:r>
      <w:r w:rsidRPr="001937D6">
        <w:rPr>
          <w:b/>
          <w:iCs/>
        </w:rPr>
        <w:tab/>
      </w:r>
      <w:r w:rsidR="00BD050B" w:rsidRPr="001937D6">
        <w:rPr>
          <w:b/>
          <w:iCs/>
        </w:rPr>
        <w:t>SOUTH OPS</w:t>
      </w:r>
    </w:p>
    <w:p w14:paraId="22C3E4B1" w14:textId="2153A886" w:rsidR="00BD050B" w:rsidRPr="00DB06C7" w:rsidRDefault="00DB06C7" w:rsidP="001937D6">
      <w:pPr>
        <w:pStyle w:val="NoSpacing"/>
        <w:ind w:left="4320" w:firstLine="720"/>
      </w:pPr>
      <w:r w:rsidRPr="001937D6">
        <w:rPr>
          <w:b/>
          <w:iCs/>
        </w:rPr>
        <w:t xml:space="preserve">              </w:t>
      </w:r>
      <w:r w:rsidR="00BD050B" w:rsidRPr="001937D6">
        <w:rPr>
          <w:b/>
          <w:iCs/>
        </w:rPr>
        <w:t>Southern Calif Geographic Cord Center</w:t>
      </w:r>
      <w:r w:rsidR="00BD050B" w:rsidRPr="00DB06C7">
        <w:tab/>
      </w:r>
    </w:p>
    <w:p w14:paraId="52361AA3" w14:textId="1A40218C" w:rsidR="00BD050B" w:rsidRDefault="00DB06C7" w:rsidP="00BD050B">
      <w:pPr>
        <w:pStyle w:val="NoSpacing"/>
        <w:rPr>
          <w:u w:val="single"/>
        </w:rPr>
      </w:pPr>
      <w:r w:rsidRPr="001937D6">
        <w:rPr>
          <w:b/>
          <w:u w:val="single"/>
        </w:rPr>
        <w:t>USFS – National Forests</w:t>
      </w:r>
      <w:r w:rsidR="00BD050B" w:rsidRPr="00295B48">
        <w:tab/>
      </w:r>
      <w:r w:rsidR="00BD050B" w:rsidRPr="00295B48">
        <w:tab/>
      </w:r>
      <w:r w:rsidR="00BD050B" w:rsidRPr="00295B48">
        <w:tab/>
      </w:r>
      <w:r w:rsidR="00BD050B" w:rsidRPr="00295B48">
        <w:tab/>
      </w:r>
      <w:r w:rsidR="00BD050B" w:rsidRPr="00295B48">
        <w:tab/>
      </w:r>
    </w:p>
    <w:p w14:paraId="00A8BB28" w14:textId="77777777" w:rsidR="00BD050B" w:rsidRDefault="00BD050B" w:rsidP="00BD050B">
      <w:pPr>
        <w:pStyle w:val="NoSpacing"/>
      </w:pPr>
      <w:r>
        <w:t>Angeles NF</w:t>
      </w:r>
      <w:r>
        <w:tab/>
      </w:r>
      <w:r>
        <w:tab/>
      </w:r>
      <w:r>
        <w:tab/>
        <w:t>CA-ANF</w:t>
      </w:r>
      <w:r>
        <w:tab/>
      </w:r>
      <w:r>
        <w:tab/>
        <w:t>CA-ANCC</w:t>
      </w:r>
      <w:r>
        <w:tab/>
        <w:t>Angeles Communication Center</w:t>
      </w:r>
      <w:r>
        <w:tab/>
      </w:r>
    </w:p>
    <w:p w14:paraId="64209C23" w14:textId="77777777" w:rsidR="00DB06C7" w:rsidRDefault="00BD050B" w:rsidP="001937D6">
      <w:pPr>
        <w:pStyle w:val="NoSpacing"/>
        <w:ind w:left="2160" w:hanging="2160"/>
      </w:pPr>
      <w:r>
        <w:t>San Bernardino NF</w:t>
      </w:r>
      <w:r>
        <w:tab/>
      </w:r>
      <w:r>
        <w:tab/>
        <w:t>CA-BDF</w:t>
      </w:r>
      <w:r>
        <w:tab/>
      </w:r>
      <w:r>
        <w:tab/>
        <w:t>CA-SBCC</w:t>
      </w:r>
      <w:r>
        <w:tab/>
        <w:t>San Bernardino Interagency Comm</w:t>
      </w:r>
      <w:r w:rsidR="00DB06C7">
        <w:t xml:space="preserve">unication                                                  </w:t>
      </w:r>
    </w:p>
    <w:p w14:paraId="5212C3CE" w14:textId="57E213FC" w:rsidR="00BD050B" w:rsidRDefault="00DB06C7" w:rsidP="00BD050B">
      <w:pPr>
        <w:pStyle w:val="NoSpacing"/>
      </w:pPr>
      <w:r>
        <w:tab/>
      </w:r>
      <w:r>
        <w:tab/>
      </w:r>
      <w:r>
        <w:tab/>
      </w:r>
      <w:r>
        <w:tab/>
      </w:r>
      <w:r>
        <w:tab/>
      </w:r>
      <w:r>
        <w:tab/>
      </w:r>
      <w:r>
        <w:tab/>
      </w:r>
      <w:r>
        <w:tab/>
        <w:t>Center or “Federal Comm</w:t>
      </w:r>
      <w:r w:rsidR="00625C7D">
        <w:t>.</w:t>
      </w:r>
      <w:r>
        <w:t xml:space="preserve"> Center”</w:t>
      </w:r>
    </w:p>
    <w:p w14:paraId="34EE9A04" w14:textId="77777777" w:rsidR="00BD050B" w:rsidRDefault="00BD050B" w:rsidP="00BD050B">
      <w:pPr>
        <w:pStyle w:val="NoSpacing"/>
      </w:pPr>
      <w:r>
        <w:t>Cleveland NF</w:t>
      </w:r>
      <w:r>
        <w:tab/>
      </w:r>
      <w:r>
        <w:tab/>
      </w:r>
      <w:r>
        <w:tab/>
        <w:t>CA-CNF</w:t>
      </w:r>
      <w:r>
        <w:tab/>
      </w:r>
      <w:r>
        <w:tab/>
        <w:t>CA-MVIC</w:t>
      </w:r>
      <w:r>
        <w:tab/>
        <w:t>Monte Vista Interagency Command Center</w:t>
      </w:r>
    </w:p>
    <w:p w14:paraId="40975FAC" w14:textId="77777777" w:rsidR="00BD050B" w:rsidRDefault="00BD050B" w:rsidP="00BD050B">
      <w:pPr>
        <w:pStyle w:val="NoSpacing"/>
      </w:pPr>
      <w:r>
        <w:t>Inyo NF</w:t>
      </w:r>
      <w:r>
        <w:tab/>
      </w:r>
      <w:r>
        <w:tab/>
      </w:r>
      <w:r>
        <w:tab/>
      </w:r>
      <w:r>
        <w:tab/>
        <w:t>CA-INF</w:t>
      </w:r>
      <w:r>
        <w:tab/>
      </w:r>
      <w:r>
        <w:tab/>
        <w:t>CA-OVCC</w:t>
      </w:r>
      <w:r>
        <w:tab/>
        <w:t>Owens Valley Interagency Communication Ctr.</w:t>
      </w:r>
    </w:p>
    <w:p w14:paraId="0A3E299F" w14:textId="77777777" w:rsidR="00BD050B" w:rsidRDefault="00BD050B" w:rsidP="00BD050B">
      <w:pPr>
        <w:pStyle w:val="NoSpacing"/>
      </w:pPr>
      <w:r>
        <w:t>Los Padres NF</w:t>
      </w:r>
      <w:r>
        <w:tab/>
      </w:r>
      <w:r>
        <w:tab/>
      </w:r>
      <w:r>
        <w:tab/>
        <w:t>CA-LPF</w:t>
      </w:r>
      <w:r>
        <w:tab/>
      </w:r>
      <w:r>
        <w:tab/>
        <w:t>CA-LPCC</w:t>
      </w:r>
      <w:r>
        <w:tab/>
        <w:t>Los Padres Communication Center</w:t>
      </w:r>
    </w:p>
    <w:p w14:paraId="0DCF6DF7" w14:textId="77777777" w:rsidR="00BD050B" w:rsidRDefault="00BD050B" w:rsidP="00BD050B">
      <w:pPr>
        <w:pStyle w:val="NoSpacing"/>
      </w:pPr>
      <w:r>
        <w:t>Sequoia NF</w:t>
      </w:r>
      <w:r>
        <w:tab/>
      </w:r>
      <w:r>
        <w:tab/>
      </w:r>
      <w:r>
        <w:tab/>
        <w:t>CA-SQF</w:t>
      </w:r>
      <w:r>
        <w:tab/>
      </w:r>
      <w:r>
        <w:tab/>
        <w:t>CA-CCCC</w:t>
      </w:r>
      <w:r>
        <w:tab/>
        <w:t>Central California Communication Center</w:t>
      </w:r>
    </w:p>
    <w:p w14:paraId="69BA4EDB" w14:textId="77777777" w:rsidR="00BD050B" w:rsidRDefault="00BD050B" w:rsidP="00BD050B">
      <w:pPr>
        <w:pStyle w:val="NoSpacing"/>
      </w:pPr>
      <w:r>
        <w:t>Sierra NF</w:t>
      </w:r>
      <w:r>
        <w:tab/>
      </w:r>
      <w:r>
        <w:tab/>
      </w:r>
      <w:r>
        <w:tab/>
        <w:t>CA-SNF</w:t>
      </w:r>
      <w:r>
        <w:tab/>
      </w:r>
      <w:r>
        <w:tab/>
        <w:t>CA-SICC</w:t>
      </w:r>
      <w:r>
        <w:tab/>
      </w:r>
      <w:r>
        <w:tab/>
        <w:t>Sierra Interagency Communication Center</w:t>
      </w:r>
    </w:p>
    <w:p w14:paraId="2B701541" w14:textId="77777777" w:rsidR="00BD050B" w:rsidRDefault="00BD050B" w:rsidP="00BD050B">
      <w:pPr>
        <w:pStyle w:val="NoSpacing"/>
      </w:pPr>
      <w:r>
        <w:t>Stanislaus NF</w:t>
      </w:r>
      <w:r>
        <w:tab/>
      </w:r>
      <w:r>
        <w:tab/>
      </w:r>
      <w:r>
        <w:tab/>
        <w:t>CA-STF</w:t>
      </w:r>
      <w:r>
        <w:tab/>
      </w:r>
      <w:r>
        <w:tab/>
        <w:t>CA-STCC</w:t>
      </w:r>
      <w:r>
        <w:tab/>
        <w:t>Stanislaus Communication Center</w:t>
      </w:r>
    </w:p>
    <w:p w14:paraId="05EC3576" w14:textId="77777777" w:rsidR="00BD050B" w:rsidRDefault="00BD050B" w:rsidP="00BD050B">
      <w:pPr>
        <w:pStyle w:val="NoSpacing"/>
      </w:pPr>
    </w:p>
    <w:p w14:paraId="51CB90FC" w14:textId="77777777" w:rsidR="00BD050B" w:rsidRPr="001937D6" w:rsidRDefault="00BD050B" w:rsidP="00BD050B">
      <w:pPr>
        <w:pStyle w:val="NoSpacing"/>
        <w:rPr>
          <w:b/>
          <w:u w:val="single"/>
        </w:rPr>
      </w:pPr>
      <w:r w:rsidRPr="001937D6">
        <w:rPr>
          <w:b/>
          <w:u w:val="single"/>
        </w:rPr>
        <w:t>BLM</w:t>
      </w:r>
      <w:r w:rsidR="00F94C70">
        <w:rPr>
          <w:b/>
          <w:u w:val="single"/>
        </w:rPr>
        <w:t xml:space="preserve"> – Field Offices</w:t>
      </w:r>
    </w:p>
    <w:p w14:paraId="0985F854" w14:textId="46794C64" w:rsidR="00F94C70" w:rsidRDefault="00BD050B" w:rsidP="001937D6">
      <w:pPr>
        <w:pStyle w:val="NoSpacing"/>
        <w:ind w:left="2880" w:hanging="2880"/>
      </w:pPr>
      <w:r>
        <w:t>California Desert District</w:t>
      </w:r>
      <w:r>
        <w:tab/>
        <w:t>CA-CDD</w:t>
      </w:r>
      <w:r>
        <w:tab/>
      </w:r>
      <w:r>
        <w:tab/>
        <w:t>CA-SBCC</w:t>
      </w:r>
      <w:r>
        <w:tab/>
        <w:t>San Bernardino Interagency Communication</w:t>
      </w:r>
    </w:p>
    <w:p w14:paraId="73946DC1" w14:textId="1725825E" w:rsidR="00BD050B" w:rsidRDefault="00F94C70" w:rsidP="001937D6">
      <w:pPr>
        <w:pStyle w:val="NoSpacing"/>
        <w:ind w:left="2880" w:hanging="2880"/>
      </w:pPr>
      <w:r>
        <w:tab/>
      </w:r>
      <w:r>
        <w:tab/>
      </w:r>
      <w:r>
        <w:tab/>
      </w:r>
      <w:r>
        <w:tab/>
      </w:r>
      <w:r>
        <w:tab/>
        <w:t>Center or “Federal Comm</w:t>
      </w:r>
      <w:r w:rsidR="00625C7D">
        <w:t>.</w:t>
      </w:r>
      <w:r>
        <w:t xml:space="preserve"> Center” </w:t>
      </w:r>
    </w:p>
    <w:p w14:paraId="20436AA5" w14:textId="77777777" w:rsidR="00BD050B" w:rsidRDefault="00BD050B" w:rsidP="00BD050B">
      <w:pPr>
        <w:pStyle w:val="NoSpacing"/>
      </w:pPr>
      <w:r>
        <w:t>Bakersfield District</w:t>
      </w:r>
      <w:r>
        <w:tab/>
      </w:r>
      <w:r>
        <w:tab/>
        <w:t>CA-CND</w:t>
      </w:r>
      <w:r>
        <w:tab/>
      </w:r>
      <w:r>
        <w:tab/>
        <w:t>CA-CCCC</w:t>
      </w:r>
      <w:r>
        <w:tab/>
        <w:t>Central California Communication Center</w:t>
      </w:r>
    </w:p>
    <w:p w14:paraId="555EF436" w14:textId="77777777" w:rsidR="00724F9F" w:rsidRDefault="00724F9F" w:rsidP="00BD050B">
      <w:pPr>
        <w:pStyle w:val="NoSpacing"/>
      </w:pPr>
      <w:r>
        <w:t>Owens Valley District</w:t>
      </w:r>
      <w:r>
        <w:tab/>
      </w:r>
      <w:r>
        <w:tab/>
        <w:t>CA-OVD</w:t>
      </w:r>
      <w:r>
        <w:tab/>
      </w:r>
      <w:r>
        <w:tab/>
        <w:t>CA-OVCC</w:t>
      </w:r>
      <w:r>
        <w:tab/>
        <w:t>Owens Valley Interagency Communication Ctr.</w:t>
      </w:r>
    </w:p>
    <w:p w14:paraId="36CBA544" w14:textId="77777777" w:rsidR="00BD050B" w:rsidRDefault="00BD050B" w:rsidP="00BD050B">
      <w:pPr>
        <w:pStyle w:val="NoSpacing"/>
      </w:pPr>
      <w:r>
        <w:tab/>
      </w:r>
    </w:p>
    <w:p w14:paraId="3D8FFFE3" w14:textId="2AF0570C" w:rsidR="00BD050B" w:rsidRPr="001937D6" w:rsidRDefault="00F94C70" w:rsidP="00BD050B">
      <w:pPr>
        <w:pStyle w:val="NoSpacing"/>
        <w:rPr>
          <w:b/>
          <w:u w:val="single"/>
        </w:rPr>
      </w:pPr>
      <w:r w:rsidRPr="001937D6">
        <w:rPr>
          <w:b/>
          <w:u w:val="single"/>
        </w:rPr>
        <w:t xml:space="preserve">NPS – National Parks, Preserves, </w:t>
      </w:r>
      <w:r w:rsidR="009D637F" w:rsidRPr="001937D6">
        <w:rPr>
          <w:b/>
          <w:u w:val="single"/>
        </w:rPr>
        <w:t>etc.</w:t>
      </w:r>
    </w:p>
    <w:p w14:paraId="58588DAA" w14:textId="77777777" w:rsidR="00BD050B" w:rsidRDefault="00BD050B" w:rsidP="00BD050B">
      <w:pPr>
        <w:pStyle w:val="NoSpacing"/>
      </w:pPr>
      <w:r>
        <w:t>Channel Islands NP</w:t>
      </w:r>
      <w:r>
        <w:tab/>
      </w:r>
      <w:r>
        <w:tab/>
        <w:t>CA-CN</w:t>
      </w:r>
      <w:r w:rsidR="00F94C70">
        <w:t>P</w:t>
      </w:r>
      <w:r>
        <w:tab/>
      </w:r>
      <w:r>
        <w:tab/>
        <w:t>CA-LPFF</w:t>
      </w:r>
      <w:r>
        <w:tab/>
        <w:t>Los Padres Communication Center</w:t>
      </w:r>
      <w:r>
        <w:tab/>
      </w:r>
    </w:p>
    <w:p w14:paraId="583FA9AB" w14:textId="1506FF22" w:rsidR="00BD050B" w:rsidRDefault="00BD050B" w:rsidP="001937D6">
      <w:pPr>
        <w:pStyle w:val="NoSpacing"/>
        <w:ind w:left="1440" w:hanging="1440"/>
      </w:pPr>
      <w:r>
        <w:t>Death Valley NP</w:t>
      </w:r>
      <w:r>
        <w:tab/>
      </w:r>
      <w:r>
        <w:tab/>
      </w:r>
      <w:r>
        <w:tab/>
        <w:t>CA-DVP</w:t>
      </w:r>
      <w:r>
        <w:tab/>
      </w:r>
      <w:r>
        <w:tab/>
        <w:t>CA-SBCC</w:t>
      </w:r>
      <w:r>
        <w:tab/>
        <w:t>San Bernardino Interagency Communication</w:t>
      </w:r>
      <w:r w:rsidR="00F94C70">
        <w:tab/>
      </w:r>
      <w:r w:rsidR="00F94C70">
        <w:tab/>
      </w:r>
      <w:r w:rsidR="00F94C70">
        <w:tab/>
      </w:r>
      <w:r w:rsidR="00F94C70">
        <w:tab/>
      </w:r>
      <w:r w:rsidR="00F94C70">
        <w:tab/>
      </w:r>
      <w:r w:rsidR="00F94C70">
        <w:tab/>
      </w:r>
      <w:r w:rsidR="00F94C70">
        <w:tab/>
        <w:t>Center or “Federal Comm</w:t>
      </w:r>
      <w:r w:rsidR="00625C7D">
        <w:t>.</w:t>
      </w:r>
      <w:r w:rsidR="00F94C70">
        <w:t xml:space="preserve"> Center”</w:t>
      </w:r>
    </w:p>
    <w:p w14:paraId="1D5CE914" w14:textId="3B1FCA63" w:rsidR="00F94C70" w:rsidRDefault="00BD050B" w:rsidP="00BD050B">
      <w:pPr>
        <w:pStyle w:val="NoSpacing"/>
      </w:pPr>
      <w:r>
        <w:t>Joshua Tree NP</w:t>
      </w:r>
      <w:r>
        <w:tab/>
      </w:r>
      <w:r>
        <w:tab/>
      </w:r>
      <w:r>
        <w:tab/>
        <w:t>CA-JTP</w:t>
      </w:r>
      <w:r>
        <w:tab/>
      </w:r>
      <w:r>
        <w:tab/>
        <w:t>CA-SBCC</w:t>
      </w:r>
      <w:r>
        <w:tab/>
        <w:t>San Bernardino Interagency Communication</w:t>
      </w:r>
    </w:p>
    <w:p w14:paraId="10666395" w14:textId="48766A8E" w:rsidR="00BD050B" w:rsidRDefault="00BD050B" w:rsidP="001937D6">
      <w:pPr>
        <w:pStyle w:val="NoSpacing"/>
        <w:ind w:left="5040" w:firstLine="720"/>
      </w:pPr>
      <w:r>
        <w:t>C</w:t>
      </w:r>
      <w:r w:rsidR="00F94C70">
        <w:t>enter or “Federal Comm</w:t>
      </w:r>
      <w:r w:rsidR="00625C7D">
        <w:t>.</w:t>
      </w:r>
      <w:r w:rsidR="00F94C70">
        <w:t xml:space="preserve"> Center”</w:t>
      </w:r>
    </w:p>
    <w:p w14:paraId="43071143" w14:textId="273E00B0" w:rsidR="00F94C70" w:rsidRDefault="00BD050B" w:rsidP="00BD050B">
      <w:pPr>
        <w:pStyle w:val="NoSpacing"/>
      </w:pPr>
      <w:r>
        <w:t>Mojave National Preserve</w:t>
      </w:r>
      <w:r>
        <w:tab/>
        <w:t>CA-MNP</w:t>
      </w:r>
      <w:r>
        <w:tab/>
        <w:t>CA-SBCC</w:t>
      </w:r>
      <w:r>
        <w:tab/>
        <w:t>San Bernardino Interagency Communication</w:t>
      </w:r>
    </w:p>
    <w:p w14:paraId="012E11C8" w14:textId="01E2B410" w:rsidR="00BD050B" w:rsidRDefault="00BD050B" w:rsidP="001937D6">
      <w:pPr>
        <w:pStyle w:val="NoSpacing"/>
        <w:ind w:left="5040" w:firstLine="720"/>
      </w:pPr>
      <w:r>
        <w:t>C</w:t>
      </w:r>
      <w:r w:rsidR="00F94C70">
        <w:t>enter or “Federal Comm</w:t>
      </w:r>
      <w:r w:rsidR="00625C7D">
        <w:t>.</w:t>
      </w:r>
      <w:r w:rsidR="00F94C70">
        <w:t xml:space="preserve"> Center”</w:t>
      </w:r>
    </w:p>
    <w:p w14:paraId="5F6CE259" w14:textId="5B039F21" w:rsidR="00BD050B" w:rsidRDefault="00BD050B" w:rsidP="00BD050B">
      <w:pPr>
        <w:pStyle w:val="NoSpacing"/>
      </w:pPr>
      <w:r>
        <w:t xml:space="preserve">Santa Monica </w:t>
      </w:r>
      <w:r w:rsidR="009D637F">
        <w:t>Mtn</w:t>
      </w:r>
      <w:r w:rsidR="00A753E5">
        <w:t>.</w:t>
      </w:r>
      <w:r>
        <w:t xml:space="preserve"> NRA</w:t>
      </w:r>
      <w:r>
        <w:tab/>
      </w:r>
      <w:r w:rsidR="00516CD9">
        <w:tab/>
      </w:r>
      <w:r>
        <w:t>CA-SMP</w:t>
      </w:r>
      <w:r>
        <w:tab/>
      </w:r>
      <w:r>
        <w:tab/>
        <w:t>CA-ANCC</w:t>
      </w:r>
      <w:r>
        <w:tab/>
        <w:t>Angeles Communication Center</w:t>
      </w:r>
    </w:p>
    <w:p w14:paraId="6F344F1D" w14:textId="58DD82BA" w:rsidR="00BD050B" w:rsidRDefault="00A753E5" w:rsidP="00BD050B">
      <w:pPr>
        <w:pStyle w:val="NoSpacing"/>
      </w:pPr>
      <w:r>
        <w:t>Sequoia/Kings NP</w:t>
      </w:r>
      <w:r w:rsidR="00BD050B">
        <w:tab/>
      </w:r>
      <w:r w:rsidR="00BD050B">
        <w:tab/>
        <w:t>CA-KNP</w:t>
      </w:r>
      <w:r w:rsidR="00BD050B">
        <w:tab/>
      </w:r>
      <w:r w:rsidR="00BD050B">
        <w:tab/>
        <w:t>CA-SQCC</w:t>
      </w:r>
      <w:r w:rsidR="00BD050B">
        <w:tab/>
        <w:t>Ash Mountain Fire Dispatch</w:t>
      </w:r>
    </w:p>
    <w:p w14:paraId="44CC0E96" w14:textId="77777777" w:rsidR="00BD050B" w:rsidRDefault="00BD050B" w:rsidP="00BD050B">
      <w:pPr>
        <w:pStyle w:val="NoSpacing"/>
      </w:pPr>
      <w:r>
        <w:t>Yosemite NP</w:t>
      </w:r>
      <w:r>
        <w:tab/>
      </w:r>
      <w:r>
        <w:tab/>
      </w:r>
      <w:r>
        <w:tab/>
        <w:t>CA-YNP</w:t>
      </w:r>
      <w:r>
        <w:tab/>
      </w:r>
      <w:r>
        <w:tab/>
        <w:t>CA-YPCC</w:t>
      </w:r>
      <w:r>
        <w:tab/>
        <w:t>Yosemite Emergency Communication Center</w:t>
      </w:r>
    </w:p>
    <w:p w14:paraId="63585E7E" w14:textId="77777777" w:rsidR="00BD050B" w:rsidRDefault="00BD050B" w:rsidP="00BD050B">
      <w:pPr>
        <w:pStyle w:val="NoSpacing"/>
      </w:pPr>
    </w:p>
    <w:p w14:paraId="502DE4FC" w14:textId="77777777" w:rsidR="00BD050B" w:rsidRPr="001937D6" w:rsidRDefault="00BD050B" w:rsidP="00BD050B">
      <w:pPr>
        <w:pStyle w:val="NoSpacing"/>
        <w:rPr>
          <w:b/>
          <w:u w:val="single"/>
        </w:rPr>
      </w:pPr>
      <w:r w:rsidRPr="001937D6">
        <w:rPr>
          <w:b/>
          <w:u w:val="single"/>
        </w:rPr>
        <w:t>Wildlife Refuges</w:t>
      </w:r>
    </w:p>
    <w:p w14:paraId="0BB66FE4" w14:textId="77777777" w:rsidR="00BD050B" w:rsidRDefault="00BD050B" w:rsidP="00BD050B">
      <w:pPr>
        <w:pStyle w:val="NoSpacing"/>
      </w:pPr>
      <w:r>
        <w:t>Southern California NWR</w:t>
      </w:r>
      <w:r>
        <w:tab/>
        <w:t>CA-TNR</w:t>
      </w:r>
      <w:r>
        <w:tab/>
      </w:r>
      <w:r>
        <w:tab/>
        <w:t>CA-MVIC</w:t>
      </w:r>
      <w:r>
        <w:tab/>
        <w:t>Monte Vista Interagency Command Center</w:t>
      </w:r>
      <w:r>
        <w:tab/>
      </w:r>
    </w:p>
    <w:p w14:paraId="70EF3738" w14:textId="77777777" w:rsidR="00BD050B" w:rsidRDefault="00BD050B" w:rsidP="00BD050B">
      <w:pPr>
        <w:pStyle w:val="NoSpacing"/>
      </w:pPr>
      <w:r>
        <w:t>San Luis NWR</w:t>
      </w:r>
      <w:r>
        <w:tab/>
      </w:r>
      <w:r>
        <w:tab/>
      </w:r>
      <w:r>
        <w:tab/>
        <w:t>CA-LUR</w:t>
      </w:r>
      <w:r>
        <w:tab/>
      </w:r>
      <w:r>
        <w:tab/>
        <w:t>CA-SICC</w:t>
      </w:r>
      <w:r>
        <w:tab/>
      </w:r>
      <w:r>
        <w:tab/>
        <w:t>Sierra Interagency Communication Center</w:t>
      </w:r>
    </w:p>
    <w:p w14:paraId="242664CB" w14:textId="77777777" w:rsidR="00BD050B" w:rsidRDefault="00BD050B" w:rsidP="00BD050B">
      <w:pPr>
        <w:pStyle w:val="NoSpacing"/>
      </w:pPr>
    </w:p>
    <w:p w14:paraId="2D70AEEF" w14:textId="77777777" w:rsidR="00CE4268" w:rsidRDefault="00CE4268" w:rsidP="00BD050B">
      <w:pPr>
        <w:pStyle w:val="NoSpacing"/>
      </w:pPr>
    </w:p>
    <w:p w14:paraId="56F3D280" w14:textId="77777777" w:rsidR="00CE4268" w:rsidRDefault="00CE4268" w:rsidP="00BD050B">
      <w:pPr>
        <w:pStyle w:val="NoSpacing"/>
      </w:pPr>
    </w:p>
    <w:p w14:paraId="62B366E2" w14:textId="77777777" w:rsidR="00CE4268" w:rsidRDefault="00CE4268" w:rsidP="00BD050B">
      <w:pPr>
        <w:pStyle w:val="NoSpacing"/>
      </w:pPr>
    </w:p>
    <w:p w14:paraId="177ED78D" w14:textId="77777777" w:rsidR="00CE4268" w:rsidRDefault="00CE4268" w:rsidP="00BD050B">
      <w:pPr>
        <w:pStyle w:val="NoSpacing"/>
      </w:pPr>
    </w:p>
    <w:p w14:paraId="782001D4" w14:textId="77777777" w:rsidR="00CE4268" w:rsidRDefault="00CE4268" w:rsidP="00BD050B">
      <w:pPr>
        <w:pStyle w:val="NoSpacing"/>
      </w:pPr>
    </w:p>
    <w:p w14:paraId="62DF63DF" w14:textId="77777777" w:rsidR="00CE4268" w:rsidRDefault="00CE4268" w:rsidP="00BD050B">
      <w:pPr>
        <w:pStyle w:val="NoSpacing"/>
      </w:pPr>
    </w:p>
    <w:p w14:paraId="2F074704" w14:textId="77777777" w:rsidR="00CE4268" w:rsidRDefault="00CE4268" w:rsidP="00BD050B">
      <w:pPr>
        <w:pStyle w:val="NoSpacing"/>
      </w:pPr>
    </w:p>
    <w:p w14:paraId="453C3899" w14:textId="77777777" w:rsidR="00CE4268" w:rsidRDefault="00CE4268" w:rsidP="00BD050B">
      <w:pPr>
        <w:pStyle w:val="NoSpacing"/>
      </w:pPr>
    </w:p>
    <w:p w14:paraId="32541EBF" w14:textId="77777777" w:rsidR="00CE4268" w:rsidRDefault="00CE4268" w:rsidP="00BD050B">
      <w:pPr>
        <w:pStyle w:val="NoSpacing"/>
      </w:pPr>
    </w:p>
    <w:p w14:paraId="602C6512" w14:textId="77777777" w:rsidR="00CE4268" w:rsidRDefault="00CE4268" w:rsidP="00BD050B">
      <w:pPr>
        <w:pStyle w:val="NoSpacing"/>
      </w:pPr>
    </w:p>
    <w:p w14:paraId="222E3BA8" w14:textId="77777777" w:rsidR="00CE4268" w:rsidRDefault="00CE4268" w:rsidP="00BD050B">
      <w:pPr>
        <w:pStyle w:val="NoSpacing"/>
      </w:pPr>
    </w:p>
    <w:p w14:paraId="7410EB1C" w14:textId="7EF31866" w:rsidR="00823315" w:rsidRDefault="00823315" w:rsidP="001937D6">
      <w:r>
        <w:rPr>
          <w:noProof/>
        </w:rPr>
        <w:lastRenderedPageBreak/>
        <mc:AlternateContent>
          <mc:Choice Requires="wps">
            <w:drawing>
              <wp:anchor distT="0" distB="0" distL="114300" distR="114300" simplePos="0" relativeHeight="251709440" behindDoc="0" locked="0" layoutInCell="1" allowOverlap="1" wp14:anchorId="27683276" wp14:editId="63649DE0">
                <wp:simplePos x="0" y="0"/>
                <wp:positionH relativeFrom="column">
                  <wp:posOffset>-85954</wp:posOffset>
                </wp:positionH>
                <wp:positionV relativeFrom="paragraph">
                  <wp:posOffset>-475488</wp:posOffset>
                </wp:positionV>
                <wp:extent cx="5873903" cy="563270"/>
                <wp:effectExtent l="0" t="0" r="0" b="8255"/>
                <wp:wrapNone/>
                <wp:docPr id="70" name="Text Box 70"/>
                <wp:cNvGraphicFramePr/>
                <a:graphic xmlns:a="http://schemas.openxmlformats.org/drawingml/2006/main">
                  <a:graphicData uri="http://schemas.microsoft.com/office/word/2010/wordprocessingShape">
                    <wps:wsp>
                      <wps:cNvSpPr txBox="1"/>
                      <wps:spPr>
                        <a:xfrm>
                          <a:off x="0" y="0"/>
                          <a:ext cx="5873903" cy="563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8D779" w14:textId="10288CAA" w:rsidR="00263C9A" w:rsidRDefault="00263C9A" w:rsidP="00823315">
                            <w:pPr>
                              <w:pStyle w:val="Header"/>
                              <w:rPr>
                                <w:b/>
                                <w:bCs/>
                                <w:sz w:val="28"/>
                                <w:szCs w:val="28"/>
                              </w:rPr>
                            </w:pPr>
                            <w:r>
                              <w:rPr>
                                <w:b/>
                                <w:bCs/>
                                <w:sz w:val="28"/>
                                <w:szCs w:val="28"/>
                              </w:rPr>
                              <w:t>Appendix C</w:t>
                            </w:r>
                          </w:p>
                          <w:p w14:paraId="57DF0304" w14:textId="3D0FA9CD" w:rsidR="00263C9A" w:rsidRDefault="00263C9A" w:rsidP="00823315">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 (cont.)</w:t>
                            </w:r>
                          </w:p>
                          <w:p w14:paraId="218383ED"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3276" id="Text Box 70" o:spid="_x0000_s1050" type="#_x0000_t202" style="position:absolute;margin-left:-6.75pt;margin-top:-37.45pt;width:462.5pt;height:4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" fillcolor="white [3201]" stroked="f" strokeweight=".5pt">
                <v:textbox>
                  <w:txbxContent>
                    <w:p w14:paraId="3628D779" w14:textId="10288CAA" w:rsidR="00263C9A" w:rsidRDefault="00263C9A" w:rsidP="00823315">
                      <w:pPr>
                        <w:pStyle w:val="Header"/>
                        <w:rPr>
                          <w:b/>
                          <w:bCs/>
                          <w:sz w:val="28"/>
                          <w:szCs w:val="28"/>
                        </w:rPr>
                      </w:pPr>
                      <w:r>
                        <w:rPr>
                          <w:b/>
                          <w:bCs/>
                          <w:sz w:val="28"/>
                          <w:szCs w:val="28"/>
                        </w:rPr>
                        <w:t>Appendix C</w:t>
                      </w:r>
                    </w:p>
                    <w:p w14:paraId="57DF0304" w14:textId="3D0FA9CD" w:rsidR="00263C9A" w:rsidRDefault="00263C9A" w:rsidP="00823315">
                      <w:pPr>
                        <w:pStyle w:val="Header"/>
                        <w:rPr>
                          <w:rFonts w:ascii="Arial Black" w:hAnsi="Arial Black"/>
                          <w:b/>
                          <w:bCs/>
                          <w:sz w:val="28"/>
                          <w:szCs w:val="28"/>
                        </w:rPr>
                      </w:pPr>
                      <w:r w:rsidRPr="00651217">
                        <w:rPr>
                          <w:rFonts w:ascii="Arial Black" w:hAnsi="Arial Black"/>
                          <w:b/>
                          <w:bCs/>
                          <w:sz w:val="28"/>
                          <w:szCs w:val="28"/>
                        </w:rPr>
                        <w:t>Ag</w:t>
                      </w:r>
                      <w:r>
                        <w:rPr>
                          <w:rFonts w:ascii="Arial Black" w:hAnsi="Arial Black"/>
                          <w:b/>
                          <w:bCs/>
                          <w:sz w:val="28"/>
                          <w:szCs w:val="28"/>
                        </w:rPr>
                        <w:t>ency Designations/ROSS Designators for OSCC (cont.)</w:t>
                      </w:r>
                    </w:p>
                    <w:p w14:paraId="218383ED" w14:textId="77777777" w:rsidR="00263C9A" w:rsidRDefault="00263C9A"/>
                  </w:txbxContent>
                </v:textbox>
              </v:shape>
            </w:pict>
          </mc:Fallback>
        </mc:AlternateContent>
      </w:r>
    </w:p>
    <w:p w14:paraId="793C9971" w14:textId="4DB671C0" w:rsidR="00823315" w:rsidRPr="001937D6" w:rsidRDefault="00823315">
      <w:pPr>
        <w:pStyle w:val="NoSpacing"/>
      </w:pPr>
      <w:r w:rsidRPr="001937D6">
        <w:rPr>
          <w:b/>
          <w:u w:val="single"/>
        </w:rPr>
        <w:t>CALFIRE</w:t>
      </w:r>
    </w:p>
    <w:p w14:paraId="24D77977" w14:textId="6B36B56E" w:rsidR="00BD050B" w:rsidRDefault="00BD050B">
      <w:pPr>
        <w:pStyle w:val="NoSpacing"/>
      </w:pPr>
      <w:r>
        <w:t>Tuolumne-Calaveras</w:t>
      </w:r>
      <w:r>
        <w:tab/>
      </w:r>
      <w:r>
        <w:tab/>
        <w:t>CA-TCU</w:t>
      </w:r>
      <w:r>
        <w:tab/>
      </w:r>
      <w:r>
        <w:tab/>
        <w:t>CA-TCCC</w:t>
      </w:r>
      <w:r>
        <w:tab/>
        <w:t xml:space="preserve">Tuolumne-Calaveras Command Center </w:t>
      </w:r>
    </w:p>
    <w:p w14:paraId="795B95FB" w14:textId="2CDB1F45" w:rsidR="00BD050B" w:rsidRDefault="00BD050B">
      <w:pPr>
        <w:pStyle w:val="NoSpacing"/>
      </w:pPr>
      <w:r>
        <w:t>Madera-Mariposa</w:t>
      </w:r>
      <w:r>
        <w:tab/>
      </w:r>
      <w:r>
        <w:tab/>
        <w:t>CA-MMU</w:t>
      </w:r>
      <w:r>
        <w:tab/>
        <w:t>CA-MMCC</w:t>
      </w:r>
      <w:r>
        <w:tab/>
        <w:t xml:space="preserve">Madera-Mariposa-Merced Command Center </w:t>
      </w:r>
    </w:p>
    <w:p w14:paraId="4995B086" w14:textId="6D4B5987" w:rsidR="00BD050B" w:rsidRDefault="00BD050B" w:rsidP="00BD050B">
      <w:pPr>
        <w:pStyle w:val="NoSpacing"/>
      </w:pPr>
      <w:r>
        <w:t>Monterey-San Benito</w:t>
      </w:r>
      <w:r>
        <w:tab/>
      </w:r>
      <w:r>
        <w:tab/>
        <w:t>CA-BEU</w:t>
      </w:r>
      <w:r>
        <w:tab/>
      </w:r>
      <w:r>
        <w:tab/>
        <w:t>CA-BECC</w:t>
      </w:r>
      <w:r>
        <w:tab/>
        <w:t xml:space="preserve">San Benito-Monterey Command Center </w:t>
      </w:r>
    </w:p>
    <w:p w14:paraId="0EA1E5B7" w14:textId="7EB68A79" w:rsidR="00BD050B" w:rsidRDefault="00BD050B" w:rsidP="00BD050B">
      <w:pPr>
        <w:pStyle w:val="NoSpacing"/>
      </w:pPr>
      <w:r>
        <w:t>Tulare</w:t>
      </w:r>
      <w:r>
        <w:tab/>
      </w:r>
      <w:r>
        <w:tab/>
      </w:r>
      <w:r>
        <w:tab/>
      </w:r>
      <w:r>
        <w:tab/>
        <w:t>CA-TUU</w:t>
      </w:r>
      <w:r>
        <w:tab/>
      </w:r>
      <w:r>
        <w:tab/>
        <w:t>CA-TUCC</w:t>
      </w:r>
      <w:r>
        <w:tab/>
        <w:t xml:space="preserve">Tulare Unit Command Center </w:t>
      </w:r>
    </w:p>
    <w:p w14:paraId="73F65992" w14:textId="3BEB3CAB" w:rsidR="00BD050B" w:rsidRDefault="00BD050B" w:rsidP="00BD050B">
      <w:pPr>
        <w:pStyle w:val="NoSpacing"/>
      </w:pPr>
      <w:r>
        <w:t>Fresno-Kings</w:t>
      </w:r>
      <w:r>
        <w:tab/>
      </w:r>
      <w:r>
        <w:tab/>
      </w:r>
      <w:r>
        <w:tab/>
        <w:t>CA-FKU</w:t>
      </w:r>
      <w:r>
        <w:tab/>
      </w:r>
      <w:r>
        <w:tab/>
        <w:t>CA-FKCC</w:t>
      </w:r>
      <w:r>
        <w:tab/>
        <w:t xml:space="preserve">Fresno-Kings Command Center </w:t>
      </w:r>
    </w:p>
    <w:p w14:paraId="4CD729CE" w14:textId="4A833793" w:rsidR="00BD050B" w:rsidRDefault="00BD050B" w:rsidP="00BD050B">
      <w:pPr>
        <w:pStyle w:val="NoSpacing"/>
      </w:pPr>
      <w:r>
        <w:t>San Luis</w:t>
      </w:r>
      <w:r>
        <w:tab/>
      </w:r>
      <w:r>
        <w:tab/>
      </w:r>
      <w:r>
        <w:tab/>
      </w:r>
      <w:r>
        <w:tab/>
        <w:t>CA-SLU</w:t>
      </w:r>
      <w:r>
        <w:tab/>
      </w:r>
      <w:r>
        <w:tab/>
        <w:t>CA-SLCC</w:t>
      </w:r>
      <w:r>
        <w:tab/>
        <w:t xml:space="preserve">San Luis Interagency Command Center </w:t>
      </w:r>
    </w:p>
    <w:p w14:paraId="756B8FBC" w14:textId="26F7D8DF" w:rsidR="00BD050B" w:rsidRDefault="00BD050B" w:rsidP="00BD050B">
      <w:pPr>
        <w:pStyle w:val="NoSpacing"/>
      </w:pPr>
      <w:r>
        <w:t>San Bernardino</w:t>
      </w:r>
      <w:r>
        <w:tab/>
      </w:r>
      <w:r>
        <w:tab/>
      </w:r>
      <w:r>
        <w:tab/>
        <w:t>CA-BDU</w:t>
      </w:r>
      <w:r>
        <w:tab/>
      </w:r>
      <w:r>
        <w:tab/>
        <w:t>CA-BDCC</w:t>
      </w:r>
      <w:r>
        <w:tab/>
        <w:t xml:space="preserve">San Bernardino Command Center </w:t>
      </w:r>
    </w:p>
    <w:p w14:paraId="3A761F93" w14:textId="0D47AE05" w:rsidR="00BD050B" w:rsidRDefault="00BD050B" w:rsidP="00BD050B">
      <w:pPr>
        <w:pStyle w:val="NoSpacing"/>
      </w:pPr>
      <w:r>
        <w:t>Riverside</w:t>
      </w:r>
      <w:r>
        <w:tab/>
      </w:r>
      <w:r>
        <w:tab/>
      </w:r>
      <w:r>
        <w:tab/>
        <w:t>CA-RRU</w:t>
      </w:r>
      <w:r>
        <w:tab/>
      </w:r>
      <w:r>
        <w:tab/>
        <w:t>CA-RRCC</w:t>
      </w:r>
      <w:r>
        <w:tab/>
        <w:t xml:space="preserve">Riverside Command Center </w:t>
      </w:r>
    </w:p>
    <w:p w14:paraId="60A6230A" w14:textId="17DB57A7" w:rsidR="00BD050B" w:rsidRDefault="00025FE3" w:rsidP="00BD050B">
      <w:pPr>
        <w:pStyle w:val="NoSpacing"/>
      </w:pPr>
      <w:r>
        <w:t xml:space="preserve">San Diego                          </w:t>
      </w:r>
      <w:r w:rsidR="00BD050B">
        <w:tab/>
        <w:t>CA-MVU</w:t>
      </w:r>
      <w:r w:rsidR="00BD050B">
        <w:tab/>
        <w:t>CA-MVIC</w:t>
      </w:r>
      <w:r w:rsidR="00BD050B">
        <w:tab/>
        <w:t xml:space="preserve">Monte Vista Interagency Command Center </w:t>
      </w:r>
    </w:p>
    <w:p w14:paraId="18115D92" w14:textId="08BD0DC3" w:rsidR="00716D25" w:rsidRDefault="00BD050B" w:rsidP="00BD050B">
      <w:pPr>
        <w:pStyle w:val="NoSpacing"/>
      </w:pPr>
      <w:r>
        <w:tab/>
      </w:r>
    </w:p>
    <w:p w14:paraId="7E81D4F2" w14:textId="77777777" w:rsidR="00CE4268" w:rsidRPr="001937D6" w:rsidRDefault="00CE4268" w:rsidP="00CE4268">
      <w:pPr>
        <w:pStyle w:val="NoSpacing"/>
        <w:rPr>
          <w:b/>
          <w:u w:val="single"/>
        </w:rPr>
      </w:pPr>
      <w:r>
        <w:rPr>
          <w:b/>
          <w:u w:val="single"/>
        </w:rPr>
        <w:t>Contract Counties</w:t>
      </w:r>
    </w:p>
    <w:p w14:paraId="55D355E7" w14:textId="77777777" w:rsidR="00CE4268" w:rsidRDefault="00CE4268" w:rsidP="00CE4268">
      <w:pPr>
        <w:pStyle w:val="NoSpacing"/>
      </w:pPr>
      <w:r>
        <w:t>Kern County</w:t>
      </w:r>
      <w:r>
        <w:tab/>
      </w:r>
      <w:r>
        <w:tab/>
      </w:r>
      <w:r>
        <w:tab/>
        <w:t>CA-KRN</w:t>
      </w:r>
      <w:r>
        <w:tab/>
      </w:r>
      <w:r>
        <w:tab/>
        <w:t>CA-KRCC</w:t>
      </w:r>
      <w:r>
        <w:tab/>
        <w:t>Kern County Command Center</w:t>
      </w:r>
    </w:p>
    <w:p w14:paraId="279360DA" w14:textId="77777777" w:rsidR="00CE4268" w:rsidRDefault="00CE4268" w:rsidP="00CE4268">
      <w:pPr>
        <w:pStyle w:val="NoSpacing"/>
      </w:pPr>
      <w:r>
        <w:t>Los Angeles County</w:t>
      </w:r>
      <w:r>
        <w:tab/>
      </w:r>
      <w:r>
        <w:tab/>
        <w:t>CA-LAC</w:t>
      </w:r>
      <w:r>
        <w:tab/>
      </w:r>
      <w:r>
        <w:tab/>
        <w:t>CA-LACC</w:t>
      </w:r>
      <w:r>
        <w:tab/>
        <w:t>Los Angeles County Command Center</w:t>
      </w:r>
    </w:p>
    <w:p w14:paraId="5BF74E2E" w14:textId="77777777" w:rsidR="00CE4268" w:rsidRDefault="00CE4268" w:rsidP="00CE4268">
      <w:pPr>
        <w:pStyle w:val="NoSpacing"/>
      </w:pPr>
      <w:r>
        <w:t>Orange County</w:t>
      </w:r>
      <w:r>
        <w:tab/>
      </w:r>
      <w:r>
        <w:tab/>
      </w:r>
      <w:r>
        <w:tab/>
        <w:t>CA-ORC</w:t>
      </w:r>
      <w:r>
        <w:tab/>
      </w:r>
      <w:r>
        <w:tab/>
        <w:t>CA-ORCC</w:t>
      </w:r>
      <w:r>
        <w:tab/>
        <w:t>Orange County Command Center</w:t>
      </w:r>
    </w:p>
    <w:p w14:paraId="397F2363" w14:textId="77777777" w:rsidR="00CE4268" w:rsidRDefault="00CE4268" w:rsidP="00CE4268">
      <w:pPr>
        <w:pStyle w:val="NoSpacing"/>
      </w:pPr>
      <w:r>
        <w:t>Santa Barbara County</w:t>
      </w:r>
      <w:r>
        <w:tab/>
      </w:r>
      <w:r>
        <w:tab/>
        <w:t>CA-SBC</w:t>
      </w:r>
      <w:r>
        <w:tab/>
      </w:r>
      <w:r>
        <w:tab/>
        <w:t>CA-SBDC</w:t>
      </w:r>
      <w:r>
        <w:tab/>
        <w:t>Santa Barbara Dispatch Center</w:t>
      </w:r>
    </w:p>
    <w:p w14:paraId="5D7D5D49" w14:textId="77777777" w:rsidR="00CE4268" w:rsidRDefault="00CE4268" w:rsidP="00CE4268">
      <w:pPr>
        <w:pStyle w:val="NoSpacing"/>
      </w:pPr>
      <w:r>
        <w:t>Ventura County</w:t>
      </w:r>
      <w:r>
        <w:tab/>
      </w:r>
      <w:r>
        <w:tab/>
      </w:r>
      <w:r>
        <w:tab/>
        <w:t>CA-VNC</w:t>
      </w:r>
      <w:r>
        <w:tab/>
      </w:r>
      <w:r>
        <w:tab/>
        <w:t>CA-VNCC</w:t>
      </w:r>
      <w:r>
        <w:tab/>
        <w:t>Ventura County Fire Communications Center</w:t>
      </w:r>
    </w:p>
    <w:p w14:paraId="7EEB777C" w14:textId="77777777" w:rsidR="00CE4268" w:rsidRDefault="00CE4268" w:rsidP="00BD050B">
      <w:pPr>
        <w:pStyle w:val="NoSpacing"/>
      </w:pPr>
    </w:p>
    <w:p w14:paraId="6C045D72" w14:textId="77777777" w:rsidR="00CE4268" w:rsidRDefault="00CE4268" w:rsidP="00BD050B">
      <w:pPr>
        <w:pStyle w:val="NoSpacing"/>
      </w:pPr>
    </w:p>
    <w:p w14:paraId="2468EFFB" w14:textId="77777777" w:rsidR="00BD050B" w:rsidRDefault="00BD050B" w:rsidP="00BD050B">
      <w:pPr>
        <w:pStyle w:val="NoSpacing"/>
        <w:rPr>
          <w:b/>
          <w:bCs/>
          <w:u w:val="single"/>
        </w:rPr>
      </w:pPr>
      <w:r>
        <w:rPr>
          <w:b/>
          <w:bCs/>
          <w:u w:val="single"/>
        </w:rPr>
        <w:t>OES</w:t>
      </w:r>
    </w:p>
    <w:p w14:paraId="68CB3976" w14:textId="77777777" w:rsidR="00BD050B" w:rsidRDefault="00BD050B" w:rsidP="00BD050B">
      <w:pPr>
        <w:pStyle w:val="NoSpacing"/>
      </w:pPr>
      <w:r>
        <w:t>OES, Sacramento</w:t>
      </w:r>
      <w:r>
        <w:tab/>
      </w:r>
      <w:r>
        <w:tab/>
      </w:r>
      <w:r>
        <w:tab/>
      </w:r>
      <w:r>
        <w:tab/>
        <w:t>CA-OESH</w:t>
      </w:r>
      <w:r>
        <w:tab/>
        <w:t>California OES, Sacramento Headquarters</w:t>
      </w:r>
    </w:p>
    <w:p w14:paraId="5768566E" w14:textId="77777777" w:rsidR="00BD050B" w:rsidRDefault="00BD050B" w:rsidP="00BD050B">
      <w:pPr>
        <w:pStyle w:val="NoSpacing"/>
      </w:pPr>
      <w:r>
        <w:t>Region 1</w:t>
      </w:r>
      <w:r>
        <w:tab/>
      </w:r>
      <w:r>
        <w:tab/>
      </w:r>
      <w:r>
        <w:tab/>
      </w:r>
      <w:r>
        <w:tab/>
      </w:r>
      <w:r>
        <w:tab/>
        <w:t>CA-CR01</w:t>
      </w:r>
      <w:r>
        <w:tab/>
        <w:t>Region 1 California OES</w:t>
      </w:r>
    </w:p>
    <w:p w14:paraId="58C8AFBF" w14:textId="77777777" w:rsidR="00BD050B" w:rsidRDefault="00BD050B" w:rsidP="00BD050B">
      <w:pPr>
        <w:pStyle w:val="NoSpacing"/>
      </w:pPr>
      <w:r>
        <w:t>Region 2</w:t>
      </w:r>
      <w:r>
        <w:tab/>
      </w:r>
      <w:r>
        <w:tab/>
      </w:r>
      <w:r>
        <w:tab/>
      </w:r>
      <w:r>
        <w:tab/>
      </w:r>
      <w:r>
        <w:tab/>
        <w:t>CA-CR02</w:t>
      </w:r>
      <w:r>
        <w:tab/>
        <w:t>Region 2 California OES</w:t>
      </w:r>
    </w:p>
    <w:p w14:paraId="260B20E8" w14:textId="77777777" w:rsidR="00BD050B" w:rsidRDefault="00BD050B" w:rsidP="00BD050B">
      <w:pPr>
        <w:pStyle w:val="NoSpacing"/>
      </w:pPr>
      <w:r>
        <w:t>Region 4</w:t>
      </w:r>
      <w:r>
        <w:tab/>
      </w:r>
      <w:r>
        <w:tab/>
      </w:r>
      <w:r>
        <w:tab/>
      </w:r>
      <w:r>
        <w:tab/>
      </w:r>
      <w:r>
        <w:tab/>
        <w:t>CA-CR04</w:t>
      </w:r>
      <w:r>
        <w:tab/>
        <w:t>Region 4 California OES</w:t>
      </w:r>
    </w:p>
    <w:p w14:paraId="13FA3B0D" w14:textId="77777777" w:rsidR="00BD050B" w:rsidRDefault="00BD050B" w:rsidP="00BD050B">
      <w:pPr>
        <w:pStyle w:val="NoSpacing"/>
      </w:pPr>
      <w:r>
        <w:t>Region 5</w:t>
      </w:r>
      <w:r>
        <w:tab/>
      </w:r>
      <w:r>
        <w:tab/>
      </w:r>
      <w:r>
        <w:tab/>
      </w:r>
      <w:r>
        <w:tab/>
      </w:r>
      <w:r>
        <w:tab/>
        <w:t>CA-CR05</w:t>
      </w:r>
      <w:r>
        <w:tab/>
        <w:t>Region 5 California OES</w:t>
      </w:r>
      <w:r>
        <w:tab/>
        <w:t xml:space="preserve">     </w:t>
      </w:r>
    </w:p>
    <w:p w14:paraId="01B8223D" w14:textId="77777777" w:rsidR="00BD050B" w:rsidRDefault="00BD050B" w:rsidP="00BD050B">
      <w:pPr>
        <w:pStyle w:val="NoSpacing"/>
      </w:pPr>
      <w:r>
        <w:t>Region 6</w:t>
      </w:r>
      <w:r>
        <w:tab/>
      </w:r>
      <w:r>
        <w:tab/>
      </w:r>
      <w:r>
        <w:tab/>
      </w:r>
      <w:r>
        <w:tab/>
      </w:r>
      <w:r>
        <w:tab/>
        <w:t>CA-CR06</w:t>
      </w:r>
      <w:r>
        <w:tab/>
        <w:t>Region 6 California OES</w:t>
      </w:r>
    </w:p>
    <w:p w14:paraId="100640B3" w14:textId="77777777" w:rsidR="00A7203F" w:rsidRDefault="00A7203F" w:rsidP="00A7203F">
      <w:pPr>
        <w:rPr>
          <w:rFonts w:ascii="Georgia" w:hAnsi="Georgia"/>
        </w:rPr>
      </w:pPr>
    </w:p>
    <w:p w14:paraId="5AECD1E5" w14:textId="77777777" w:rsidR="00A7203F" w:rsidRDefault="00A7203F" w:rsidP="00A7203F">
      <w:pPr>
        <w:rPr>
          <w:rFonts w:ascii="Georgia" w:hAnsi="Georgia"/>
        </w:rPr>
      </w:pPr>
    </w:p>
    <w:p w14:paraId="4A3D17E1" w14:textId="77777777" w:rsidR="00A7203F" w:rsidRDefault="00A7203F" w:rsidP="00A7203F">
      <w:pPr>
        <w:rPr>
          <w:rFonts w:ascii="Georgia" w:hAnsi="Georgia"/>
        </w:rPr>
      </w:pPr>
    </w:p>
    <w:p w14:paraId="24C9FCD7" w14:textId="4CF095B8" w:rsidR="00A7203F" w:rsidRDefault="00380949" w:rsidP="00380949">
      <w:pPr>
        <w:tabs>
          <w:tab w:val="left" w:pos="4562"/>
        </w:tabs>
        <w:rPr>
          <w:rFonts w:ascii="Georgia" w:hAnsi="Georgia"/>
        </w:rPr>
      </w:pPr>
      <w:r>
        <w:rPr>
          <w:rFonts w:ascii="Georgia" w:hAnsi="Georgia"/>
        </w:rPr>
        <w:tab/>
      </w:r>
    </w:p>
    <w:p w14:paraId="73F57F5F" w14:textId="77777777" w:rsidR="00A7203F" w:rsidRDefault="00A7203F" w:rsidP="00A7203F">
      <w:pPr>
        <w:rPr>
          <w:rFonts w:ascii="Georgia" w:hAnsi="Georgia"/>
        </w:rPr>
      </w:pPr>
    </w:p>
    <w:p w14:paraId="2C24535A" w14:textId="77777777" w:rsidR="00A7203F" w:rsidRDefault="00A7203F" w:rsidP="00A7203F">
      <w:pPr>
        <w:rPr>
          <w:rFonts w:ascii="Georgia" w:hAnsi="Georgia"/>
        </w:rPr>
      </w:pPr>
    </w:p>
    <w:p w14:paraId="089E76A5" w14:textId="77777777" w:rsidR="00A7203F" w:rsidRDefault="00A7203F" w:rsidP="00CA10DA">
      <w:pPr>
        <w:jc w:val="right"/>
        <w:rPr>
          <w:rFonts w:ascii="Georgia" w:hAnsi="Georgia"/>
        </w:rPr>
      </w:pPr>
    </w:p>
    <w:p w14:paraId="423A4E57" w14:textId="77777777" w:rsidR="00A7203F" w:rsidRDefault="00A7203F" w:rsidP="00A7203F">
      <w:pPr>
        <w:rPr>
          <w:rFonts w:ascii="Georgia" w:hAnsi="Georgia"/>
        </w:rPr>
      </w:pPr>
    </w:p>
    <w:p w14:paraId="51DC3480" w14:textId="77777777" w:rsidR="00A7203F" w:rsidRDefault="00A7203F" w:rsidP="00A7203F">
      <w:pPr>
        <w:rPr>
          <w:rFonts w:ascii="Georgia" w:hAnsi="Georgia"/>
        </w:rPr>
      </w:pPr>
    </w:p>
    <w:p w14:paraId="07D6E4A0" w14:textId="77777777" w:rsidR="00A7203F" w:rsidRDefault="00A7203F" w:rsidP="00A7203F">
      <w:pPr>
        <w:rPr>
          <w:rFonts w:ascii="Georgia" w:hAnsi="Georgia"/>
        </w:rPr>
      </w:pPr>
    </w:p>
    <w:p w14:paraId="5A0D8499" w14:textId="77777777" w:rsidR="00A7203F" w:rsidRDefault="00A7203F" w:rsidP="00A7203F">
      <w:pPr>
        <w:rPr>
          <w:rFonts w:ascii="Georgia" w:hAnsi="Georgia"/>
        </w:rPr>
      </w:pPr>
    </w:p>
    <w:p w14:paraId="53A4BD71" w14:textId="77777777" w:rsidR="00A7203F" w:rsidRDefault="00A7203F" w:rsidP="00A7203F">
      <w:pPr>
        <w:rPr>
          <w:rFonts w:ascii="Georgia" w:hAnsi="Georgia"/>
        </w:rPr>
      </w:pPr>
    </w:p>
    <w:p w14:paraId="27ABD10B" w14:textId="155A0832" w:rsidR="00823315" w:rsidRPr="001937D6" w:rsidRDefault="00555D69" w:rsidP="001937D6">
      <w:pPr>
        <w:pStyle w:val="NoSpacing"/>
        <w:rPr>
          <w:b/>
          <w:sz w:val="28"/>
          <w:szCs w:val="28"/>
        </w:rPr>
      </w:pPr>
      <w:r w:rsidRPr="001937D6">
        <w:rPr>
          <w:b/>
          <w:noProof/>
          <w:sz w:val="28"/>
          <w:szCs w:val="28"/>
        </w:rPr>
        <mc:AlternateContent>
          <mc:Choice Requires="wps">
            <w:drawing>
              <wp:anchor distT="0" distB="0" distL="114300" distR="114300" simplePos="0" relativeHeight="251677696" behindDoc="0" locked="0" layoutInCell="1" allowOverlap="1" wp14:anchorId="26097F61" wp14:editId="55688062">
                <wp:simplePos x="0" y="0"/>
                <wp:positionH relativeFrom="column">
                  <wp:posOffset>2985135</wp:posOffset>
                </wp:positionH>
                <wp:positionV relativeFrom="paragraph">
                  <wp:posOffset>-62865</wp:posOffset>
                </wp:positionV>
                <wp:extent cx="171450" cy="200025"/>
                <wp:effectExtent l="28575" t="38100" r="28575" b="28575"/>
                <wp:wrapNone/>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F6DAE" id="AutoShape 19" o:spid="_x0000_s1026" style="position:absolute;margin-left:235.05pt;margin-top:-4.95pt;width:13.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4B4EE2">
        <w:rPr>
          <w:b/>
          <w:sz w:val="28"/>
          <w:szCs w:val="28"/>
        </w:rPr>
        <w:tab/>
      </w:r>
      <w:r w:rsidR="004B4EE2">
        <w:rPr>
          <w:b/>
          <w:sz w:val="28"/>
          <w:szCs w:val="28"/>
        </w:rPr>
        <w:tab/>
      </w:r>
      <w:r w:rsidR="004B4EE2">
        <w:rPr>
          <w:b/>
          <w:sz w:val="28"/>
          <w:szCs w:val="28"/>
        </w:rPr>
        <w:tab/>
      </w:r>
      <w:r w:rsidR="004B4EE2">
        <w:rPr>
          <w:b/>
          <w:sz w:val="28"/>
          <w:szCs w:val="28"/>
        </w:rPr>
        <w:tab/>
      </w:r>
      <w:r w:rsidR="004B4EE2">
        <w:rPr>
          <w:b/>
          <w:sz w:val="28"/>
          <w:szCs w:val="28"/>
        </w:rPr>
        <w:tab/>
      </w:r>
      <w:r w:rsidR="004B4EE2">
        <w:rPr>
          <w:b/>
          <w:sz w:val="28"/>
          <w:szCs w:val="28"/>
        </w:rPr>
        <w:tab/>
        <w:t>OSCC</w:t>
      </w:r>
    </w:p>
    <w:p w14:paraId="057F5550" w14:textId="77777777" w:rsidR="00F45203" w:rsidRDefault="00F45203" w:rsidP="001937D6">
      <w:pPr>
        <w:pStyle w:val="NoSpacing"/>
      </w:pPr>
    </w:p>
    <w:p w14:paraId="00F88807" w14:textId="27E2F184" w:rsidR="004B4EE2" w:rsidRDefault="00AB61C5" w:rsidP="001937D6">
      <w:pPr>
        <w:pStyle w:val="NoSpacing"/>
        <w:rPr>
          <w:rFonts w:ascii="Arial Black" w:hAnsi="Arial Black"/>
          <w:sz w:val="28"/>
          <w:szCs w:val="28"/>
        </w:rPr>
      </w:pPr>
      <w:r w:rsidRPr="001937D6">
        <w:rPr>
          <w:rFonts w:ascii="Arial Black" w:hAnsi="Arial Black"/>
          <w:sz w:val="28"/>
          <w:szCs w:val="28"/>
        </w:rPr>
        <w:t>Amenities</w:t>
      </w:r>
    </w:p>
    <w:p w14:paraId="59871D3A" w14:textId="48580E33" w:rsidR="00AB61C5" w:rsidRPr="001937D6" w:rsidRDefault="00CD2A00" w:rsidP="001937D6">
      <w:pPr>
        <w:pStyle w:val="NoSpacing"/>
        <w:rPr>
          <w:rFonts w:ascii="Arial Black" w:hAnsi="Arial Black"/>
          <w:sz w:val="28"/>
          <w:szCs w:val="28"/>
        </w:rPr>
      </w:pPr>
      <w:r w:rsidRPr="001937D6">
        <w:rPr>
          <w:rFonts w:ascii="Arial Black" w:hAnsi="Arial Black"/>
          <w:sz w:val="28"/>
          <w:szCs w:val="28"/>
        </w:rPr>
        <w:t xml:space="preserve">     </w:t>
      </w:r>
      <w:r w:rsidRPr="001937D6">
        <w:rPr>
          <w:rFonts w:ascii="Arial Black" w:hAnsi="Arial Black"/>
          <w:sz w:val="28"/>
          <w:szCs w:val="28"/>
        </w:rPr>
        <w:tab/>
      </w:r>
      <w:r w:rsidRPr="001937D6">
        <w:rPr>
          <w:rFonts w:ascii="Arial Black" w:hAnsi="Arial Black"/>
          <w:sz w:val="28"/>
          <w:szCs w:val="28"/>
        </w:rPr>
        <w:tab/>
      </w:r>
      <w:r w:rsidRPr="001937D6">
        <w:rPr>
          <w:rFonts w:ascii="Arial Black" w:hAnsi="Arial Black"/>
          <w:sz w:val="28"/>
          <w:szCs w:val="28"/>
        </w:rPr>
        <w:tab/>
      </w:r>
      <w:r w:rsidRPr="001937D6">
        <w:rPr>
          <w:rFonts w:ascii="Arial Black" w:hAnsi="Arial Black"/>
          <w:sz w:val="28"/>
          <w:szCs w:val="28"/>
        </w:rPr>
        <w:tab/>
      </w:r>
      <w:r w:rsidR="004B4EE2" w:rsidRPr="001937D6">
        <w:rPr>
          <w:rFonts w:ascii="Arial Black" w:hAnsi="Arial Black"/>
          <w:sz w:val="28"/>
          <w:szCs w:val="28"/>
        </w:rPr>
        <w:tab/>
      </w:r>
      <w:r w:rsidR="004B4EE2" w:rsidRPr="001937D6">
        <w:rPr>
          <w:rFonts w:ascii="Arial Black" w:hAnsi="Arial Black"/>
          <w:sz w:val="28"/>
          <w:szCs w:val="28"/>
        </w:rPr>
        <w:tab/>
      </w:r>
    </w:p>
    <w:p w14:paraId="2F792C1D" w14:textId="77777777" w:rsidR="00A7203F" w:rsidRPr="001937D6" w:rsidRDefault="00A7203F" w:rsidP="00A7203F">
      <w:pPr>
        <w:rPr>
          <w:b/>
          <w:sz w:val="28"/>
          <w:szCs w:val="28"/>
          <w:u w:val="single"/>
        </w:rPr>
      </w:pPr>
      <w:r w:rsidRPr="001937D6">
        <w:rPr>
          <w:b/>
          <w:sz w:val="28"/>
          <w:szCs w:val="28"/>
          <w:u w:val="single"/>
        </w:rPr>
        <w:t xml:space="preserve">Banks </w:t>
      </w:r>
    </w:p>
    <w:p w14:paraId="569E2502" w14:textId="77777777" w:rsidR="00A7203F" w:rsidRPr="001937D6" w:rsidRDefault="00A7203F" w:rsidP="001937D6">
      <w:pPr>
        <w:pStyle w:val="Header"/>
        <w:numPr>
          <w:ilvl w:val="0"/>
          <w:numId w:val="17"/>
        </w:numPr>
        <w:tabs>
          <w:tab w:val="clear" w:pos="4680"/>
          <w:tab w:val="clear" w:pos="9360"/>
        </w:tabs>
        <w:rPr>
          <w:b/>
        </w:rPr>
      </w:pPr>
      <w:r w:rsidRPr="001937D6">
        <w:rPr>
          <w:b/>
        </w:rPr>
        <w:t>Bank of America – 1680 University Ave, 909-686-2590</w:t>
      </w:r>
    </w:p>
    <w:p w14:paraId="0BFE9AB7" w14:textId="77777777" w:rsidR="00A7203F" w:rsidRPr="001937D6" w:rsidRDefault="00A7203F" w:rsidP="001937D6">
      <w:pPr>
        <w:pStyle w:val="Header"/>
        <w:numPr>
          <w:ilvl w:val="0"/>
          <w:numId w:val="17"/>
        </w:numPr>
        <w:tabs>
          <w:tab w:val="clear" w:pos="4680"/>
          <w:tab w:val="clear" w:pos="9360"/>
        </w:tabs>
        <w:rPr>
          <w:b/>
        </w:rPr>
      </w:pPr>
      <w:r w:rsidRPr="001937D6">
        <w:rPr>
          <w:b/>
        </w:rPr>
        <w:t xml:space="preserve">Citibank – 1651 University Ave, </w:t>
      </w:r>
    </w:p>
    <w:p w14:paraId="418221EB" w14:textId="77777777" w:rsidR="00A7203F" w:rsidRPr="001937D6" w:rsidRDefault="00A7203F" w:rsidP="001937D6">
      <w:pPr>
        <w:pStyle w:val="Header"/>
        <w:numPr>
          <w:ilvl w:val="0"/>
          <w:numId w:val="17"/>
        </w:numPr>
        <w:tabs>
          <w:tab w:val="clear" w:pos="4680"/>
          <w:tab w:val="clear" w:pos="9360"/>
        </w:tabs>
        <w:rPr>
          <w:b/>
        </w:rPr>
      </w:pPr>
      <w:r w:rsidRPr="001937D6">
        <w:rPr>
          <w:b/>
        </w:rPr>
        <w:t>Union Bank of California – 9103 Mission Bl, 951-360-5680</w:t>
      </w:r>
    </w:p>
    <w:p w14:paraId="385BFA21" w14:textId="77777777" w:rsidR="00A7203F" w:rsidRPr="001937D6" w:rsidRDefault="00A7203F" w:rsidP="001937D6">
      <w:pPr>
        <w:pStyle w:val="Header"/>
        <w:numPr>
          <w:ilvl w:val="0"/>
          <w:numId w:val="17"/>
        </w:numPr>
        <w:tabs>
          <w:tab w:val="clear" w:pos="4680"/>
          <w:tab w:val="clear" w:pos="9360"/>
        </w:tabs>
        <w:rPr>
          <w:b/>
        </w:rPr>
      </w:pPr>
      <w:r w:rsidRPr="001937D6">
        <w:rPr>
          <w:b/>
        </w:rPr>
        <w:t>Wells Fargo – 3750 University Ave, 951-782-2622</w:t>
      </w:r>
    </w:p>
    <w:p w14:paraId="3B97A1F3" w14:textId="77777777" w:rsidR="00DF3671" w:rsidRPr="001937D6" w:rsidRDefault="00DF3671" w:rsidP="001937D6">
      <w:pPr>
        <w:pStyle w:val="Header"/>
        <w:numPr>
          <w:ilvl w:val="0"/>
          <w:numId w:val="17"/>
        </w:numPr>
        <w:tabs>
          <w:tab w:val="clear" w:pos="4680"/>
          <w:tab w:val="clear" w:pos="9360"/>
        </w:tabs>
        <w:rPr>
          <w:b/>
        </w:rPr>
      </w:pPr>
      <w:r w:rsidRPr="001937D6">
        <w:rPr>
          <w:b/>
        </w:rPr>
        <w:t>Provident – 4001 Main Street, 951-682-3272</w:t>
      </w:r>
    </w:p>
    <w:p w14:paraId="432CB893" w14:textId="77777777" w:rsidR="00A7203F" w:rsidRDefault="00A7203F" w:rsidP="00A7203F"/>
    <w:p w14:paraId="25B1BC51" w14:textId="77777777" w:rsidR="00A7203F" w:rsidRDefault="00555D69" w:rsidP="00A7203F">
      <w:r>
        <w:rPr>
          <w:noProof/>
        </w:rPr>
        <mc:AlternateContent>
          <mc:Choice Requires="wps">
            <w:drawing>
              <wp:anchor distT="0" distB="0" distL="114300" distR="114300" simplePos="0" relativeHeight="251676672" behindDoc="0" locked="0" layoutInCell="1" allowOverlap="1" wp14:anchorId="251208C5" wp14:editId="3FE726E3">
                <wp:simplePos x="0" y="0"/>
                <wp:positionH relativeFrom="column">
                  <wp:posOffset>4232910</wp:posOffset>
                </wp:positionH>
                <wp:positionV relativeFrom="paragraph">
                  <wp:posOffset>1125220</wp:posOffset>
                </wp:positionV>
                <wp:extent cx="171450" cy="200025"/>
                <wp:effectExtent l="28575" t="38100" r="28575" b="2857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303EC" id="AutoShape 18" o:spid="_x0000_s1026" style="position:absolute;margin-left:333.3pt;margin-top:88.6pt;width:13.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7203F">
        <w:rPr>
          <w:noProof/>
        </w:rPr>
        <w:drawing>
          <wp:inline distT="0" distB="0" distL="0" distR="0" wp14:anchorId="21CBAA95" wp14:editId="1D5BE0FC">
            <wp:extent cx="6486525" cy="5227627"/>
            <wp:effectExtent l="19050" t="0" r="9525" b="0"/>
            <wp:docPr id="47" name="Picture 47" descr="Banks combined ma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nks combined map final"/>
                    <pic:cNvPicPr>
                      <a:picLocks noChangeAspect="1" noChangeArrowheads="1"/>
                    </pic:cNvPicPr>
                  </pic:nvPicPr>
                  <pic:blipFill>
                    <a:blip r:embed="rId38" cstate="print"/>
                    <a:srcRect l="1299" t="2148" b="2148"/>
                    <a:stretch>
                      <a:fillRect/>
                    </a:stretch>
                  </pic:blipFill>
                  <pic:spPr bwMode="auto">
                    <a:xfrm>
                      <a:off x="0" y="0"/>
                      <a:ext cx="6486525" cy="5227627"/>
                    </a:xfrm>
                    <a:prstGeom prst="rect">
                      <a:avLst/>
                    </a:prstGeom>
                    <a:noFill/>
                    <a:ln w="9525">
                      <a:noFill/>
                      <a:miter lim="800000"/>
                      <a:headEnd/>
                      <a:tailEnd/>
                    </a:ln>
                  </pic:spPr>
                </pic:pic>
              </a:graphicData>
            </a:graphic>
          </wp:inline>
        </w:drawing>
      </w:r>
    </w:p>
    <w:p w14:paraId="1C3945A3" w14:textId="77777777" w:rsidR="004B4EE2" w:rsidRDefault="004B4EE2" w:rsidP="00A7203F"/>
    <w:p w14:paraId="5C313356" w14:textId="2EBDF9A8" w:rsidR="00AB61C5" w:rsidRPr="001937D6" w:rsidRDefault="00555D69" w:rsidP="001937D6">
      <w:pPr>
        <w:pStyle w:val="NoSpacing"/>
        <w:rPr>
          <w:b/>
          <w:sz w:val="28"/>
          <w:szCs w:val="28"/>
        </w:rPr>
      </w:pPr>
      <w:r w:rsidRPr="001937D6">
        <w:rPr>
          <w:b/>
          <w:noProof/>
          <w:sz w:val="28"/>
          <w:szCs w:val="28"/>
        </w:rPr>
        <mc:AlternateContent>
          <mc:Choice Requires="wps">
            <w:drawing>
              <wp:anchor distT="0" distB="0" distL="114300" distR="114300" simplePos="0" relativeHeight="251679744" behindDoc="0" locked="0" layoutInCell="1" allowOverlap="1" wp14:anchorId="68D2E8A1" wp14:editId="7E335475">
                <wp:simplePos x="0" y="0"/>
                <wp:positionH relativeFrom="column">
                  <wp:posOffset>3013710</wp:posOffset>
                </wp:positionH>
                <wp:positionV relativeFrom="paragraph">
                  <wp:posOffset>-14605</wp:posOffset>
                </wp:positionV>
                <wp:extent cx="171450" cy="200025"/>
                <wp:effectExtent l="28575" t="38735" r="28575" b="2794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4EBC" id="AutoShape 21" o:spid="_x0000_s1026" style="position:absolute;margin-left:237.3pt;margin-top:-1.15pt;width:13.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CD2A00" w:rsidRPr="001937D6">
        <w:rPr>
          <w:b/>
          <w:sz w:val="28"/>
          <w:szCs w:val="28"/>
        </w:rPr>
        <w:tab/>
      </w:r>
      <w:r w:rsidR="00CD2A00" w:rsidRPr="001937D6">
        <w:rPr>
          <w:b/>
          <w:sz w:val="28"/>
          <w:szCs w:val="28"/>
        </w:rPr>
        <w:tab/>
      </w:r>
      <w:r w:rsidR="00CD2A00" w:rsidRPr="001937D6">
        <w:rPr>
          <w:b/>
          <w:sz w:val="28"/>
          <w:szCs w:val="28"/>
        </w:rPr>
        <w:tab/>
      </w:r>
      <w:r w:rsidR="00CD2A00" w:rsidRPr="001937D6">
        <w:rPr>
          <w:b/>
          <w:sz w:val="28"/>
          <w:szCs w:val="28"/>
        </w:rPr>
        <w:tab/>
      </w:r>
      <w:r w:rsidR="004B4EE2" w:rsidRPr="001937D6">
        <w:rPr>
          <w:b/>
          <w:sz w:val="28"/>
          <w:szCs w:val="28"/>
        </w:rPr>
        <w:tab/>
      </w:r>
      <w:r w:rsidR="004B4EE2" w:rsidRPr="001937D6">
        <w:rPr>
          <w:b/>
          <w:sz w:val="28"/>
          <w:szCs w:val="28"/>
        </w:rPr>
        <w:tab/>
        <w:t xml:space="preserve"> OSCC</w:t>
      </w:r>
    </w:p>
    <w:p w14:paraId="668B6220" w14:textId="77777777" w:rsidR="00F45203" w:rsidRDefault="00F45203" w:rsidP="001937D6">
      <w:pPr>
        <w:pStyle w:val="NoSpacing"/>
        <w:rPr>
          <w:rFonts w:ascii="Arial Black" w:hAnsi="Arial Black"/>
          <w:sz w:val="28"/>
          <w:szCs w:val="28"/>
        </w:rPr>
      </w:pPr>
    </w:p>
    <w:p w14:paraId="0C405772" w14:textId="77777777" w:rsidR="004B4EE2" w:rsidRDefault="004B4EE2" w:rsidP="001937D6">
      <w:pPr>
        <w:pStyle w:val="NoSpacing"/>
        <w:rPr>
          <w:rFonts w:ascii="Arial Black" w:hAnsi="Arial Black"/>
          <w:sz w:val="28"/>
          <w:szCs w:val="28"/>
        </w:rPr>
      </w:pPr>
      <w:r w:rsidRPr="001937D6">
        <w:rPr>
          <w:rFonts w:ascii="Arial Black" w:hAnsi="Arial Black"/>
          <w:sz w:val="28"/>
          <w:szCs w:val="28"/>
        </w:rPr>
        <w:t>Amenities</w:t>
      </w:r>
    </w:p>
    <w:p w14:paraId="1B676085" w14:textId="77777777" w:rsidR="004B4EE2" w:rsidRPr="001937D6" w:rsidRDefault="004B4EE2" w:rsidP="001937D6">
      <w:pPr>
        <w:pStyle w:val="NoSpacing"/>
        <w:rPr>
          <w:rFonts w:ascii="Arial Black" w:hAnsi="Arial Black"/>
          <w:sz w:val="28"/>
          <w:szCs w:val="28"/>
        </w:rPr>
      </w:pPr>
    </w:p>
    <w:p w14:paraId="67EE9951" w14:textId="77777777" w:rsidR="00A7203F" w:rsidRPr="001937D6" w:rsidRDefault="00A7203F" w:rsidP="00A7203F">
      <w:pPr>
        <w:rPr>
          <w:b/>
          <w:sz w:val="28"/>
          <w:szCs w:val="28"/>
          <w:u w:val="single"/>
        </w:rPr>
      </w:pPr>
      <w:r w:rsidRPr="001937D6">
        <w:rPr>
          <w:b/>
          <w:sz w:val="28"/>
          <w:szCs w:val="28"/>
          <w:u w:val="single"/>
        </w:rPr>
        <w:t>Groceries</w:t>
      </w:r>
    </w:p>
    <w:p w14:paraId="477CB1CF" w14:textId="77777777" w:rsidR="00A7203F" w:rsidRPr="001937D6" w:rsidRDefault="00A7203F" w:rsidP="00A7203F">
      <w:pPr>
        <w:pStyle w:val="Header"/>
        <w:numPr>
          <w:ilvl w:val="0"/>
          <w:numId w:val="8"/>
        </w:numPr>
        <w:tabs>
          <w:tab w:val="clear" w:pos="4680"/>
          <w:tab w:val="clear" w:pos="9360"/>
        </w:tabs>
        <w:rPr>
          <w:b/>
        </w:rPr>
      </w:pPr>
      <w:r w:rsidRPr="001937D6">
        <w:rPr>
          <w:b/>
        </w:rPr>
        <w:t>Food 4 Less - 3900 Chicago Ave, 951-369-9434</w:t>
      </w:r>
    </w:p>
    <w:p w14:paraId="15BE35EF" w14:textId="77777777" w:rsidR="00A7203F" w:rsidRPr="001937D6" w:rsidRDefault="00A7203F" w:rsidP="00A7203F">
      <w:pPr>
        <w:pStyle w:val="Header"/>
        <w:numPr>
          <w:ilvl w:val="0"/>
          <w:numId w:val="8"/>
        </w:numPr>
        <w:tabs>
          <w:tab w:val="clear" w:pos="4680"/>
          <w:tab w:val="clear" w:pos="9360"/>
        </w:tabs>
        <w:rPr>
          <w:b/>
        </w:rPr>
      </w:pPr>
      <w:r w:rsidRPr="001937D6">
        <w:rPr>
          <w:b/>
        </w:rPr>
        <w:t>Ralph’s – 6155 Magnolia Ave, 951-274-9543</w:t>
      </w:r>
    </w:p>
    <w:p w14:paraId="3D27BC3C" w14:textId="77777777" w:rsidR="00A7203F" w:rsidRPr="001937D6" w:rsidRDefault="00A7203F" w:rsidP="00A7203F">
      <w:pPr>
        <w:pStyle w:val="Header"/>
        <w:numPr>
          <w:ilvl w:val="0"/>
          <w:numId w:val="8"/>
        </w:numPr>
        <w:tabs>
          <w:tab w:val="clear" w:pos="4680"/>
          <w:tab w:val="clear" w:pos="9360"/>
        </w:tabs>
        <w:rPr>
          <w:b/>
        </w:rPr>
      </w:pPr>
      <w:r w:rsidRPr="001937D6">
        <w:rPr>
          <w:b/>
        </w:rPr>
        <w:t>Stater Brothers – 2995 Iowa Ave, 951-686-0132</w:t>
      </w:r>
    </w:p>
    <w:p w14:paraId="386D1C4B" w14:textId="77777777" w:rsidR="00A7203F" w:rsidRPr="001937D6" w:rsidRDefault="00A7203F" w:rsidP="00A7203F">
      <w:pPr>
        <w:pStyle w:val="Header"/>
        <w:numPr>
          <w:ilvl w:val="0"/>
          <w:numId w:val="8"/>
        </w:numPr>
        <w:tabs>
          <w:tab w:val="clear" w:pos="4680"/>
          <w:tab w:val="clear" w:pos="9360"/>
        </w:tabs>
        <w:rPr>
          <w:b/>
        </w:rPr>
      </w:pPr>
      <w:r w:rsidRPr="001937D6">
        <w:rPr>
          <w:b/>
        </w:rPr>
        <w:t>Vons – 3520 Riverside Ave, 951-342-7924</w:t>
      </w:r>
    </w:p>
    <w:p w14:paraId="4CE3428F" w14:textId="77777777" w:rsidR="00A7203F" w:rsidRPr="001937D6" w:rsidRDefault="00A7203F" w:rsidP="00A7203F">
      <w:pPr>
        <w:pStyle w:val="Header"/>
        <w:numPr>
          <w:ilvl w:val="0"/>
          <w:numId w:val="8"/>
        </w:numPr>
        <w:tabs>
          <w:tab w:val="clear" w:pos="4680"/>
          <w:tab w:val="clear" w:pos="9360"/>
        </w:tabs>
        <w:rPr>
          <w:b/>
        </w:rPr>
      </w:pPr>
      <w:r w:rsidRPr="001937D6">
        <w:rPr>
          <w:b/>
        </w:rPr>
        <w:t>Trader Joe’s – 6225 Riverside Ave, 951`-682-4684</w:t>
      </w:r>
    </w:p>
    <w:p w14:paraId="457D5592" w14:textId="77777777" w:rsidR="00A7203F" w:rsidRDefault="00A7203F" w:rsidP="00A7203F"/>
    <w:p w14:paraId="624F140B" w14:textId="1CA04946" w:rsidR="004B4EE2" w:rsidRDefault="00555D69" w:rsidP="00A7203F">
      <w:r>
        <w:rPr>
          <w:noProof/>
        </w:rPr>
        <mc:AlternateContent>
          <mc:Choice Requires="wps">
            <w:drawing>
              <wp:anchor distT="0" distB="0" distL="114300" distR="114300" simplePos="0" relativeHeight="251678720" behindDoc="0" locked="0" layoutInCell="1" allowOverlap="1" wp14:anchorId="123C02E5" wp14:editId="2347BE5F">
                <wp:simplePos x="0" y="0"/>
                <wp:positionH relativeFrom="column">
                  <wp:posOffset>2308860</wp:posOffset>
                </wp:positionH>
                <wp:positionV relativeFrom="paragraph">
                  <wp:posOffset>949960</wp:posOffset>
                </wp:positionV>
                <wp:extent cx="171450" cy="200025"/>
                <wp:effectExtent l="28575" t="34290" r="28575" b="32385"/>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244D" id="AutoShape 20" o:spid="_x0000_s1026" style="position:absolute;margin-left:181.8pt;margin-top:74.8pt;width:13.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9F3DC3">
        <w:rPr>
          <w:noProof/>
        </w:rPr>
        <w:drawing>
          <wp:inline distT="0" distB="0" distL="0" distR="0" wp14:anchorId="125EF850" wp14:editId="6068D892">
            <wp:extent cx="6724650" cy="5212148"/>
            <wp:effectExtent l="19050" t="0" r="0" b="0"/>
            <wp:docPr id="50" name="Picture 50" descr="groceries fi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ceries final map"/>
                    <pic:cNvPicPr>
                      <a:picLocks noChangeAspect="1" noChangeArrowheads="1"/>
                    </pic:cNvPicPr>
                  </pic:nvPicPr>
                  <pic:blipFill>
                    <a:blip r:embed="rId39" cstate="print"/>
                    <a:srcRect l="1572" t="2390" r="1258" b="2191"/>
                    <a:stretch>
                      <a:fillRect/>
                    </a:stretch>
                  </pic:blipFill>
                  <pic:spPr bwMode="auto">
                    <a:xfrm>
                      <a:off x="0" y="0"/>
                      <a:ext cx="6724650" cy="5212148"/>
                    </a:xfrm>
                    <a:prstGeom prst="rect">
                      <a:avLst/>
                    </a:prstGeom>
                    <a:noFill/>
                    <a:ln w="9525">
                      <a:noFill/>
                      <a:miter lim="800000"/>
                      <a:headEnd/>
                      <a:tailEnd/>
                    </a:ln>
                  </pic:spPr>
                </pic:pic>
              </a:graphicData>
            </a:graphic>
          </wp:inline>
        </w:drawing>
      </w:r>
    </w:p>
    <w:p w14:paraId="0EC0D200" w14:textId="4C27D646" w:rsidR="004B4EE2" w:rsidRPr="001937D6" w:rsidRDefault="00555D69" w:rsidP="001937D6">
      <w:pPr>
        <w:pStyle w:val="NoSpacing"/>
        <w:rPr>
          <w:b/>
        </w:rPr>
      </w:pPr>
      <w:r w:rsidRPr="001937D6">
        <w:rPr>
          <w:b/>
          <w:noProof/>
          <w:sz w:val="28"/>
          <w:szCs w:val="28"/>
        </w:rPr>
        <w:lastRenderedPageBreak/>
        <mc:AlternateContent>
          <mc:Choice Requires="wps">
            <w:drawing>
              <wp:anchor distT="0" distB="0" distL="114300" distR="114300" simplePos="0" relativeHeight="251680768" behindDoc="0" locked="0" layoutInCell="1" allowOverlap="1" wp14:anchorId="31494C21" wp14:editId="63FA67D3">
                <wp:simplePos x="0" y="0"/>
                <wp:positionH relativeFrom="column">
                  <wp:posOffset>3013710</wp:posOffset>
                </wp:positionH>
                <wp:positionV relativeFrom="paragraph">
                  <wp:posOffset>-15240</wp:posOffset>
                </wp:positionV>
                <wp:extent cx="171450" cy="200025"/>
                <wp:effectExtent l="28575" t="38100" r="28575" b="2857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65F4" id="AutoShape 22" o:spid="_x0000_s1026" style="position:absolute;margin-left:237.3pt;margin-top:-1.2pt;width:13.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251FAC" w:rsidRPr="001937D6">
        <w:rPr>
          <w:b/>
        </w:rPr>
        <w:tab/>
      </w:r>
      <w:r w:rsidR="00251FAC" w:rsidRPr="001937D6">
        <w:rPr>
          <w:b/>
        </w:rPr>
        <w:tab/>
      </w:r>
      <w:r w:rsidR="00251FAC" w:rsidRPr="001937D6">
        <w:rPr>
          <w:b/>
        </w:rPr>
        <w:tab/>
      </w:r>
      <w:r w:rsidR="00251FAC" w:rsidRPr="001937D6">
        <w:rPr>
          <w:b/>
        </w:rPr>
        <w:tab/>
      </w:r>
      <w:r w:rsidR="00251FAC" w:rsidRPr="001937D6">
        <w:rPr>
          <w:b/>
        </w:rPr>
        <w:tab/>
      </w:r>
      <w:r w:rsidR="00251FAC" w:rsidRPr="001937D6">
        <w:rPr>
          <w:b/>
        </w:rPr>
        <w:tab/>
      </w:r>
      <w:r w:rsidR="00251FAC" w:rsidRPr="001937D6">
        <w:rPr>
          <w:b/>
          <w:sz w:val="28"/>
          <w:szCs w:val="28"/>
        </w:rPr>
        <w:t>OSCC</w:t>
      </w:r>
    </w:p>
    <w:p w14:paraId="164501F9" w14:textId="77777777" w:rsidR="00F45203" w:rsidRDefault="00F45203" w:rsidP="001937D6">
      <w:pPr>
        <w:pStyle w:val="NoSpacing"/>
        <w:rPr>
          <w:rFonts w:ascii="Arial Black" w:hAnsi="Arial Black"/>
          <w:sz w:val="28"/>
          <w:szCs w:val="28"/>
        </w:rPr>
      </w:pPr>
    </w:p>
    <w:p w14:paraId="70697B3B" w14:textId="2F541F16" w:rsidR="00251FAC" w:rsidRPr="001937D6" w:rsidRDefault="00AB61C5" w:rsidP="001937D6">
      <w:pPr>
        <w:pStyle w:val="NoSpacing"/>
        <w:rPr>
          <w:rFonts w:ascii="Arial Black" w:hAnsi="Arial Black"/>
          <w:sz w:val="28"/>
          <w:szCs w:val="28"/>
        </w:rPr>
      </w:pPr>
      <w:r w:rsidRPr="001937D6">
        <w:rPr>
          <w:rFonts w:ascii="Arial Black" w:hAnsi="Arial Black"/>
          <w:sz w:val="28"/>
          <w:szCs w:val="28"/>
        </w:rPr>
        <w:t>Amenities</w:t>
      </w:r>
    </w:p>
    <w:p w14:paraId="19A9751B" w14:textId="77777777" w:rsidR="00251FAC" w:rsidRDefault="00251FAC" w:rsidP="001937D6">
      <w:pPr>
        <w:pStyle w:val="NoSpacing"/>
      </w:pPr>
    </w:p>
    <w:p w14:paraId="14FE4B3A" w14:textId="493958CC" w:rsidR="00AB61C5" w:rsidRDefault="00CD2A00" w:rsidP="001937D6">
      <w:pPr>
        <w:pStyle w:val="NoSpacing"/>
      </w:pPr>
      <w:r>
        <w:tab/>
      </w:r>
      <w:r>
        <w:tab/>
      </w:r>
      <w:r>
        <w:tab/>
      </w:r>
    </w:p>
    <w:p w14:paraId="7A98AF4E" w14:textId="77777777" w:rsidR="009F3DC3" w:rsidRPr="001937D6" w:rsidRDefault="009F3DC3" w:rsidP="00A7203F">
      <w:pPr>
        <w:rPr>
          <w:b/>
          <w:sz w:val="28"/>
          <w:szCs w:val="28"/>
          <w:u w:val="single"/>
        </w:rPr>
      </w:pPr>
      <w:r w:rsidRPr="001937D6">
        <w:rPr>
          <w:b/>
          <w:sz w:val="28"/>
          <w:szCs w:val="28"/>
          <w:u w:val="single"/>
        </w:rPr>
        <w:t>Laundry</w:t>
      </w:r>
    </w:p>
    <w:p w14:paraId="4E8A4F3A" w14:textId="3FF6A45E" w:rsidR="00251FAC" w:rsidRDefault="000163B9" w:rsidP="00A7203F">
      <w:pPr>
        <w:rPr>
          <w:rFonts w:ascii="Arial Black" w:hAnsi="Arial Black"/>
          <w:b/>
        </w:rPr>
      </w:pPr>
      <w:r w:rsidRPr="001937D6">
        <w:rPr>
          <w:rFonts w:ascii="Arial Black" w:hAnsi="Arial Black"/>
          <w:b/>
        </w:rPr>
        <w:t>OSCC has a laundry area</w:t>
      </w:r>
      <w:r w:rsidR="00251FAC" w:rsidRPr="001937D6">
        <w:rPr>
          <w:rFonts w:ascii="Arial Black" w:hAnsi="Arial Black"/>
          <w:b/>
        </w:rPr>
        <w:t xml:space="preserve"> which is first come, first use. You </w:t>
      </w:r>
      <w:r w:rsidRPr="001937D6">
        <w:rPr>
          <w:rFonts w:ascii="Arial Black" w:hAnsi="Arial Black"/>
          <w:b/>
        </w:rPr>
        <w:t xml:space="preserve">must provide your own soap and supplies for the machines. </w:t>
      </w:r>
    </w:p>
    <w:p w14:paraId="2B0E42B5" w14:textId="77777777" w:rsidR="000163B9" w:rsidRPr="001937D6" w:rsidRDefault="000163B9" w:rsidP="00A7203F">
      <w:pPr>
        <w:rPr>
          <w:rFonts w:ascii="Arial Black" w:hAnsi="Arial Black"/>
          <w:b/>
        </w:rPr>
      </w:pPr>
      <w:r w:rsidRPr="001937D6">
        <w:rPr>
          <w:rFonts w:ascii="Arial Black" w:hAnsi="Arial Black"/>
          <w:b/>
        </w:rPr>
        <w:t xml:space="preserve"> </w:t>
      </w:r>
    </w:p>
    <w:p w14:paraId="5D21DD0A" w14:textId="15AB969C" w:rsidR="009F3DC3" w:rsidRPr="001937D6" w:rsidRDefault="009F3DC3" w:rsidP="009F3DC3">
      <w:pPr>
        <w:pStyle w:val="Header"/>
        <w:numPr>
          <w:ilvl w:val="0"/>
          <w:numId w:val="9"/>
        </w:numPr>
        <w:tabs>
          <w:tab w:val="clear" w:pos="4680"/>
          <w:tab w:val="clear" w:pos="9360"/>
        </w:tabs>
        <w:rPr>
          <w:b/>
        </w:rPr>
      </w:pPr>
      <w:r w:rsidRPr="001937D6">
        <w:rPr>
          <w:b/>
        </w:rPr>
        <w:t>AAA Launderland – 3375 Iowa Ave, 9</w:t>
      </w:r>
      <w:r w:rsidR="00F115A7">
        <w:rPr>
          <w:b/>
        </w:rPr>
        <w:t>51</w:t>
      </w:r>
      <w:r w:rsidRPr="001937D6">
        <w:rPr>
          <w:b/>
        </w:rPr>
        <w:t>-781-4005</w:t>
      </w:r>
    </w:p>
    <w:p w14:paraId="7729A6D1" w14:textId="77777777" w:rsidR="009F3DC3" w:rsidRDefault="009F3DC3" w:rsidP="009F3DC3">
      <w:pPr>
        <w:pStyle w:val="Header"/>
        <w:tabs>
          <w:tab w:val="clear" w:pos="4680"/>
          <w:tab w:val="clear" w:pos="9360"/>
        </w:tabs>
        <w:ind w:left="720"/>
        <w:rPr>
          <w:rFonts w:ascii="Arial Black" w:hAnsi="Arial Black"/>
        </w:rPr>
      </w:pPr>
    </w:p>
    <w:p w14:paraId="13F18622" w14:textId="77777777" w:rsidR="009F3DC3" w:rsidRDefault="00555D69" w:rsidP="00A7203F">
      <w:r>
        <w:rPr>
          <w:rFonts w:ascii="Georgia" w:hAnsi="Georgia"/>
          <w:b/>
          <w:i/>
          <w:noProof/>
        </w:rPr>
        <mc:AlternateContent>
          <mc:Choice Requires="wps">
            <w:drawing>
              <wp:anchor distT="0" distB="0" distL="114300" distR="114300" simplePos="0" relativeHeight="251681792" behindDoc="0" locked="0" layoutInCell="1" allowOverlap="1" wp14:anchorId="186E01B1" wp14:editId="4F439654">
                <wp:simplePos x="0" y="0"/>
                <wp:positionH relativeFrom="column">
                  <wp:posOffset>1975485</wp:posOffset>
                </wp:positionH>
                <wp:positionV relativeFrom="paragraph">
                  <wp:posOffset>1512570</wp:posOffset>
                </wp:positionV>
                <wp:extent cx="171450" cy="200025"/>
                <wp:effectExtent l="28575" t="32385" r="28575" b="3429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8185" id="AutoShape 23" o:spid="_x0000_s1026" style="position:absolute;margin-left:155.55pt;margin-top:119.1pt;width:13.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9F3DC3">
        <w:rPr>
          <w:noProof/>
        </w:rPr>
        <w:drawing>
          <wp:inline distT="0" distB="0" distL="0" distR="0" wp14:anchorId="6EEAE2BD" wp14:editId="44095EC7">
            <wp:extent cx="6467475" cy="5172075"/>
            <wp:effectExtent l="19050" t="0" r="9525" b="0"/>
            <wp:docPr id="53" name="Picture 53" descr="laundry ma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undry map final"/>
                    <pic:cNvPicPr>
                      <a:picLocks noChangeAspect="1" noChangeArrowheads="1"/>
                    </pic:cNvPicPr>
                  </pic:nvPicPr>
                  <pic:blipFill>
                    <a:blip r:embed="rId40" cstate="print"/>
                    <a:srcRect l="1308" t="2448" b="2622"/>
                    <a:stretch>
                      <a:fillRect/>
                    </a:stretch>
                  </pic:blipFill>
                  <pic:spPr bwMode="auto">
                    <a:xfrm>
                      <a:off x="0" y="0"/>
                      <a:ext cx="6467475" cy="5172075"/>
                    </a:xfrm>
                    <a:prstGeom prst="rect">
                      <a:avLst/>
                    </a:prstGeom>
                    <a:noFill/>
                    <a:ln w="9525">
                      <a:noFill/>
                      <a:miter lim="800000"/>
                      <a:headEnd/>
                      <a:tailEnd/>
                    </a:ln>
                  </pic:spPr>
                </pic:pic>
              </a:graphicData>
            </a:graphic>
          </wp:inline>
        </w:drawing>
      </w:r>
    </w:p>
    <w:p w14:paraId="286D1ACC" w14:textId="46EBB3FE" w:rsidR="00251FAC" w:rsidRDefault="009F3DC3" w:rsidP="009F3DC3">
      <w:pPr>
        <w:tabs>
          <w:tab w:val="left" w:pos="9765"/>
        </w:tabs>
      </w:pPr>
      <w:r>
        <w:lastRenderedPageBreak/>
        <w:tab/>
      </w:r>
    </w:p>
    <w:p w14:paraId="7CA9D554" w14:textId="4AFE51A5" w:rsidR="00251FAC" w:rsidRPr="001937D6" w:rsidRDefault="00555D69" w:rsidP="001937D6">
      <w:pPr>
        <w:pStyle w:val="NoSpacing"/>
        <w:rPr>
          <w:b/>
          <w:sz w:val="28"/>
          <w:szCs w:val="28"/>
        </w:rPr>
      </w:pPr>
      <w:r w:rsidRPr="001937D6">
        <w:rPr>
          <w:b/>
          <w:noProof/>
          <w:sz w:val="28"/>
          <w:szCs w:val="28"/>
        </w:rPr>
        <mc:AlternateContent>
          <mc:Choice Requires="wps">
            <w:drawing>
              <wp:anchor distT="0" distB="0" distL="114300" distR="114300" simplePos="0" relativeHeight="251682816" behindDoc="0" locked="0" layoutInCell="1" allowOverlap="1" wp14:anchorId="3685C459" wp14:editId="44CA4BD2">
                <wp:simplePos x="0" y="0"/>
                <wp:positionH relativeFrom="column">
                  <wp:posOffset>2556510</wp:posOffset>
                </wp:positionH>
                <wp:positionV relativeFrom="paragraph">
                  <wp:posOffset>-37465</wp:posOffset>
                </wp:positionV>
                <wp:extent cx="171450" cy="200025"/>
                <wp:effectExtent l="28575" t="34925" r="28575" b="3175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C13B1" id="AutoShape 24" o:spid="_x0000_s1026" style="position:absolute;margin-left:201.3pt;margin-top:-2.95pt;width:13.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AB61C5" w:rsidRPr="001937D6">
        <w:rPr>
          <w:b/>
          <w:sz w:val="28"/>
          <w:szCs w:val="28"/>
        </w:rPr>
        <w:t xml:space="preserve">Appendix </w:t>
      </w:r>
      <w:r w:rsidR="00E50263">
        <w:rPr>
          <w:b/>
          <w:sz w:val="28"/>
          <w:szCs w:val="28"/>
        </w:rPr>
        <w:t>D</w:t>
      </w:r>
      <w:r w:rsidR="00251FAC" w:rsidRPr="001937D6">
        <w:rPr>
          <w:b/>
          <w:sz w:val="28"/>
          <w:szCs w:val="28"/>
        </w:rPr>
        <w:tab/>
      </w:r>
      <w:r w:rsidR="00251FAC" w:rsidRPr="001937D6">
        <w:rPr>
          <w:b/>
          <w:sz w:val="28"/>
          <w:szCs w:val="28"/>
        </w:rPr>
        <w:tab/>
      </w:r>
      <w:r w:rsidR="00251FAC" w:rsidRPr="001937D6">
        <w:rPr>
          <w:b/>
          <w:sz w:val="28"/>
          <w:szCs w:val="28"/>
        </w:rPr>
        <w:tab/>
      </w:r>
      <w:r w:rsidR="00251FAC" w:rsidRPr="001937D6">
        <w:rPr>
          <w:b/>
          <w:sz w:val="28"/>
          <w:szCs w:val="28"/>
        </w:rPr>
        <w:tab/>
      </w:r>
      <w:r w:rsidR="00251FAC" w:rsidRPr="001937D6">
        <w:rPr>
          <w:b/>
          <w:sz w:val="28"/>
          <w:szCs w:val="28"/>
        </w:rPr>
        <w:tab/>
        <w:t>OSCC</w:t>
      </w:r>
      <w:r w:rsidR="00AB61C5" w:rsidRPr="001937D6">
        <w:rPr>
          <w:b/>
          <w:sz w:val="28"/>
          <w:szCs w:val="28"/>
        </w:rPr>
        <w:t xml:space="preserve"> </w:t>
      </w:r>
    </w:p>
    <w:p w14:paraId="1A69F3D3" w14:textId="77777777" w:rsidR="00251FAC" w:rsidRPr="001937D6" w:rsidRDefault="00251FAC" w:rsidP="001937D6">
      <w:pPr>
        <w:pStyle w:val="NoSpacing"/>
      </w:pPr>
    </w:p>
    <w:p w14:paraId="6DBBA650" w14:textId="77777777" w:rsidR="00251FAC" w:rsidRPr="001937D6" w:rsidRDefault="00AB61C5" w:rsidP="001937D6">
      <w:pPr>
        <w:pStyle w:val="NoSpacing"/>
        <w:rPr>
          <w:rFonts w:ascii="Arial Black" w:hAnsi="Arial Black"/>
          <w:sz w:val="28"/>
          <w:szCs w:val="28"/>
        </w:rPr>
      </w:pPr>
      <w:r w:rsidRPr="001937D6">
        <w:rPr>
          <w:rFonts w:ascii="Arial Black" w:hAnsi="Arial Black"/>
          <w:sz w:val="28"/>
          <w:szCs w:val="28"/>
        </w:rPr>
        <w:t>Amenities</w:t>
      </w:r>
    </w:p>
    <w:p w14:paraId="52E841E6" w14:textId="77777777" w:rsidR="00251FAC" w:rsidRDefault="00251FAC" w:rsidP="001937D6">
      <w:pPr>
        <w:pStyle w:val="NoSpacing"/>
        <w:rPr>
          <w:rFonts w:ascii="Georgia" w:hAnsi="Georgia"/>
        </w:rPr>
      </w:pPr>
    </w:p>
    <w:p w14:paraId="3334F1B1" w14:textId="198F0EF2" w:rsidR="00AB61C5" w:rsidRPr="001937D6" w:rsidRDefault="00CD2A00" w:rsidP="001937D6">
      <w:pPr>
        <w:pStyle w:val="NoSpacing"/>
        <w:rPr>
          <w:rFonts w:ascii="Georgia" w:hAnsi="Georgia"/>
        </w:rPr>
      </w:pPr>
      <w:r w:rsidRPr="001937D6">
        <w:rPr>
          <w:rFonts w:ascii="Georgia" w:hAnsi="Georgia"/>
        </w:rPr>
        <w:tab/>
      </w:r>
      <w:r w:rsidRPr="001937D6">
        <w:rPr>
          <w:rFonts w:ascii="Georgia" w:hAnsi="Georgia"/>
        </w:rPr>
        <w:tab/>
      </w:r>
      <w:r w:rsidRPr="001937D6">
        <w:rPr>
          <w:rFonts w:ascii="Georgia" w:hAnsi="Georgia"/>
        </w:rPr>
        <w:tab/>
      </w:r>
    </w:p>
    <w:p w14:paraId="1128E4AD" w14:textId="77777777" w:rsidR="009F3DC3" w:rsidRPr="001937D6" w:rsidRDefault="009F3DC3" w:rsidP="009F3DC3">
      <w:pPr>
        <w:tabs>
          <w:tab w:val="left" w:pos="9765"/>
        </w:tabs>
        <w:rPr>
          <w:b/>
          <w:sz w:val="28"/>
          <w:szCs w:val="28"/>
          <w:u w:val="single"/>
        </w:rPr>
      </w:pPr>
      <w:r w:rsidRPr="001937D6">
        <w:rPr>
          <w:b/>
          <w:sz w:val="28"/>
          <w:szCs w:val="28"/>
          <w:u w:val="single"/>
        </w:rPr>
        <w:t xml:space="preserve">Lodging </w:t>
      </w:r>
    </w:p>
    <w:p w14:paraId="68D97E5D" w14:textId="77777777" w:rsidR="009F3DC3" w:rsidRPr="001937D6" w:rsidRDefault="009F3DC3" w:rsidP="009F3DC3">
      <w:pPr>
        <w:pStyle w:val="Header"/>
        <w:numPr>
          <w:ilvl w:val="0"/>
          <w:numId w:val="10"/>
        </w:numPr>
        <w:tabs>
          <w:tab w:val="clear" w:pos="4680"/>
          <w:tab w:val="clear" w:pos="9360"/>
        </w:tabs>
        <w:rPr>
          <w:b/>
        </w:rPr>
      </w:pPr>
      <w:r w:rsidRPr="001937D6">
        <w:rPr>
          <w:b/>
        </w:rPr>
        <w:t>Marriott – 3400 Market St, 951-784-8000</w:t>
      </w:r>
    </w:p>
    <w:p w14:paraId="7AD1947E" w14:textId="77777777" w:rsidR="009F3DC3" w:rsidRPr="001937D6" w:rsidRDefault="009F3DC3" w:rsidP="009F3DC3">
      <w:pPr>
        <w:pStyle w:val="Header"/>
        <w:numPr>
          <w:ilvl w:val="0"/>
          <w:numId w:val="10"/>
        </w:numPr>
        <w:tabs>
          <w:tab w:val="clear" w:pos="4680"/>
          <w:tab w:val="clear" w:pos="9360"/>
        </w:tabs>
        <w:rPr>
          <w:b/>
        </w:rPr>
      </w:pPr>
      <w:r w:rsidRPr="001937D6">
        <w:rPr>
          <w:b/>
        </w:rPr>
        <w:t>Mission Inn – 3649 Market St, 951-784-0300</w:t>
      </w:r>
    </w:p>
    <w:p w14:paraId="553A9664" w14:textId="77777777" w:rsidR="009F3DC3" w:rsidRPr="001937D6" w:rsidRDefault="00DF3671" w:rsidP="009F3DC3">
      <w:pPr>
        <w:pStyle w:val="Header"/>
        <w:numPr>
          <w:ilvl w:val="0"/>
          <w:numId w:val="10"/>
        </w:numPr>
        <w:tabs>
          <w:tab w:val="clear" w:pos="4680"/>
          <w:tab w:val="clear" w:pos="9360"/>
          <w:tab w:val="left" w:pos="9765"/>
        </w:tabs>
        <w:rPr>
          <w:b/>
        </w:rPr>
      </w:pPr>
      <w:r w:rsidRPr="001937D6">
        <w:rPr>
          <w:b/>
        </w:rPr>
        <w:t>Holiday Inn Express Colton – 2830 Iowa Ave, 951-788-9950</w:t>
      </w:r>
    </w:p>
    <w:p w14:paraId="43A85478" w14:textId="77777777" w:rsidR="009F3DC3" w:rsidRDefault="009F3DC3" w:rsidP="009F3DC3">
      <w:pPr>
        <w:tabs>
          <w:tab w:val="left" w:pos="9765"/>
        </w:tabs>
      </w:pPr>
    </w:p>
    <w:p w14:paraId="2BBD46C7" w14:textId="77777777" w:rsidR="009F3DC3" w:rsidRDefault="00555D69" w:rsidP="009F3DC3">
      <w:pPr>
        <w:tabs>
          <w:tab w:val="left" w:pos="9765"/>
        </w:tabs>
      </w:pPr>
      <w:r>
        <w:rPr>
          <w:rFonts w:ascii="Georgia" w:hAnsi="Georgia"/>
          <w:b/>
          <w:i/>
          <w:noProof/>
        </w:rPr>
        <mc:AlternateContent>
          <mc:Choice Requires="wps">
            <w:drawing>
              <wp:anchor distT="0" distB="0" distL="114300" distR="114300" simplePos="0" relativeHeight="251686912" behindDoc="0" locked="0" layoutInCell="1" allowOverlap="1" wp14:anchorId="1FCB87B0" wp14:editId="5E2140F4">
                <wp:simplePos x="0" y="0"/>
                <wp:positionH relativeFrom="column">
                  <wp:posOffset>4432935</wp:posOffset>
                </wp:positionH>
                <wp:positionV relativeFrom="paragraph">
                  <wp:posOffset>5080</wp:posOffset>
                </wp:positionV>
                <wp:extent cx="228600" cy="257175"/>
                <wp:effectExtent l="19050" t="24130" r="19050" b="33020"/>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4AC9580E" w14:textId="77777777" w:rsidR="00263C9A" w:rsidRPr="00DF3671" w:rsidRDefault="00263C9A" w:rsidP="00DF3671">
                            <w:pPr>
                              <w:rPr>
                                <w:b/>
                                <w:sz w:val="12"/>
                                <w:szCs w:val="12"/>
                              </w:rPr>
                            </w:pPr>
                            <w:r>
                              <w:rPr>
                                <w:b/>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B87B0"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9" o:spid="_x0000_s1051" type="#_x0000_t58" style="position:absolute;margin-left:349.05pt;margin-top:.4pt;width:18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" fillcolor="#95b3d7 [1940]" strokecolor="#4f81bd [3204]" strokeweight="1pt">
                <v:fill color2="#4f81bd [3204]" focus="50%" type="gradient"/>
                <v:shadow on="t" color="#243f60 [1604]" offset="1pt"/>
                <v:textbox>
                  <w:txbxContent>
                    <w:p w14:paraId="4AC9580E" w14:textId="77777777" w:rsidR="00263C9A" w:rsidRPr="00DF3671" w:rsidRDefault="00263C9A" w:rsidP="00DF3671">
                      <w:pPr>
                        <w:rPr>
                          <w:b/>
                          <w:sz w:val="12"/>
                          <w:szCs w:val="12"/>
                        </w:rPr>
                      </w:pPr>
                      <w:r>
                        <w:rPr>
                          <w:b/>
                          <w:sz w:val="12"/>
                          <w:szCs w:val="12"/>
                        </w:rPr>
                        <w:t>3</w:t>
                      </w:r>
                    </w:p>
                  </w:txbxContent>
                </v:textbox>
              </v:shape>
            </w:pict>
          </mc:Fallback>
        </mc:AlternateContent>
      </w:r>
      <w:r>
        <w:rPr>
          <w:rFonts w:ascii="Georgia" w:hAnsi="Georgia"/>
          <w:b/>
          <w:i/>
          <w:noProof/>
        </w:rPr>
        <mc:AlternateContent>
          <mc:Choice Requires="wps">
            <w:drawing>
              <wp:anchor distT="0" distB="0" distL="114300" distR="114300" simplePos="0" relativeHeight="251685888" behindDoc="0" locked="0" layoutInCell="1" allowOverlap="1" wp14:anchorId="3CC5BE90" wp14:editId="092C5FB3">
                <wp:simplePos x="0" y="0"/>
                <wp:positionH relativeFrom="column">
                  <wp:posOffset>1604010</wp:posOffset>
                </wp:positionH>
                <wp:positionV relativeFrom="paragraph">
                  <wp:posOffset>3097530</wp:posOffset>
                </wp:positionV>
                <wp:extent cx="228600" cy="257175"/>
                <wp:effectExtent l="19050" t="20955" r="19050" b="2667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CD4E091" w14:textId="77777777" w:rsidR="00263C9A" w:rsidRPr="00DF3671" w:rsidRDefault="00263C9A" w:rsidP="00DF3671">
                            <w:pPr>
                              <w:rPr>
                                <w:b/>
                                <w:sz w:val="12"/>
                                <w:szCs w:val="12"/>
                              </w:rPr>
                            </w:pPr>
                            <w:r>
                              <w:rPr>
                                <w:b/>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5BE90" id="AutoShape 28" o:spid="_x0000_s1052" type="#_x0000_t58" style="position:absolute;margin-left:126.3pt;margin-top:243.9pt;width:18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" fillcolor="#95b3d7 [1940]" strokecolor="#4f81bd [3204]" strokeweight="1pt">
                <v:fill color2="#4f81bd [3204]" focus="50%" type="gradient"/>
                <v:shadow on="t" color="#243f60 [1604]" offset="1pt"/>
                <v:textbox>
                  <w:txbxContent>
                    <w:p w14:paraId="2CD4E091" w14:textId="77777777" w:rsidR="00263C9A" w:rsidRPr="00DF3671" w:rsidRDefault="00263C9A" w:rsidP="00DF3671">
                      <w:pPr>
                        <w:rPr>
                          <w:b/>
                          <w:sz w:val="12"/>
                          <w:szCs w:val="12"/>
                        </w:rPr>
                      </w:pPr>
                      <w:r>
                        <w:rPr>
                          <w:b/>
                          <w:sz w:val="12"/>
                          <w:szCs w:val="12"/>
                        </w:rPr>
                        <w:t>1</w:t>
                      </w:r>
                    </w:p>
                  </w:txbxContent>
                </v:textbox>
              </v:shape>
            </w:pict>
          </mc:Fallback>
        </mc:AlternateContent>
      </w:r>
      <w:r>
        <w:rPr>
          <w:rFonts w:ascii="Georgia" w:hAnsi="Georgia"/>
          <w:b/>
          <w:i/>
          <w:noProof/>
        </w:rPr>
        <mc:AlternateContent>
          <mc:Choice Requires="wps">
            <w:drawing>
              <wp:anchor distT="0" distB="0" distL="114300" distR="114300" simplePos="0" relativeHeight="251684864" behindDoc="0" locked="0" layoutInCell="1" allowOverlap="1" wp14:anchorId="06601126" wp14:editId="2E7E9E58">
                <wp:simplePos x="0" y="0"/>
                <wp:positionH relativeFrom="column">
                  <wp:posOffset>1604010</wp:posOffset>
                </wp:positionH>
                <wp:positionV relativeFrom="paragraph">
                  <wp:posOffset>3469005</wp:posOffset>
                </wp:positionV>
                <wp:extent cx="228600" cy="257175"/>
                <wp:effectExtent l="19050" t="20955" r="19050" b="2667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111BAC72" w14:textId="77777777" w:rsidR="00263C9A" w:rsidRPr="00DF3671" w:rsidRDefault="00263C9A">
                            <w:pPr>
                              <w:rPr>
                                <w:b/>
                                <w:sz w:val="12"/>
                                <w:szCs w:val="12"/>
                              </w:rPr>
                            </w:pPr>
                            <w:r w:rsidRPr="00DF3671">
                              <w:rPr>
                                <w:b/>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1126" id="AutoShape 27" o:spid="_x0000_s1053" type="#_x0000_t58" style="position:absolute;margin-left:126.3pt;margin-top:273.15pt;width:18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" fillcolor="#95b3d7 [1940]" strokecolor="#4f81bd [3204]" strokeweight="1pt">
                <v:fill color2="#4f81bd [3204]" focus="50%" type="gradient"/>
                <v:shadow on="t" color="#243f60 [1604]" offset="1pt"/>
                <v:textbox>
                  <w:txbxContent>
                    <w:p w14:paraId="111BAC72" w14:textId="77777777" w:rsidR="00263C9A" w:rsidRPr="00DF3671" w:rsidRDefault="00263C9A">
                      <w:pPr>
                        <w:rPr>
                          <w:b/>
                          <w:sz w:val="12"/>
                          <w:szCs w:val="12"/>
                        </w:rPr>
                      </w:pPr>
                      <w:r w:rsidRPr="00DF3671">
                        <w:rPr>
                          <w:b/>
                          <w:sz w:val="12"/>
                          <w:szCs w:val="12"/>
                        </w:rPr>
                        <w:t>2</w:t>
                      </w:r>
                    </w:p>
                  </w:txbxContent>
                </v:textbox>
              </v:shape>
            </w:pict>
          </mc:Fallback>
        </mc:AlternateContent>
      </w:r>
      <w:r>
        <w:rPr>
          <w:rFonts w:ascii="Georgia" w:hAnsi="Georgia"/>
          <w:b/>
          <w:i/>
          <w:noProof/>
        </w:rPr>
        <mc:AlternateContent>
          <mc:Choice Requires="wps">
            <w:drawing>
              <wp:anchor distT="0" distB="0" distL="114300" distR="114300" simplePos="0" relativeHeight="251683840" behindDoc="0" locked="0" layoutInCell="1" allowOverlap="1" wp14:anchorId="4A8D7102" wp14:editId="2F3527CE">
                <wp:simplePos x="0" y="0"/>
                <wp:positionH relativeFrom="column">
                  <wp:posOffset>2727960</wp:posOffset>
                </wp:positionH>
                <wp:positionV relativeFrom="paragraph">
                  <wp:posOffset>2593975</wp:posOffset>
                </wp:positionV>
                <wp:extent cx="171450" cy="200025"/>
                <wp:effectExtent l="28575" t="31750" r="28575" b="2540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0025"/>
                        </a:xfrm>
                        <a:prstGeom prst="star5">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2AF15" id="AutoShape 25" o:spid="_x0000_s1026" style="position:absolute;margin-left:214.8pt;margin-top:204.25pt;width:13.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" path="m,76403r65488,l85725,r20237,76403l171450,76403r-52982,47219l138706,200024,85725,152804,32744,200024,52982,123622,,76403xe" fillcolor="#c2d69b [1942]" strokecolor="#9bbb59 [3206]" strokeweight="1pt">
                <v:fill color2="#9bbb59 [3206]" focus="50%" type="gradient"/>
                <v:stroke joinstyle="miter"/>
                <v:shadow on="t" color="#4e6128 [1606]" offset="1pt"/>
                <v:path o:connecttype="custom" o:connectlocs="0,76403;65488,76403;85725,0;105962,76403;171450,76403;118468,123622;138706,200024;85725,152804;32744,200024;52982,123622;0,76403" o:connectangles="0,0,0,0,0,0,0,0,0,0,0"/>
              </v:shape>
            </w:pict>
          </mc:Fallback>
        </mc:AlternateContent>
      </w:r>
      <w:r w:rsidR="007F3A8A">
        <w:rPr>
          <w:noProof/>
        </w:rPr>
        <w:drawing>
          <wp:inline distT="0" distB="0" distL="0" distR="0" wp14:anchorId="2544C7A7" wp14:editId="5AAC25E3">
            <wp:extent cx="6917368" cy="4381500"/>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33238" t="34411" r="999" b="10076"/>
                    <a:stretch>
                      <a:fillRect/>
                    </a:stretch>
                  </pic:blipFill>
                  <pic:spPr bwMode="auto">
                    <a:xfrm>
                      <a:off x="0" y="0"/>
                      <a:ext cx="6917368" cy="4381500"/>
                    </a:xfrm>
                    <a:prstGeom prst="rect">
                      <a:avLst/>
                    </a:prstGeom>
                    <a:noFill/>
                    <a:ln w="9525">
                      <a:noFill/>
                      <a:miter lim="800000"/>
                      <a:headEnd/>
                      <a:tailEnd/>
                    </a:ln>
                  </pic:spPr>
                </pic:pic>
              </a:graphicData>
            </a:graphic>
          </wp:inline>
        </w:drawing>
      </w:r>
    </w:p>
    <w:p w14:paraId="17510933" w14:textId="77777777" w:rsidR="009F3DC3" w:rsidRDefault="009F3DC3" w:rsidP="009F3DC3">
      <w:pPr>
        <w:tabs>
          <w:tab w:val="left" w:pos="9765"/>
        </w:tabs>
      </w:pPr>
    </w:p>
    <w:p w14:paraId="1ADAB941" w14:textId="77777777" w:rsidR="009F3DC3" w:rsidRDefault="009F3DC3" w:rsidP="009F3DC3">
      <w:pPr>
        <w:tabs>
          <w:tab w:val="left" w:pos="9765"/>
        </w:tabs>
      </w:pPr>
    </w:p>
    <w:p w14:paraId="5401B047" w14:textId="77777777" w:rsidR="007F3A8A" w:rsidRDefault="007F3A8A" w:rsidP="009F3DC3">
      <w:pPr>
        <w:tabs>
          <w:tab w:val="left" w:pos="9765"/>
        </w:tabs>
      </w:pPr>
    </w:p>
    <w:p w14:paraId="496E2DBA" w14:textId="77777777" w:rsidR="00251FAC" w:rsidRDefault="00251FAC" w:rsidP="00DF3671">
      <w:pPr>
        <w:rPr>
          <w:rFonts w:ascii="Georgia" w:hAnsi="Georgia"/>
          <w:b/>
          <w:i/>
        </w:rPr>
      </w:pPr>
    </w:p>
    <w:p w14:paraId="22DD0599" w14:textId="203D11E3" w:rsidR="00F37BCC" w:rsidRPr="001937D6" w:rsidRDefault="00DF3671" w:rsidP="001937D6">
      <w:pPr>
        <w:pStyle w:val="NoSpacing"/>
        <w:rPr>
          <w:b/>
          <w:sz w:val="28"/>
          <w:szCs w:val="28"/>
        </w:rPr>
      </w:pPr>
      <w:r w:rsidRPr="001937D6">
        <w:rPr>
          <w:b/>
          <w:sz w:val="28"/>
          <w:szCs w:val="28"/>
        </w:rPr>
        <w:lastRenderedPageBreak/>
        <w:t xml:space="preserve">Appendix </w:t>
      </w:r>
      <w:r w:rsidR="00E50263">
        <w:rPr>
          <w:b/>
          <w:sz w:val="28"/>
          <w:szCs w:val="28"/>
        </w:rPr>
        <w:t>D</w:t>
      </w:r>
    </w:p>
    <w:p w14:paraId="142C8DEF" w14:textId="77777777" w:rsidR="00F37BCC" w:rsidRPr="001937D6" w:rsidRDefault="00F37BCC" w:rsidP="001937D6">
      <w:pPr>
        <w:pStyle w:val="NoSpacing"/>
      </w:pPr>
    </w:p>
    <w:p w14:paraId="0C4DCB04" w14:textId="61E3FF3D" w:rsidR="00F37BCC" w:rsidRPr="001937D6" w:rsidRDefault="00DF3671" w:rsidP="001937D6">
      <w:pPr>
        <w:pStyle w:val="NoSpacing"/>
        <w:rPr>
          <w:rFonts w:ascii="Arial Black" w:hAnsi="Arial Black"/>
          <w:sz w:val="28"/>
          <w:szCs w:val="28"/>
        </w:rPr>
      </w:pPr>
      <w:r w:rsidRPr="001937D6">
        <w:rPr>
          <w:rFonts w:ascii="Arial Black" w:hAnsi="Arial Black"/>
          <w:sz w:val="28"/>
          <w:szCs w:val="28"/>
        </w:rPr>
        <w:t>Amenities</w:t>
      </w:r>
    </w:p>
    <w:p w14:paraId="1F720CFB" w14:textId="77777777" w:rsidR="00DF3671" w:rsidRPr="001937D6" w:rsidRDefault="00DF3671" w:rsidP="001937D6">
      <w:pPr>
        <w:pStyle w:val="NoSpacing"/>
        <w:rPr>
          <w:rFonts w:ascii="Arial Black" w:hAnsi="Arial Black"/>
        </w:rPr>
      </w:pPr>
      <w:r w:rsidRPr="001937D6">
        <w:rPr>
          <w:rFonts w:ascii="Arial Black" w:hAnsi="Arial Black"/>
        </w:rPr>
        <w:tab/>
      </w:r>
      <w:r w:rsidRPr="001937D6">
        <w:rPr>
          <w:rFonts w:ascii="Arial Black" w:hAnsi="Arial Black"/>
        </w:rPr>
        <w:tab/>
      </w:r>
    </w:p>
    <w:p w14:paraId="7568B952" w14:textId="033D3732" w:rsidR="00DF3671" w:rsidRPr="001937D6" w:rsidRDefault="00DF3671" w:rsidP="00DF3671">
      <w:pPr>
        <w:tabs>
          <w:tab w:val="left" w:pos="9765"/>
        </w:tabs>
        <w:rPr>
          <w:b/>
          <w:sz w:val="28"/>
          <w:szCs w:val="28"/>
          <w:u w:val="single"/>
        </w:rPr>
      </w:pPr>
      <w:r w:rsidRPr="001937D6">
        <w:rPr>
          <w:b/>
          <w:sz w:val="28"/>
          <w:szCs w:val="28"/>
          <w:u w:val="single"/>
        </w:rPr>
        <w:t>Lodgin</w:t>
      </w:r>
      <w:r w:rsidR="00F37BCC" w:rsidRPr="001937D6">
        <w:rPr>
          <w:b/>
          <w:sz w:val="28"/>
          <w:szCs w:val="28"/>
          <w:u w:val="single"/>
        </w:rPr>
        <w:t xml:space="preserve">g </w:t>
      </w:r>
      <w:r w:rsidR="00380949" w:rsidRPr="001937D6">
        <w:rPr>
          <w:b/>
          <w:sz w:val="28"/>
          <w:szCs w:val="28"/>
          <w:u w:val="single"/>
        </w:rPr>
        <w:t>- San</w:t>
      </w:r>
      <w:r w:rsidRPr="001937D6">
        <w:rPr>
          <w:b/>
          <w:sz w:val="28"/>
          <w:szCs w:val="28"/>
          <w:u w:val="single"/>
        </w:rPr>
        <w:t xml:space="preserve"> Bernardino</w:t>
      </w:r>
    </w:p>
    <w:p w14:paraId="4D9A6B36" w14:textId="77777777" w:rsidR="00DF3671" w:rsidRPr="001937D6" w:rsidRDefault="00182E18" w:rsidP="00DF3671">
      <w:pPr>
        <w:pStyle w:val="Header"/>
        <w:numPr>
          <w:ilvl w:val="0"/>
          <w:numId w:val="12"/>
        </w:numPr>
        <w:tabs>
          <w:tab w:val="clear" w:pos="4680"/>
          <w:tab w:val="clear" w:pos="9360"/>
        </w:tabs>
        <w:rPr>
          <w:rStyle w:val="telephone"/>
          <w:b/>
        </w:rPr>
      </w:pPr>
      <w:r w:rsidRPr="001937D6">
        <w:rPr>
          <w:b/>
        </w:rPr>
        <w:t xml:space="preserve">San Bernardino Residence Inn, </w:t>
      </w:r>
      <w:r w:rsidRPr="001937D6">
        <w:rPr>
          <w:rStyle w:val="pp-headline-item"/>
          <w:rFonts w:cs="Arial"/>
          <w:b/>
          <w:color w:val="000000"/>
        </w:rPr>
        <w:t xml:space="preserve">1040 E Harriman Pl, San Bernardino, CA </w:t>
      </w:r>
      <w:r w:rsidRPr="001937D6">
        <w:rPr>
          <w:rStyle w:val="telephone"/>
          <w:rFonts w:cs="Arial"/>
          <w:b/>
          <w:color w:val="000000"/>
        </w:rPr>
        <w:t>(909) 382-4564</w:t>
      </w:r>
    </w:p>
    <w:p w14:paraId="380FCA2A" w14:textId="77777777" w:rsidR="00182E18" w:rsidRPr="001937D6" w:rsidRDefault="00A5275E" w:rsidP="00DF3671">
      <w:pPr>
        <w:pStyle w:val="Header"/>
        <w:numPr>
          <w:ilvl w:val="0"/>
          <w:numId w:val="12"/>
        </w:numPr>
        <w:tabs>
          <w:tab w:val="clear" w:pos="4680"/>
          <w:tab w:val="clear" w:pos="9360"/>
        </w:tabs>
        <w:rPr>
          <w:rStyle w:val="pp-headline-item"/>
          <w:b/>
        </w:rPr>
      </w:pPr>
      <w:r w:rsidRPr="001937D6">
        <w:rPr>
          <w:b/>
        </w:rPr>
        <w:t xml:space="preserve">Fairfield Inn and Suites, </w:t>
      </w:r>
      <w:r w:rsidRPr="001937D6">
        <w:rPr>
          <w:rStyle w:val="pp-headline-item"/>
          <w:rFonts w:cs="Arial"/>
          <w:b/>
          <w:color w:val="000000"/>
        </w:rPr>
        <w:t xml:space="preserve">1041 E. Harriman Place, San Bernardino, CA </w:t>
      </w:r>
      <w:r w:rsidRPr="001937D6">
        <w:rPr>
          <w:rStyle w:val="telephone"/>
          <w:rFonts w:cs="Arial"/>
          <w:b/>
          <w:color w:val="000000"/>
        </w:rPr>
        <w:t xml:space="preserve">(909) 382-4560 </w:t>
      </w:r>
      <w:r w:rsidRPr="001937D6">
        <w:rPr>
          <w:rStyle w:val="telephone"/>
          <w:rFonts w:cs="Arial"/>
          <w:b/>
          <w:vanish/>
          <w:color w:val="000000"/>
        </w:rPr>
        <w:t>()</w:t>
      </w:r>
      <w:r w:rsidRPr="001937D6">
        <w:rPr>
          <w:rStyle w:val="telephone"/>
          <w:rFonts w:cs="Arial"/>
          <w:b/>
          <w:color w:val="000000"/>
        </w:rPr>
        <w:t xml:space="preserve"> </w:t>
      </w:r>
      <w:r w:rsidRPr="001937D6">
        <w:rPr>
          <w:rStyle w:val="pp-headline-item"/>
          <w:rFonts w:cs="Arial"/>
          <w:b/>
          <w:color w:val="000000"/>
        </w:rPr>
        <w:t>‎</w:t>
      </w:r>
    </w:p>
    <w:p w14:paraId="50CB750A" w14:textId="77777777" w:rsidR="00A5275E" w:rsidRPr="001937D6" w:rsidRDefault="00A5275E" w:rsidP="00DF3671">
      <w:pPr>
        <w:pStyle w:val="Header"/>
        <w:numPr>
          <w:ilvl w:val="0"/>
          <w:numId w:val="12"/>
        </w:numPr>
        <w:tabs>
          <w:tab w:val="clear" w:pos="4680"/>
          <w:tab w:val="clear" w:pos="9360"/>
        </w:tabs>
        <w:rPr>
          <w:rStyle w:val="telephone"/>
          <w:b/>
        </w:rPr>
      </w:pPr>
      <w:r w:rsidRPr="001937D6">
        <w:rPr>
          <w:rStyle w:val="pp-headline-item"/>
          <w:rFonts w:cs="Arial"/>
          <w:b/>
          <w:color w:val="000000"/>
        </w:rPr>
        <w:t xml:space="preserve">Hilton San Bernardino, 285 East Hospitality Lane, San Bernardino, CA </w:t>
      </w:r>
      <w:r w:rsidRPr="001937D6">
        <w:rPr>
          <w:rStyle w:val="telephone"/>
          <w:rFonts w:cs="Arial"/>
          <w:b/>
          <w:color w:val="000000"/>
        </w:rPr>
        <w:t xml:space="preserve">(909) 889-0133 </w:t>
      </w:r>
      <w:r w:rsidRPr="001937D6">
        <w:rPr>
          <w:rStyle w:val="telephone"/>
          <w:rFonts w:cs="Arial"/>
          <w:b/>
          <w:vanish/>
          <w:color w:val="000000"/>
        </w:rPr>
        <w:t>()</w:t>
      </w:r>
    </w:p>
    <w:p w14:paraId="2855DAEC" w14:textId="77777777" w:rsidR="00A5275E" w:rsidRPr="001937D6" w:rsidRDefault="00A5275E" w:rsidP="00DF3671">
      <w:pPr>
        <w:pStyle w:val="Header"/>
        <w:numPr>
          <w:ilvl w:val="0"/>
          <w:numId w:val="12"/>
        </w:numPr>
        <w:tabs>
          <w:tab w:val="clear" w:pos="4680"/>
          <w:tab w:val="clear" w:pos="9360"/>
        </w:tabs>
        <w:rPr>
          <w:rStyle w:val="telephone"/>
          <w:b/>
        </w:rPr>
      </w:pPr>
      <w:r w:rsidRPr="001937D6">
        <w:rPr>
          <w:rStyle w:val="telephone"/>
          <w:rFonts w:cs="Arial"/>
          <w:b/>
          <w:color w:val="000000"/>
        </w:rPr>
        <w:t xml:space="preserve">La Quinta Inn San Bernardino, </w:t>
      </w:r>
      <w:r w:rsidRPr="001937D6">
        <w:rPr>
          <w:rStyle w:val="pp-headline-item"/>
          <w:rFonts w:cs="Arial"/>
          <w:b/>
          <w:color w:val="000000"/>
        </w:rPr>
        <w:t xml:space="preserve">205 East Hospitality Ln, San Bernardino, CA </w:t>
      </w:r>
      <w:r w:rsidRPr="001937D6">
        <w:rPr>
          <w:rStyle w:val="telephone"/>
          <w:rFonts w:cs="Arial"/>
          <w:b/>
          <w:color w:val="000000"/>
        </w:rPr>
        <w:t xml:space="preserve">(909) 888-7571 </w:t>
      </w:r>
      <w:r w:rsidRPr="001937D6">
        <w:rPr>
          <w:rStyle w:val="telephone"/>
          <w:rFonts w:cs="Arial"/>
          <w:b/>
          <w:vanish/>
          <w:color w:val="000000"/>
        </w:rPr>
        <w:t>()</w:t>
      </w:r>
    </w:p>
    <w:p w14:paraId="00BC64DB" w14:textId="77777777" w:rsidR="00A5275E" w:rsidRPr="001937D6" w:rsidRDefault="00A5275E" w:rsidP="00DF3671">
      <w:pPr>
        <w:pStyle w:val="Header"/>
        <w:numPr>
          <w:ilvl w:val="0"/>
          <w:numId w:val="12"/>
        </w:numPr>
        <w:tabs>
          <w:tab w:val="clear" w:pos="4680"/>
          <w:tab w:val="clear" w:pos="9360"/>
        </w:tabs>
        <w:rPr>
          <w:b/>
        </w:rPr>
      </w:pPr>
      <w:r w:rsidRPr="001937D6">
        <w:rPr>
          <w:rStyle w:val="telephone"/>
          <w:rFonts w:cs="Arial"/>
          <w:b/>
          <w:color w:val="000000"/>
        </w:rPr>
        <w:t xml:space="preserve">Hilton Garden Inn, </w:t>
      </w:r>
      <w:r w:rsidRPr="001937D6">
        <w:rPr>
          <w:rStyle w:val="pp-headline-item"/>
          <w:rFonts w:cs="Arial"/>
          <w:b/>
          <w:color w:val="000000"/>
        </w:rPr>
        <w:t xml:space="preserve">1755 S Waterman Ave, San Bernardino, CA </w:t>
      </w:r>
      <w:r w:rsidRPr="001937D6">
        <w:rPr>
          <w:rStyle w:val="telephone"/>
          <w:rFonts w:cs="Arial"/>
          <w:b/>
          <w:color w:val="000000"/>
        </w:rPr>
        <w:t xml:space="preserve">(909) 806-4040 </w:t>
      </w:r>
      <w:r w:rsidRPr="001937D6">
        <w:rPr>
          <w:rStyle w:val="telephone"/>
          <w:rFonts w:cs="Arial"/>
          <w:b/>
          <w:vanish/>
          <w:color w:val="000000"/>
        </w:rPr>
        <w:t>()</w:t>
      </w:r>
      <w:r w:rsidRPr="001937D6">
        <w:rPr>
          <w:rStyle w:val="telephone"/>
          <w:rFonts w:cs="Arial"/>
          <w:b/>
          <w:color w:val="000000"/>
        </w:rPr>
        <w:t xml:space="preserve"> </w:t>
      </w:r>
      <w:r w:rsidRPr="001937D6">
        <w:rPr>
          <w:rStyle w:val="pp-headline-item"/>
          <w:rFonts w:cs="Arial"/>
          <w:b/>
          <w:color w:val="000000"/>
        </w:rPr>
        <w:t>‎</w:t>
      </w:r>
    </w:p>
    <w:p w14:paraId="5675E638" w14:textId="77777777" w:rsidR="00DF3671" w:rsidRDefault="00555D69" w:rsidP="00DF3671">
      <w:pPr>
        <w:tabs>
          <w:tab w:val="left" w:pos="9765"/>
        </w:tabs>
      </w:pPr>
      <w:r>
        <w:rPr>
          <w:rFonts w:ascii="Arial" w:hAnsi="Arial" w:cs="Arial"/>
          <w:noProof/>
          <w:color w:val="000000"/>
          <w:sz w:val="20"/>
          <w:szCs w:val="20"/>
        </w:rPr>
        <mc:AlternateContent>
          <mc:Choice Requires="wps">
            <w:drawing>
              <wp:anchor distT="0" distB="0" distL="114300" distR="114300" simplePos="0" relativeHeight="251694080" behindDoc="0" locked="0" layoutInCell="1" allowOverlap="1" wp14:anchorId="1936559A" wp14:editId="547EAA25">
                <wp:simplePos x="0" y="0"/>
                <wp:positionH relativeFrom="column">
                  <wp:posOffset>3175635</wp:posOffset>
                </wp:positionH>
                <wp:positionV relativeFrom="paragraph">
                  <wp:posOffset>1713230</wp:posOffset>
                </wp:positionV>
                <wp:extent cx="276225" cy="257175"/>
                <wp:effectExtent l="19050" t="18415" r="19050" b="29210"/>
                <wp:wrapNone/>
                <wp:docPr id="2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10AEB8C8" w14:textId="77777777" w:rsidR="00263C9A" w:rsidRPr="00A5275E" w:rsidRDefault="00263C9A" w:rsidP="00A5275E">
                            <w:pPr>
                              <w:rPr>
                                <w:sz w:val="12"/>
                                <w:szCs w:val="12"/>
                              </w:rPr>
                            </w:pPr>
                            <w:r>
                              <w:rPr>
                                <w:sz w:val="12"/>
                                <w:szCs w:val="1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559A" id="AutoShape 41" o:spid="_x0000_s1054" type="#_x0000_t58" style="position:absolute;margin-left:250.05pt;margin-top:134.9pt;width:21.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" fillcolor="#95b3d7 [1940]" strokecolor="#4f81bd [3204]" strokeweight="1pt">
                <v:fill color2="#4f81bd [3204]" focus="50%" type="gradient"/>
                <v:shadow on="t" color="#243f60 [1604]" offset="1pt"/>
                <v:textbox>
                  <w:txbxContent>
                    <w:p w14:paraId="10AEB8C8" w14:textId="77777777" w:rsidR="00263C9A" w:rsidRPr="00A5275E" w:rsidRDefault="00263C9A" w:rsidP="00A5275E">
                      <w:pPr>
                        <w:rPr>
                          <w:sz w:val="12"/>
                          <w:szCs w:val="12"/>
                        </w:rPr>
                      </w:pPr>
                      <w:r>
                        <w:rPr>
                          <w:sz w:val="12"/>
                          <w:szCs w:val="12"/>
                        </w:rPr>
                        <w:t>4</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93056" behindDoc="0" locked="0" layoutInCell="1" allowOverlap="1" wp14:anchorId="1A5225EF" wp14:editId="5C860928">
                <wp:simplePos x="0" y="0"/>
                <wp:positionH relativeFrom="column">
                  <wp:posOffset>3061335</wp:posOffset>
                </wp:positionH>
                <wp:positionV relativeFrom="paragraph">
                  <wp:posOffset>1970405</wp:posOffset>
                </wp:positionV>
                <wp:extent cx="276225" cy="257175"/>
                <wp:effectExtent l="19050" t="18415" r="19050" b="2921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D5D66D2" w14:textId="77777777" w:rsidR="00263C9A" w:rsidRPr="00A5275E" w:rsidRDefault="00263C9A" w:rsidP="00A5275E">
                            <w:pPr>
                              <w:rPr>
                                <w:sz w:val="12"/>
                                <w:szCs w:val="12"/>
                              </w:rPr>
                            </w:pPr>
                            <w:r>
                              <w:rPr>
                                <w:sz w:val="12"/>
                                <w:szCs w:val="1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25EF" id="AutoShape 40" o:spid="_x0000_s1055" type="#_x0000_t58" style="position:absolute;margin-left:241.05pt;margin-top:155.15pt;width:21.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" fillcolor="#95b3d7 [1940]" strokecolor="#4f81bd [3204]" strokeweight="1pt">
                <v:fill color2="#4f81bd [3204]" focus="50%" type="gradient"/>
                <v:shadow on="t" color="#243f60 [1604]" offset="1pt"/>
                <v:textbox>
                  <w:txbxContent>
                    <w:p w14:paraId="2D5D66D2" w14:textId="77777777" w:rsidR="00263C9A" w:rsidRPr="00A5275E" w:rsidRDefault="00263C9A" w:rsidP="00A5275E">
                      <w:pPr>
                        <w:rPr>
                          <w:sz w:val="12"/>
                          <w:szCs w:val="12"/>
                        </w:rPr>
                      </w:pPr>
                      <w:r>
                        <w:rPr>
                          <w:sz w:val="12"/>
                          <w:szCs w:val="12"/>
                        </w:rPr>
                        <w:t>3</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92032" behindDoc="0" locked="0" layoutInCell="1" allowOverlap="1" wp14:anchorId="1D1A1A60" wp14:editId="0D729C5C">
                <wp:simplePos x="0" y="0"/>
                <wp:positionH relativeFrom="column">
                  <wp:posOffset>5118735</wp:posOffset>
                </wp:positionH>
                <wp:positionV relativeFrom="paragraph">
                  <wp:posOffset>1610360</wp:posOffset>
                </wp:positionV>
                <wp:extent cx="276225" cy="257175"/>
                <wp:effectExtent l="19050" t="20320" r="19050" b="2730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36EA127A" w14:textId="77777777" w:rsidR="00263C9A" w:rsidRDefault="00263C9A" w:rsidP="00A5275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1A60" id="AutoShape 39" o:spid="_x0000_s1056" type="#_x0000_t58" style="position:absolute;margin-left:403.05pt;margin-top:126.8pt;width:21.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" fillcolor="#95b3d7 [1940]" strokecolor="#4f81bd [3204]" strokeweight="1pt">
                <v:fill color2="#4f81bd [3204]" focus="50%" type="gradient"/>
                <v:shadow on="t" color="#243f60 [1604]" offset="1pt"/>
                <v:textbox>
                  <w:txbxContent>
                    <w:p w14:paraId="36EA127A" w14:textId="77777777" w:rsidR="00263C9A" w:rsidRDefault="00263C9A" w:rsidP="00A5275E">
                      <w:r>
                        <w:t>1</w:t>
                      </w:r>
                    </w:p>
                  </w:txbxContent>
                </v:textbox>
              </v:shape>
            </w:pict>
          </mc:Fallback>
        </mc:AlternateContent>
      </w:r>
    </w:p>
    <w:p w14:paraId="040DE92F" w14:textId="77777777" w:rsidR="00182E18" w:rsidRPr="00DF3671" w:rsidRDefault="00555D69" w:rsidP="00A5275E">
      <w:pPr>
        <w:tabs>
          <w:tab w:val="left" w:pos="9765"/>
        </w:tabs>
        <w:rPr>
          <w:b/>
          <w:sz w:val="12"/>
          <w:szCs w:val="12"/>
        </w:rPr>
      </w:pPr>
      <w:r>
        <w:rPr>
          <w:rFonts w:ascii="Arial" w:hAnsi="Arial" w:cs="Arial"/>
          <w:noProof/>
          <w:color w:val="000000"/>
          <w:sz w:val="20"/>
          <w:szCs w:val="20"/>
        </w:rPr>
        <mc:AlternateContent>
          <mc:Choice Requires="wps">
            <w:drawing>
              <wp:anchor distT="0" distB="0" distL="114300" distR="114300" simplePos="0" relativeHeight="251695104" behindDoc="0" locked="0" layoutInCell="1" allowOverlap="1" wp14:anchorId="00E533D7" wp14:editId="74027E58">
                <wp:simplePos x="0" y="0"/>
                <wp:positionH relativeFrom="column">
                  <wp:posOffset>3499485</wp:posOffset>
                </wp:positionH>
                <wp:positionV relativeFrom="paragraph">
                  <wp:posOffset>944245</wp:posOffset>
                </wp:positionV>
                <wp:extent cx="276225" cy="257175"/>
                <wp:effectExtent l="19050" t="19685" r="19050" b="2794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6EC87AD7" w14:textId="77777777" w:rsidR="00263C9A" w:rsidRPr="00A5275E" w:rsidRDefault="00263C9A" w:rsidP="00A5275E">
                            <w:pPr>
                              <w:rPr>
                                <w:sz w:val="12"/>
                                <w:szCs w:val="12"/>
                              </w:rPr>
                            </w:pPr>
                            <w:r>
                              <w:rPr>
                                <w:sz w:val="12"/>
                                <w:szCs w:val="1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33D7" id="AutoShape 42" o:spid="_x0000_s1057" type="#_x0000_t58" style="position:absolute;margin-left:275.55pt;margin-top:74.35pt;width:21.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" fillcolor="#95b3d7 [1940]" strokecolor="#4f81bd [3204]" strokeweight="1pt">
                <v:fill color2="#4f81bd [3204]" focus="50%" type="gradient"/>
                <v:shadow on="t" color="#243f60 [1604]" offset="1pt"/>
                <v:textbox>
                  <w:txbxContent>
                    <w:p w14:paraId="6EC87AD7" w14:textId="77777777" w:rsidR="00263C9A" w:rsidRPr="00A5275E" w:rsidRDefault="00263C9A" w:rsidP="00A5275E">
                      <w:pPr>
                        <w:rPr>
                          <w:sz w:val="12"/>
                          <w:szCs w:val="12"/>
                        </w:rPr>
                      </w:pPr>
                      <w:r>
                        <w:rPr>
                          <w:sz w:val="12"/>
                          <w:szCs w:val="12"/>
                        </w:rPr>
                        <w:t>5</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EB5DB80" wp14:editId="41B2814F">
                <wp:simplePos x="0" y="0"/>
                <wp:positionH relativeFrom="column">
                  <wp:posOffset>5204460</wp:posOffset>
                </wp:positionH>
                <wp:positionV relativeFrom="paragraph">
                  <wp:posOffset>1647190</wp:posOffset>
                </wp:positionV>
                <wp:extent cx="276225" cy="257175"/>
                <wp:effectExtent l="19050" t="17780" r="19050" b="2984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star8">
                          <a:avLst>
                            <a:gd name="adj" fmla="val 3825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33869380" w14:textId="77777777" w:rsidR="00263C9A" w:rsidRPr="00A5275E" w:rsidRDefault="00263C9A">
                            <w:pPr>
                              <w:rPr>
                                <w:sz w:val="12"/>
                                <w:szCs w:val="12"/>
                              </w:rPr>
                            </w:pPr>
                            <w:r w:rsidRPr="00A5275E">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DB80" id="AutoShape 38" o:spid="_x0000_s1058" type="#_x0000_t58" style="position:absolute;margin-left:409.8pt;margin-top:129.7pt;width:21.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" fillcolor="#95b3d7 [1940]" strokecolor="#4f81bd [3204]" strokeweight="1pt">
                <v:fill color2="#4f81bd [3204]" focus="50%" type="gradient"/>
                <v:shadow on="t" color="#243f60 [1604]" offset="1pt"/>
                <v:textbox>
                  <w:txbxContent>
                    <w:p w14:paraId="33869380" w14:textId="77777777" w:rsidR="00263C9A" w:rsidRPr="00A5275E" w:rsidRDefault="00263C9A">
                      <w:pPr>
                        <w:rPr>
                          <w:sz w:val="12"/>
                          <w:szCs w:val="12"/>
                        </w:rPr>
                      </w:pPr>
                      <w:r w:rsidRPr="00A5275E">
                        <w:rPr>
                          <w:sz w:val="12"/>
                          <w:szCs w:val="12"/>
                        </w:rPr>
                        <w:t>2</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8179C4C" wp14:editId="3CD3FF54">
                <wp:simplePos x="0" y="0"/>
                <wp:positionH relativeFrom="column">
                  <wp:posOffset>137160</wp:posOffset>
                </wp:positionH>
                <wp:positionV relativeFrom="paragraph">
                  <wp:posOffset>2838450</wp:posOffset>
                </wp:positionV>
                <wp:extent cx="847725" cy="609600"/>
                <wp:effectExtent l="9525" t="8890" r="9525" b="2921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0960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txbx>
                        <w:txbxContent>
                          <w:p w14:paraId="315422D7" w14:textId="77777777" w:rsidR="00263C9A" w:rsidRPr="00182E18" w:rsidRDefault="00263C9A" w:rsidP="00182E18">
                            <w:pPr>
                              <w:pStyle w:val="NoSpacing"/>
                              <w:rPr>
                                <w:color w:val="FFFFFF" w:themeColor="background1"/>
                                <w:sz w:val="16"/>
                                <w:szCs w:val="16"/>
                              </w:rPr>
                            </w:pPr>
                            <w:r w:rsidRPr="00182E18">
                              <w:rPr>
                                <w:color w:val="FFFFFF" w:themeColor="background1"/>
                                <w:sz w:val="16"/>
                                <w:szCs w:val="16"/>
                              </w:rPr>
                              <w:t>TO OSCC:</w:t>
                            </w:r>
                          </w:p>
                          <w:p w14:paraId="03C96E92" w14:textId="77777777" w:rsidR="00263C9A" w:rsidRPr="00182E18" w:rsidRDefault="00263C9A" w:rsidP="00182E18">
                            <w:pPr>
                              <w:pStyle w:val="NoSpacing"/>
                              <w:rPr>
                                <w:color w:val="FFFFFF" w:themeColor="background1"/>
                                <w:sz w:val="16"/>
                                <w:szCs w:val="16"/>
                              </w:rPr>
                            </w:pPr>
                            <w:r w:rsidRPr="00182E18">
                              <w:rPr>
                                <w:color w:val="FFFFFF" w:themeColor="background1"/>
                                <w:sz w:val="16"/>
                                <w:szCs w:val="16"/>
                              </w:rPr>
                              <w:t>215 South to 60 West</w:t>
                            </w:r>
                            <w:r>
                              <w:rPr>
                                <w:color w:val="FFFFFF" w:themeColor="background1"/>
                                <w:sz w:val="16"/>
                                <w:szCs w:val="16"/>
                              </w:rPr>
                              <w:t xml:space="preserve"> then</w:t>
                            </w:r>
                            <w:r w:rsidRPr="00182E18">
                              <w:rPr>
                                <w:color w:val="FFFFFF" w:themeColor="background1"/>
                                <w:sz w:val="16"/>
                                <w:szCs w:val="16"/>
                              </w:rPr>
                              <w:t xml:space="preserve"> Exit on Main 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9C4C" id="Text Box 37" o:spid="_x0000_s1059" type="#_x0000_t202" style="position:absolute;margin-left:10.8pt;margin-top:223.5pt;width:66.7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" fillcolor="#666 [1936]" strokecolor="black [3200]" strokeweight="1pt">
                <v:fill color2="black [3200]" focus="50%" type="gradient"/>
                <v:shadow on="t" color="#7f7f7f [1601]" offset="1pt"/>
                <v:textbox>
                  <w:txbxContent>
                    <w:p w14:paraId="315422D7" w14:textId="77777777" w:rsidR="00263C9A" w:rsidRPr="00182E18" w:rsidRDefault="00263C9A" w:rsidP="00182E18">
                      <w:pPr>
                        <w:pStyle w:val="NoSpacing"/>
                        <w:rPr>
                          <w:color w:val="FFFFFF" w:themeColor="background1"/>
                          <w:sz w:val="16"/>
                          <w:szCs w:val="16"/>
                        </w:rPr>
                      </w:pPr>
                      <w:r w:rsidRPr="00182E18">
                        <w:rPr>
                          <w:color w:val="FFFFFF" w:themeColor="background1"/>
                          <w:sz w:val="16"/>
                          <w:szCs w:val="16"/>
                        </w:rPr>
                        <w:t>TO OSCC:</w:t>
                      </w:r>
                    </w:p>
                    <w:p w14:paraId="03C96E92" w14:textId="77777777" w:rsidR="00263C9A" w:rsidRPr="00182E18" w:rsidRDefault="00263C9A" w:rsidP="00182E18">
                      <w:pPr>
                        <w:pStyle w:val="NoSpacing"/>
                        <w:rPr>
                          <w:color w:val="FFFFFF" w:themeColor="background1"/>
                          <w:sz w:val="16"/>
                          <w:szCs w:val="16"/>
                        </w:rPr>
                      </w:pPr>
                      <w:r w:rsidRPr="00182E18">
                        <w:rPr>
                          <w:color w:val="FFFFFF" w:themeColor="background1"/>
                          <w:sz w:val="16"/>
                          <w:szCs w:val="16"/>
                        </w:rPr>
                        <w:t>215 South to 60 West</w:t>
                      </w:r>
                      <w:r>
                        <w:rPr>
                          <w:color w:val="FFFFFF" w:themeColor="background1"/>
                          <w:sz w:val="16"/>
                          <w:szCs w:val="16"/>
                        </w:rPr>
                        <w:t xml:space="preserve"> then</w:t>
                      </w:r>
                      <w:r w:rsidRPr="00182E18">
                        <w:rPr>
                          <w:color w:val="FFFFFF" w:themeColor="background1"/>
                          <w:sz w:val="16"/>
                          <w:szCs w:val="16"/>
                        </w:rPr>
                        <w:t xml:space="preserve"> Exit on Main St.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BF70CC3" wp14:editId="3FB1671D">
                <wp:simplePos x="0" y="0"/>
                <wp:positionH relativeFrom="column">
                  <wp:posOffset>556260</wp:posOffset>
                </wp:positionH>
                <wp:positionV relativeFrom="paragraph">
                  <wp:posOffset>3181350</wp:posOffset>
                </wp:positionV>
                <wp:extent cx="209550" cy="971550"/>
                <wp:effectExtent l="19050" t="8890" r="19050" b="1016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71550"/>
                        </a:xfrm>
                        <a:prstGeom prst="curvedLeftArrow">
                          <a:avLst>
                            <a:gd name="adj1" fmla="val 38186"/>
                            <a:gd name="adj2" fmla="val 130913"/>
                            <a:gd name="adj3" fmla="val 33333"/>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C202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6" o:spid="_x0000_s1026" type="#_x0000_t103" style="position:absolute;margin-left:43.8pt;margin-top:250.5pt;width:16.5pt;height: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" adj="15501" fillcolor="#666 [1936]" strokecolor="black [3200]" strokeweight="1pt">
                <v:fill color2="black [3200]" focus="50%" type="gradient"/>
                <v:shadow on="t" color="#7f7f7f [1601]" offset="1pt"/>
              </v:shape>
            </w:pict>
          </mc:Fallback>
        </mc:AlternateContent>
      </w:r>
    </w:p>
    <w:p w14:paraId="24B7722A" w14:textId="77777777" w:rsidR="00F37BCC" w:rsidRDefault="00A5275E" w:rsidP="009F3DC3">
      <w:pPr>
        <w:tabs>
          <w:tab w:val="left" w:pos="9765"/>
        </w:tabs>
      </w:pPr>
      <w:r>
        <w:rPr>
          <w:rStyle w:val="pp-headline-item"/>
          <w:rFonts w:ascii="Arial" w:hAnsi="Arial" w:cs="Arial"/>
          <w:color w:val="000000"/>
          <w:sz w:val="20"/>
          <w:szCs w:val="20"/>
        </w:rPr>
        <w:t xml:space="preserve">‎ </w:t>
      </w:r>
      <w:r w:rsidR="00182E18">
        <w:rPr>
          <w:noProof/>
        </w:rPr>
        <w:drawing>
          <wp:anchor distT="0" distB="0" distL="114300" distR="114300" simplePos="0" relativeHeight="251687936" behindDoc="0" locked="0" layoutInCell="1" allowOverlap="1" wp14:anchorId="13CD87F3" wp14:editId="4EE52289">
            <wp:simplePos x="0" y="0"/>
            <wp:positionH relativeFrom="column">
              <wp:align>left</wp:align>
            </wp:positionH>
            <wp:positionV relativeFrom="paragraph">
              <wp:align>top</wp:align>
            </wp:positionV>
            <wp:extent cx="6724650" cy="4728210"/>
            <wp:effectExtent l="1905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l="45221" t="38403" b="10266"/>
                    <a:stretch>
                      <a:fillRect/>
                    </a:stretch>
                  </pic:blipFill>
                  <pic:spPr bwMode="auto">
                    <a:xfrm>
                      <a:off x="0" y="0"/>
                      <a:ext cx="6724650" cy="4728210"/>
                    </a:xfrm>
                    <a:prstGeom prst="rect">
                      <a:avLst/>
                    </a:prstGeom>
                    <a:noFill/>
                    <a:ln w="9525">
                      <a:noFill/>
                      <a:miter lim="800000"/>
                      <a:headEnd/>
                      <a:tailEnd/>
                    </a:ln>
                  </pic:spPr>
                </pic:pic>
              </a:graphicData>
            </a:graphic>
          </wp:anchor>
        </w:drawing>
      </w:r>
      <w:r w:rsidR="00182E18">
        <w:br w:type="textWrapping" w:clear="all"/>
      </w:r>
    </w:p>
    <w:p w14:paraId="2CA370AD" w14:textId="77777777" w:rsidR="00DF3671" w:rsidRDefault="00F37BCC" w:rsidP="001937D6">
      <w:r>
        <w:br w:type="page"/>
      </w:r>
    </w:p>
    <w:p w14:paraId="15267843" w14:textId="29236AB9" w:rsidR="00F37BCC" w:rsidRPr="001937D6" w:rsidRDefault="00CD2A00" w:rsidP="001937D6">
      <w:pPr>
        <w:pStyle w:val="NoSpacing"/>
        <w:rPr>
          <w:b/>
          <w:sz w:val="28"/>
          <w:szCs w:val="28"/>
        </w:rPr>
      </w:pPr>
      <w:r w:rsidRPr="001937D6">
        <w:rPr>
          <w:b/>
          <w:sz w:val="28"/>
          <w:szCs w:val="28"/>
        </w:rPr>
        <w:lastRenderedPageBreak/>
        <w:t>A</w:t>
      </w:r>
      <w:r w:rsidR="00AB61C5" w:rsidRPr="001937D6">
        <w:rPr>
          <w:b/>
          <w:sz w:val="28"/>
          <w:szCs w:val="28"/>
        </w:rPr>
        <w:t xml:space="preserve">ppendix </w:t>
      </w:r>
      <w:r w:rsidR="00E50263">
        <w:rPr>
          <w:b/>
          <w:sz w:val="28"/>
          <w:szCs w:val="28"/>
        </w:rPr>
        <w:t>D</w:t>
      </w:r>
    </w:p>
    <w:p w14:paraId="7FE06CE4" w14:textId="4EC1F37B" w:rsidR="00F37BCC" w:rsidRDefault="00AB61C5" w:rsidP="001937D6">
      <w:pPr>
        <w:pStyle w:val="NoSpacing"/>
      </w:pPr>
      <w:r>
        <w:t xml:space="preserve"> </w:t>
      </w:r>
    </w:p>
    <w:p w14:paraId="5FBE5CC3" w14:textId="77777777" w:rsidR="00AB61C5" w:rsidRPr="001937D6" w:rsidRDefault="00AB61C5" w:rsidP="001937D6">
      <w:pPr>
        <w:pStyle w:val="NoSpacing"/>
        <w:rPr>
          <w:rFonts w:ascii="Arial Black" w:hAnsi="Arial Black"/>
          <w:sz w:val="28"/>
          <w:szCs w:val="28"/>
        </w:rPr>
      </w:pPr>
      <w:r w:rsidRPr="001937D6">
        <w:rPr>
          <w:rFonts w:ascii="Arial Black" w:hAnsi="Arial Black"/>
          <w:sz w:val="28"/>
          <w:szCs w:val="28"/>
        </w:rPr>
        <w:t>Amenities</w:t>
      </w:r>
    </w:p>
    <w:p w14:paraId="24F9A173" w14:textId="77777777" w:rsidR="00F37BCC" w:rsidRDefault="00F37BCC" w:rsidP="001937D6">
      <w:pPr>
        <w:pStyle w:val="NoSpacing"/>
      </w:pPr>
    </w:p>
    <w:p w14:paraId="17B36EE1" w14:textId="77777777" w:rsidR="00F37BCC" w:rsidRDefault="00F37BCC" w:rsidP="001937D6">
      <w:pPr>
        <w:pStyle w:val="NoSpacing"/>
      </w:pPr>
    </w:p>
    <w:p w14:paraId="59B166C2" w14:textId="01A68FFA" w:rsidR="009F3DC3" w:rsidRPr="001937D6" w:rsidRDefault="009F3DC3" w:rsidP="001937D6">
      <w:pPr>
        <w:pStyle w:val="NoSpacing"/>
        <w:rPr>
          <w:rFonts w:cs="Arial"/>
          <w:b/>
          <w:sz w:val="28"/>
          <w:szCs w:val="28"/>
          <w:u w:val="single"/>
        </w:rPr>
      </w:pPr>
      <w:r w:rsidRPr="001937D6">
        <w:rPr>
          <w:b/>
          <w:sz w:val="28"/>
          <w:szCs w:val="28"/>
          <w:u w:val="single"/>
        </w:rPr>
        <w:t>R</w:t>
      </w:r>
      <w:r w:rsidR="00F37BCC">
        <w:rPr>
          <w:b/>
          <w:sz w:val="28"/>
          <w:szCs w:val="28"/>
          <w:u w:val="single"/>
        </w:rPr>
        <w:t>estaurants</w:t>
      </w:r>
    </w:p>
    <w:p w14:paraId="05C00316" w14:textId="77777777" w:rsidR="009F3DC3" w:rsidRPr="009F3DC3" w:rsidRDefault="009F3DC3" w:rsidP="009F3DC3">
      <w:pPr>
        <w:pStyle w:val="Header"/>
        <w:rPr>
          <w:rFonts w:ascii="Georgia" w:hAnsi="Georgia" w:cs="Arial"/>
        </w:rPr>
      </w:pPr>
    </w:p>
    <w:p w14:paraId="52FB48AE" w14:textId="25CAA60D" w:rsidR="00F37BCC" w:rsidRDefault="00211FB0">
      <w:pPr>
        <w:rPr>
          <w:rFonts w:ascii="Georgia" w:hAnsi="Georgia"/>
        </w:rPr>
      </w:pPr>
      <w:r w:rsidRPr="00D7524E">
        <w:rPr>
          <w:rFonts w:ascii="Georgia" w:hAnsi="Georgia"/>
        </w:rPr>
        <w:t xml:space="preserve">The choices are numerous and ever changing.  </w:t>
      </w:r>
      <w:r w:rsidR="00F37BCC">
        <w:rPr>
          <w:rFonts w:ascii="Georgia" w:hAnsi="Georgia"/>
        </w:rPr>
        <w:t xml:space="preserve">Please make sure of the Menu Book, local knowledge and searches of the internet to find something you like. Ask regular OSCC staff for help as needed. </w:t>
      </w:r>
      <w:r w:rsidR="00F37BCC">
        <w:rPr>
          <w:rFonts w:ascii="Georgia" w:hAnsi="Georgia"/>
        </w:rPr>
        <w:br w:type="page"/>
      </w:r>
    </w:p>
    <w:p w14:paraId="40B7EDA2" w14:textId="2FA2FE09" w:rsidR="006347B1" w:rsidRDefault="00F37BCC" w:rsidP="009F3DC3">
      <w:pPr>
        <w:pStyle w:val="NoSpacing"/>
        <w:rPr>
          <w:rFonts w:ascii="Georgia" w:hAnsi="Georgia"/>
        </w:rPr>
      </w:pPr>
      <w:r w:rsidRPr="001937D6">
        <w:rPr>
          <w:rFonts w:ascii="Georgia" w:hAnsi="Georgia"/>
          <w:noProof/>
        </w:rPr>
        <w:lastRenderedPageBreak/>
        <mc:AlternateContent>
          <mc:Choice Requires="wps">
            <w:drawing>
              <wp:anchor distT="0" distB="0" distL="114300" distR="114300" simplePos="0" relativeHeight="251710464" behindDoc="0" locked="0" layoutInCell="1" allowOverlap="1" wp14:anchorId="476AB085" wp14:editId="6302B47B">
                <wp:simplePos x="0" y="0"/>
                <wp:positionH relativeFrom="column">
                  <wp:posOffset>-82855</wp:posOffset>
                </wp:positionH>
                <wp:positionV relativeFrom="paragraph">
                  <wp:posOffset>-657860</wp:posOffset>
                </wp:positionV>
                <wp:extent cx="4403751" cy="687629"/>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403751" cy="68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A720E" w14:textId="7EA90DA7" w:rsidR="00263C9A" w:rsidRDefault="00263C9A" w:rsidP="001937D6">
                            <w:pPr>
                              <w:pStyle w:val="NoSpacing"/>
                              <w:rPr>
                                <w:b/>
                                <w:sz w:val="28"/>
                                <w:szCs w:val="28"/>
                              </w:rPr>
                            </w:pPr>
                            <w:r w:rsidRPr="001937D6">
                              <w:rPr>
                                <w:b/>
                                <w:sz w:val="28"/>
                                <w:szCs w:val="28"/>
                              </w:rPr>
                              <w:t xml:space="preserve">Appendix </w:t>
                            </w:r>
                            <w:r>
                              <w:rPr>
                                <w:b/>
                                <w:sz w:val="28"/>
                                <w:szCs w:val="28"/>
                              </w:rPr>
                              <w:t>E</w:t>
                            </w:r>
                          </w:p>
                          <w:p w14:paraId="51713F2F" w14:textId="62595130" w:rsidR="00263C9A" w:rsidRPr="001937D6" w:rsidRDefault="00263C9A" w:rsidP="001937D6">
                            <w:pPr>
                              <w:pStyle w:val="NoSpacing"/>
                              <w:rPr>
                                <w:rFonts w:ascii="Arial Black" w:hAnsi="Arial Black"/>
                              </w:rPr>
                            </w:pPr>
                            <w:r w:rsidRPr="001937D6">
                              <w:rPr>
                                <w:rFonts w:ascii="Arial Black" w:hAnsi="Arial Black"/>
                              </w:rPr>
                              <w:t xml:space="preserve">OSCC Detailer </w:t>
                            </w:r>
                            <w:r>
                              <w:rPr>
                                <w:rFonts w:ascii="Arial Black" w:hAnsi="Arial Black"/>
                              </w:rPr>
                              <w:t>Survey</w:t>
                            </w:r>
                          </w:p>
                          <w:p w14:paraId="0091C1C6" w14:textId="77777777" w:rsidR="00263C9A" w:rsidRPr="001937D6" w:rsidRDefault="00263C9A">
                            <w:pPr>
                              <w:rPr>
                                <w:b/>
                                <w:sz w:val="28"/>
                                <w:szCs w:val="28"/>
                              </w:rPr>
                            </w:pPr>
                          </w:p>
                          <w:p w14:paraId="72C37848" w14:textId="77777777" w:rsidR="00263C9A" w:rsidRDefault="00263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AB085" id="Text Box 71" o:spid="_x0000_s1060" type="#_x0000_t202" style="position:absolute;margin-left:-6.5pt;margin-top:-51.8pt;width:346.75pt;height:5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" fillcolor="white [3201]" stroked="f" strokeweight=".5pt">
                <v:textbox>
                  <w:txbxContent>
                    <w:p w14:paraId="5ADA720E" w14:textId="7EA90DA7" w:rsidR="00263C9A" w:rsidRDefault="00263C9A" w:rsidP="001937D6">
                      <w:pPr>
                        <w:pStyle w:val="NoSpacing"/>
                        <w:rPr>
                          <w:b/>
                          <w:sz w:val="28"/>
                          <w:szCs w:val="28"/>
                        </w:rPr>
                      </w:pPr>
                      <w:r w:rsidRPr="001937D6">
                        <w:rPr>
                          <w:b/>
                          <w:sz w:val="28"/>
                          <w:szCs w:val="28"/>
                        </w:rPr>
                        <w:t xml:space="preserve">Appendix </w:t>
                      </w:r>
                      <w:r>
                        <w:rPr>
                          <w:b/>
                          <w:sz w:val="28"/>
                          <w:szCs w:val="28"/>
                        </w:rPr>
                        <w:t>E</w:t>
                      </w:r>
                    </w:p>
                    <w:p w14:paraId="51713F2F" w14:textId="62595130" w:rsidR="00263C9A" w:rsidRPr="001937D6" w:rsidRDefault="00263C9A" w:rsidP="001937D6">
                      <w:pPr>
                        <w:pStyle w:val="NoSpacing"/>
                        <w:rPr>
                          <w:rFonts w:ascii="Arial Black" w:hAnsi="Arial Black"/>
                        </w:rPr>
                      </w:pPr>
                      <w:r w:rsidRPr="001937D6">
                        <w:rPr>
                          <w:rFonts w:ascii="Arial Black" w:hAnsi="Arial Black"/>
                        </w:rPr>
                        <w:t xml:space="preserve">OSCC Detailer </w:t>
                      </w:r>
                      <w:r>
                        <w:rPr>
                          <w:rFonts w:ascii="Arial Black" w:hAnsi="Arial Black"/>
                        </w:rPr>
                        <w:t>Survey</w:t>
                      </w:r>
                    </w:p>
                    <w:p w14:paraId="0091C1C6" w14:textId="77777777" w:rsidR="00263C9A" w:rsidRPr="001937D6" w:rsidRDefault="00263C9A">
                      <w:pPr>
                        <w:rPr>
                          <w:b/>
                          <w:sz w:val="28"/>
                          <w:szCs w:val="28"/>
                        </w:rPr>
                      </w:pPr>
                    </w:p>
                    <w:p w14:paraId="72C37848" w14:textId="77777777" w:rsidR="00263C9A" w:rsidRDefault="00263C9A"/>
                  </w:txbxContent>
                </v:textbox>
              </v:shape>
            </w:pict>
          </mc:Fallback>
        </mc:AlternateContent>
      </w:r>
      <w:r w:rsidR="00254C5A">
        <w:rPr>
          <w:rFonts w:ascii="Georgia" w:hAnsi="Georgia"/>
          <w:b/>
          <w:i/>
        </w:rPr>
        <w:tab/>
      </w:r>
      <w:r w:rsidR="00254C5A">
        <w:rPr>
          <w:rFonts w:ascii="Georgia" w:hAnsi="Georgia"/>
          <w:b/>
          <w:i/>
        </w:rPr>
        <w:tab/>
      </w:r>
      <w:r w:rsidR="00254C5A">
        <w:rPr>
          <w:rFonts w:ascii="Georgia" w:hAnsi="Georgia"/>
          <w:b/>
          <w:i/>
        </w:rPr>
        <w:tab/>
      </w:r>
      <w:r w:rsidR="00254C5A">
        <w:rPr>
          <w:rFonts w:ascii="Georgia" w:hAnsi="Georgia"/>
          <w:b/>
          <w:i/>
        </w:rPr>
        <w:tab/>
      </w:r>
    </w:p>
    <w:p w14:paraId="6B2432CB" w14:textId="4A30EE7F" w:rsidR="006347B1" w:rsidRDefault="006347B1" w:rsidP="001937D6">
      <w:pPr>
        <w:pStyle w:val="NoSpacing"/>
        <w:jc w:val="both"/>
        <w:rPr>
          <w:rFonts w:ascii="Georgia" w:hAnsi="Georgia"/>
        </w:rPr>
      </w:pPr>
      <w:r>
        <w:rPr>
          <w:rFonts w:ascii="Georgia" w:hAnsi="Georgia"/>
        </w:rPr>
        <w:t xml:space="preserve">The purpose of this survey is to identify ways to help </w:t>
      </w:r>
      <w:r w:rsidR="00654A6A">
        <w:rPr>
          <w:rFonts w:ascii="Georgia" w:hAnsi="Georgia"/>
        </w:rPr>
        <w:t>OSCC</w:t>
      </w:r>
      <w:r>
        <w:rPr>
          <w:rFonts w:ascii="Georgia" w:hAnsi="Georgia"/>
        </w:rPr>
        <w:t xml:space="preserve"> improve our operation</w:t>
      </w:r>
      <w:r w:rsidR="00654A6A">
        <w:rPr>
          <w:rFonts w:ascii="Georgia" w:hAnsi="Georgia"/>
        </w:rPr>
        <w:t>al</w:t>
      </w:r>
      <w:r>
        <w:rPr>
          <w:rFonts w:ascii="Georgia" w:hAnsi="Georgia"/>
        </w:rPr>
        <w:t xml:space="preserve"> and customer service needs. Your constructive feedback is very important to help us with our</w:t>
      </w:r>
      <w:r w:rsidR="00A816E0">
        <w:rPr>
          <w:rFonts w:ascii="Georgia" w:hAnsi="Georgia"/>
        </w:rPr>
        <w:t xml:space="preserve"> continuous improvement process.</w:t>
      </w:r>
    </w:p>
    <w:p w14:paraId="66BD98DE" w14:textId="77777777" w:rsidR="00A816E0" w:rsidRDefault="00A816E0" w:rsidP="001937D6">
      <w:pPr>
        <w:pStyle w:val="NoSpacing"/>
        <w:jc w:val="both"/>
        <w:rPr>
          <w:rFonts w:ascii="Georgia" w:hAnsi="Georgia"/>
        </w:rPr>
      </w:pPr>
    </w:p>
    <w:p w14:paraId="129E780F" w14:textId="77777777" w:rsidR="00A816E0" w:rsidRDefault="00A816E0" w:rsidP="001937D6">
      <w:pPr>
        <w:pStyle w:val="NoSpacing"/>
        <w:jc w:val="both"/>
        <w:rPr>
          <w:rFonts w:ascii="Georgia" w:hAnsi="Georgia"/>
        </w:rPr>
      </w:pPr>
      <w:r>
        <w:rPr>
          <w:rFonts w:ascii="Georgia" w:hAnsi="Georgia"/>
        </w:rPr>
        <w:t>OSCC visitors and detailers are asked to complete the following survey; all sensitive comments will be kept confidential. Please feel free to use the back of the form if additional space is needed.</w:t>
      </w:r>
    </w:p>
    <w:p w14:paraId="64709124" w14:textId="77777777" w:rsidR="00A816E0" w:rsidRDefault="00A816E0" w:rsidP="001937D6">
      <w:pPr>
        <w:pStyle w:val="NoSpacing"/>
        <w:jc w:val="both"/>
        <w:rPr>
          <w:rFonts w:ascii="Georgia" w:hAnsi="Georgia"/>
        </w:rPr>
      </w:pPr>
    </w:p>
    <w:p w14:paraId="4D7D0D09" w14:textId="77777777" w:rsidR="00A816E0" w:rsidRDefault="00A816E0" w:rsidP="001937D6">
      <w:pPr>
        <w:pStyle w:val="NoSpacing"/>
        <w:numPr>
          <w:ilvl w:val="0"/>
          <w:numId w:val="18"/>
        </w:numPr>
        <w:jc w:val="both"/>
        <w:rPr>
          <w:rFonts w:ascii="Georgia" w:hAnsi="Georgia"/>
        </w:rPr>
      </w:pPr>
      <w:r>
        <w:rPr>
          <w:rFonts w:ascii="Georgia" w:hAnsi="Georgia"/>
        </w:rPr>
        <w:t>What recommendations or changes would you suggest to our office procedures to help us streamline operations?</w:t>
      </w:r>
    </w:p>
    <w:p w14:paraId="5169EEE1" w14:textId="77777777" w:rsidR="00A816E0" w:rsidRDefault="00A816E0" w:rsidP="001937D6">
      <w:pPr>
        <w:pStyle w:val="NoSpacing"/>
        <w:jc w:val="both"/>
        <w:rPr>
          <w:rFonts w:ascii="Georgia" w:hAnsi="Georgia"/>
        </w:rPr>
      </w:pPr>
    </w:p>
    <w:p w14:paraId="67FE1B0E" w14:textId="77777777" w:rsidR="00A816E0" w:rsidRDefault="00A816E0" w:rsidP="001937D6">
      <w:pPr>
        <w:pStyle w:val="NoSpacing"/>
        <w:jc w:val="both"/>
        <w:rPr>
          <w:rFonts w:ascii="Georgia" w:hAnsi="Georgia"/>
        </w:rPr>
      </w:pPr>
    </w:p>
    <w:p w14:paraId="1A60E8D1" w14:textId="77777777" w:rsidR="00A816E0" w:rsidRDefault="00A816E0" w:rsidP="001937D6">
      <w:pPr>
        <w:pStyle w:val="NoSpacing"/>
        <w:jc w:val="both"/>
        <w:rPr>
          <w:rFonts w:ascii="Georgia" w:hAnsi="Georgia"/>
        </w:rPr>
      </w:pPr>
    </w:p>
    <w:p w14:paraId="12D04FA7" w14:textId="77777777" w:rsidR="00A816E0" w:rsidRDefault="00A816E0" w:rsidP="001937D6">
      <w:pPr>
        <w:pStyle w:val="NoSpacing"/>
        <w:jc w:val="both"/>
        <w:rPr>
          <w:rFonts w:ascii="Georgia" w:hAnsi="Georgia"/>
        </w:rPr>
      </w:pPr>
    </w:p>
    <w:p w14:paraId="5C8C7635" w14:textId="77777777" w:rsidR="00A816E0" w:rsidRDefault="00A816E0" w:rsidP="001937D6">
      <w:pPr>
        <w:pStyle w:val="NoSpacing"/>
        <w:jc w:val="both"/>
        <w:rPr>
          <w:rFonts w:ascii="Georgia" w:hAnsi="Georgia"/>
        </w:rPr>
      </w:pPr>
    </w:p>
    <w:p w14:paraId="139FC678" w14:textId="77777777" w:rsidR="00A816E0" w:rsidRDefault="00A816E0" w:rsidP="001937D6">
      <w:pPr>
        <w:pStyle w:val="NoSpacing"/>
        <w:jc w:val="both"/>
        <w:rPr>
          <w:rFonts w:ascii="Georgia" w:hAnsi="Georgia"/>
        </w:rPr>
      </w:pPr>
    </w:p>
    <w:p w14:paraId="738D9CB1" w14:textId="77777777" w:rsidR="00A816E0" w:rsidRDefault="00A816E0" w:rsidP="001937D6">
      <w:pPr>
        <w:pStyle w:val="NoSpacing"/>
        <w:numPr>
          <w:ilvl w:val="0"/>
          <w:numId w:val="18"/>
        </w:numPr>
        <w:jc w:val="both"/>
        <w:rPr>
          <w:rFonts w:ascii="Georgia" w:hAnsi="Georgia"/>
        </w:rPr>
      </w:pPr>
      <w:r>
        <w:rPr>
          <w:rFonts w:ascii="Georgia" w:hAnsi="Georgia"/>
        </w:rPr>
        <w:t>Did OSCC provide an adequate orientation and work materials?  What information was not provided that would be beneficial to other visitors in the future?</w:t>
      </w:r>
    </w:p>
    <w:p w14:paraId="1AC12DDC" w14:textId="77777777" w:rsidR="00A816E0" w:rsidRDefault="00A816E0" w:rsidP="001937D6">
      <w:pPr>
        <w:pStyle w:val="NoSpacing"/>
        <w:jc w:val="both"/>
        <w:rPr>
          <w:rFonts w:ascii="Georgia" w:hAnsi="Georgia"/>
        </w:rPr>
      </w:pPr>
    </w:p>
    <w:p w14:paraId="000918A2" w14:textId="77777777" w:rsidR="00A816E0" w:rsidRDefault="00A816E0" w:rsidP="001937D6">
      <w:pPr>
        <w:pStyle w:val="NoSpacing"/>
        <w:jc w:val="both"/>
        <w:rPr>
          <w:rFonts w:ascii="Georgia" w:hAnsi="Georgia"/>
        </w:rPr>
      </w:pPr>
    </w:p>
    <w:p w14:paraId="7802ABCE" w14:textId="77777777" w:rsidR="00A816E0" w:rsidRDefault="00A816E0" w:rsidP="001937D6">
      <w:pPr>
        <w:pStyle w:val="NoSpacing"/>
        <w:jc w:val="both"/>
        <w:rPr>
          <w:rFonts w:ascii="Georgia" w:hAnsi="Georgia"/>
        </w:rPr>
      </w:pPr>
    </w:p>
    <w:p w14:paraId="1985FD71" w14:textId="77777777" w:rsidR="00A816E0" w:rsidRDefault="00A816E0" w:rsidP="001937D6">
      <w:pPr>
        <w:pStyle w:val="NoSpacing"/>
        <w:jc w:val="both"/>
        <w:rPr>
          <w:rFonts w:ascii="Georgia" w:hAnsi="Georgia"/>
        </w:rPr>
      </w:pPr>
    </w:p>
    <w:p w14:paraId="4458A60D" w14:textId="77777777" w:rsidR="00A816E0" w:rsidRDefault="00A816E0" w:rsidP="001937D6">
      <w:pPr>
        <w:pStyle w:val="NoSpacing"/>
        <w:jc w:val="both"/>
        <w:rPr>
          <w:rFonts w:ascii="Georgia" w:hAnsi="Georgia"/>
        </w:rPr>
      </w:pPr>
    </w:p>
    <w:p w14:paraId="17E71DF0" w14:textId="77777777" w:rsidR="00A816E0" w:rsidRDefault="00A816E0" w:rsidP="001937D6">
      <w:pPr>
        <w:pStyle w:val="NoSpacing"/>
        <w:jc w:val="both"/>
        <w:rPr>
          <w:rFonts w:ascii="Georgia" w:hAnsi="Georgia"/>
        </w:rPr>
      </w:pPr>
    </w:p>
    <w:p w14:paraId="1874322B" w14:textId="77777777" w:rsidR="00A816E0" w:rsidRDefault="00A816E0" w:rsidP="001937D6">
      <w:pPr>
        <w:pStyle w:val="NoSpacing"/>
        <w:numPr>
          <w:ilvl w:val="0"/>
          <w:numId w:val="18"/>
        </w:numPr>
        <w:jc w:val="both"/>
        <w:rPr>
          <w:rFonts w:ascii="Georgia" w:hAnsi="Georgia"/>
        </w:rPr>
      </w:pPr>
      <w:r>
        <w:rPr>
          <w:rFonts w:ascii="Georgia" w:hAnsi="Georgia"/>
        </w:rPr>
        <w:t>Was the OSCC staff helpful during your detail?</w:t>
      </w:r>
    </w:p>
    <w:p w14:paraId="3CB55504" w14:textId="77777777" w:rsidR="00A816E0" w:rsidRDefault="00A816E0" w:rsidP="001937D6">
      <w:pPr>
        <w:pStyle w:val="NoSpacing"/>
        <w:jc w:val="both"/>
        <w:rPr>
          <w:rFonts w:ascii="Georgia" w:hAnsi="Georgia"/>
        </w:rPr>
      </w:pPr>
    </w:p>
    <w:p w14:paraId="138B598A" w14:textId="77777777" w:rsidR="00A816E0" w:rsidRDefault="00A816E0" w:rsidP="001937D6">
      <w:pPr>
        <w:pStyle w:val="NoSpacing"/>
        <w:jc w:val="both"/>
        <w:rPr>
          <w:rFonts w:ascii="Georgia" w:hAnsi="Georgia"/>
        </w:rPr>
      </w:pPr>
    </w:p>
    <w:p w14:paraId="63F6C9DD" w14:textId="77777777" w:rsidR="00A816E0" w:rsidRDefault="00A816E0" w:rsidP="001937D6">
      <w:pPr>
        <w:pStyle w:val="NoSpacing"/>
        <w:jc w:val="both"/>
        <w:rPr>
          <w:rFonts w:ascii="Georgia" w:hAnsi="Georgia"/>
        </w:rPr>
      </w:pPr>
    </w:p>
    <w:p w14:paraId="0DAB0F1C" w14:textId="77777777" w:rsidR="00A816E0" w:rsidRDefault="00A816E0" w:rsidP="001937D6">
      <w:pPr>
        <w:pStyle w:val="NoSpacing"/>
        <w:jc w:val="both"/>
        <w:rPr>
          <w:rFonts w:ascii="Georgia" w:hAnsi="Georgia"/>
        </w:rPr>
      </w:pPr>
    </w:p>
    <w:p w14:paraId="766F6741" w14:textId="77777777" w:rsidR="00A816E0" w:rsidRDefault="00A816E0" w:rsidP="001937D6">
      <w:pPr>
        <w:pStyle w:val="NoSpacing"/>
        <w:jc w:val="both"/>
        <w:rPr>
          <w:rFonts w:ascii="Georgia" w:hAnsi="Georgia"/>
        </w:rPr>
      </w:pPr>
    </w:p>
    <w:p w14:paraId="2AD930C2" w14:textId="77777777" w:rsidR="00A816E0" w:rsidRDefault="00A816E0" w:rsidP="001937D6">
      <w:pPr>
        <w:pStyle w:val="NoSpacing"/>
        <w:jc w:val="both"/>
        <w:rPr>
          <w:rFonts w:ascii="Georgia" w:hAnsi="Georgia"/>
        </w:rPr>
      </w:pPr>
    </w:p>
    <w:p w14:paraId="69305DF6" w14:textId="523A671C" w:rsidR="00A816E0" w:rsidRDefault="00A816E0" w:rsidP="001937D6">
      <w:pPr>
        <w:pStyle w:val="NoSpacing"/>
        <w:numPr>
          <w:ilvl w:val="0"/>
          <w:numId w:val="18"/>
        </w:numPr>
        <w:jc w:val="both"/>
        <w:rPr>
          <w:rFonts w:ascii="Georgia" w:hAnsi="Georgia"/>
        </w:rPr>
      </w:pPr>
      <w:r>
        <w:rPr>
          <w:rFonts w:ascii="Georgia" w:hAnsi="Georgia"/>
        </w:rPr>
        <w:t>Were the facilities adequate? If not</w:t>
      </w:r>
      <w:r w:rsidR="00E50263">
        <w:rPr>
          <w:rFonts w:ascii="Georgia" w:hAnsi="Georgia"/>
        </w:rPr>
        <w:t>,</w:t>
      </w:r>
      <w:r>
        <w:rPr>
          <w:rFonts w:ascii="Georgia" w:hAnsi="Georgia"/>
        </w:rPr>
        <w:t xml:space="preserve"> what improvements would you suggest?</w:t>
      </w:r>
    </w:p>
    <w:p w14:paraId="7F919E40" w14:textId="77777777" w:rsidR="00A816E0" w:rsidRDefault="00A816E0" w:rsidP="001937D6">
      <w:pPr>
        <w:pStyle w:val="NoSpacing"/>
        <w:jc w:val="both"/>
        <w:rPr>
          <w:rFonts w:ascii="Georgia" w:hAnsi="Georgia"/>
        </w:rPr>
      </w:pPr>
    </w:p>
    <w:p w14:paraId="1070EF12" w14:textId="77777777" w:rsidR="00A816E0" w:rsidRDefault="00A816E0" w:rsidP="001937D6">
      <w:pPr>
        <w:pStyle w:val="NoSpacing"/>
        <w:jc w:val="both"/>
        <w:rPr>
          <w:rFonts w:ascii="Georgia" w:hAnsi="Georgia"/>
        </w:rPr>
      </w:pPr>
    </w:p>
    <w:p w14:paraId="579035B8" w14:textId="77777777" w:rsidR="00A816E0" w:rsidRDefault="00A816E0" w:rsidP="001937D6">
      <w:pPr>
        <w:pStyle w:val="NoSpacing"/>
        <w:jc w:val="both"/>
        <w:rPr>
          <w:rFonts w:ascii="Georgia" w:hAnsi="Georgia"/>
        </w:rPr>
      </w:pPr>
    </w:p>
    <w:p w14:paraId="5269A5D1" w14:textId="77777777" w:rsidR="00A816E0" w:rsidRDefault="00A816E0" w:rsidP="001937D6">
      <w:pPr>
        <w:pStyle w:val="NoSpacing"/>
        <w:jc w:val="both"/>
        <w:rPr>
          <w:rFonts w:ascii="Georgia" w:hAnsi="Georgia"/>
        </w:rPr>
      </w:pPr>
    </w:p>
    <w:p w14:paraId="3A0B11D3" w14:textId="77777777" w:rsidR="00A816E0" w:rsidRDefault="00A816E0" w:rsidP="001937D6">
      <w:pPr>
        <w:pStyle w:val="NoSpacing"/>
        <w:jc w:val="both"/>
        <w:rPr>
          <w:rFonts w:ascii="Georgia" w:hAnsi="Georgia"/>
        </w:rPr>
      </w:pPr>
    </w:p>
    <w:p w14:paraId="55B7AFC1" w14:textId="77777777" w:rsidR="00A816E0" w:rsidRDefault="00A816E0" w:rsidP="001937D6">
      <w:pPr>
        <w:pStyle w:val="NoSpacing"/>
        <w:jc w:val="both"/>
        <w:rPr>
          <w:rFonts w:ascii="Georgia" w:hAnsi="Georgia"/>
        </w:rPr>
      </w:pPr>
    </w:p>
    <w:p w14:paraId="02DE72BB" w14:textId="77777777" w:rsidR="00A816E0" w:rsidRDefault="00A816E0" w:rsidP="001937D6">
      <w:pPr>
        <w:pStyle w:val="NoSpacing"/>
        <w:numPr>
          <w:ilvl w:val="0"/>
          <w:numId w:val="18"/>
        </w:numPr>
        <w:jc w:val="both"/>
        <w:rPr>
          <w:rFonts w:ascii="Georgia" w:hAnsi="Georgia"/>
        </w:rPr>
      </w:pPr>
      <w:r>
        <w:rPr>
          <w:rFonts w:ascii="Georgia" w:hAnsi="Georgia"/>
        </w:rPr>
        <w:t>What did you enjoy most about your visit to OSCC?</w:t>
      </w:r>
    </w:p>
    <w:p w14:paraId="2AE42DD3" w14:textId="77777777" w:rsidR="00A816E0" w:rsidRDefault="00A816E0" w:rsidP="001937D6">
      <w:pPr>
        <w:pStyle w:val="NoSpacing"/>
        <w:jc w:val="both"/>
        <w:rPr>
          <w:rFonts w:ascii="Georgia" w:hAnsi="Georgia"/>
        </w:rPr>
      </w:pPr>
    </w:p>
    <w:p w14:paraId="0EBED2D9" w14:textId="77777777" w:rsidR="00A816E0" w:rsidRDefault="00A816E0" w:rsidP="001937D6">
      <w:pPr>
        <w:pStyle w:val="NoSpacing"/>
        <w:jc w:val="both"/>
        <w:rPr>
          <w:rFonts w:ascii="Georgia" w:hAnsi="Georgia"/>
        </w:rPr>
      </w:pPr>
    </w:p>
    <w:p w14:paraId="49AB751F" w14:textId="77777777" w:rsidR="00A816E0" w:rsidRDefault="00A816E0" w:rsidP="001937D6">
      <w:pPr>
        <w:pStyle w:val="NoSpacing"/>
        <w:jc w:val="both"/>
        <w:rPr>
          <w:rFonts w:ascii="Georgia" w:hAnsi="Georgia"/>
        </w:rPr>
      </w:pPr>
    </w:p>
    <w:p w14:paraId="51B8F922" w14:textId="77777777" w:rsidR="00A816E0" w:rsidRDefault="00A816E0" w:rsidP="001937D6">
      <w:pPr>
        <w:pStyle w:val="NoSpacing"/>
        <w:jc w:val="both"/>
        <w:rPr>
          <w:rFonts w:ascii="Georgia" w:hAnsi="Georgia"/>
        </w:rPr>
      </w:pPr>
    </w:p>
    <w:p w14:paraId="403A6325" w14:textId="77777777" w:rsidR="00A816E0" w:rsidRDefault="00A816E0" w:rsidP="001937D6">
      <w:pPr>
        <w:pStyle w:val="NoSpacing"/>
        <w:jc w:val="both"/>
        <w:rPr>
          <w:rFonts w:ascii="Georgia" w:hAnsi="Georgia"/>
        </w:rPr>
      </w:pPr>
    </w:p>
    <w:p w14:paraId="1AFA5B75" w14:textId="77777777" w:rsidR="00654A6A" w:rsidRDefault="00654A6A" w:rsidP="001937D6">
      <w:pPr>
        <w:pStyle w:val="NoSpacing"/>
        <w:jc w:val="both"/>
        <w:rPr>
          <w:rFonts w:ascii="Georgia" w:hAnsi="Georgia"/>
        </w:rPr>
      </w:pPr>
    </w:p>
    <w:p w14:paraId="11936941" w14:textId="77777777" w:rsidR="00A816E0" w:rsidRDefault="00A816E0" w:rsidP="001937D6">
      <w:pPr>
        <w:pStyle w:val="NoSpacing"/>
        <w:jc w:val="both"/>
        <w:rPr>
          <w:rFonts w:ascii="Georgia" w:hAnsi="Georgia"/>
        </w:rPr>
      </w:pPr>
    </w:p>
    <w:p w14:paraId="5F399C9B" w14:textId="77777777" w:rsidR="00A816E0" w:rsidRDefault="00A816E0" w:rsidP="001937D6">
      <w:pPr>
        <w:pStyle w:val="NoSpacing"/>
        <w:jc w:val="both"/>
        <w:rPr>
          <w:rFonts w:ascii="Georgia" w:hAnsi="Georgia"/>
        </w:rPr>
      </w:pPr>
    </w:p>
    <w:p w14:paraId="4039D6C7" w14:textId="2592895F" w:rsidR="00A816E0" w:rsidRDefault="00A816E0">
      <w:pPr>
        <w:pStyle w:val="NoSpacing"/>
        <w:jc w:val="center"/>
        <w:rPr>
          <w:rFonts w:ascii="Georgia" w:hAnsi="Georgia"/>
        </w:rPr>
      </w:pPr>
      <w:r>
        <w:rPr>
          <w:rFonts w:ascii="Georgia" w:hAnsi="Georgia"/>
        </w:rPr>
        <w:t>Please submit completed form to Beth Mason (</w:t>
      </w:r>
      <w:hyperlink r:id="rId43" w:history="1">
        <w:r w:rsidR="00E50263" w:rsidRPr="00612E43">
          <w:rPr>
            <w:rStyle w:val="Hyperlink"/>
            <w:rFonts w:ascii="Georgia" w:hAnsi="Georgia"/>
          </w:rPr>
          <w:t>bmason02@fs.fed.us</w:t>
        </w:r>
      </w:hyperlink>
      <w:r>
        <w:rPr>
          <w:rFonts w:ascii="Georgia" w:hAnsi="Georgia"/>
        </w:rPr>
        <w:t>)</w:t>
      </w:r>
    </w:p>
    <w:p w14:paraId="05F15C6D" w14:textId="77777777" w:rsidR="00A816E0" w:rsidRDefault="00A816E0">
      <w:pPr>
        <w:pStyle w:val="NoSpacing"/>
        <w:jc w:val="center"/>
        <w:rPr>
          <w:rFonts w:ascii="Georgia" w:hAnsi="Georgia"/>
        </w:rPr>
      </w:pPr>
      <w:r>
        <w:rPr>
          <w:rFonts w:ascii="Georgia" w:hAnsi="Georgia"/>
        </w:rPr>
        <w:t>Mail: 2524 Mulberry St., Riverside, CA 92501</w:t>
      </w:r>
    </w:p>
    <w:p w14:paraId="177363B1" w14:textId="77777777" w:rsidR="00A816E0" w:rsidRDefault="00A816E0">
      <w:pPr>
        <w:pStyle w:val="NoSpacing"/>
        <w:jc w:val="center"/>
        <w:rPr>
          <w:rFonts w:ascii="Georgia" w:hAnsi="Georgia"/>
        </w:rPr>
      </w:pPr>
    </w:p>
    <w:p w14:paraId="40C44994" w14:textId="01ACC015" w:rsidR="00A816E0" w:rsidRDefault="00A816E0">
      <w:pPr>
        <w:pStyle w:val="NoSpacing"/>
        <w:jc w:val="center"/>
        <w:rPr>
          <w:rFonts w:ascii="Georgia" w:hAnsi="Georgia"/>
        </w:rPr>
      </w:pPr>
      <w:r>
        <w:rPr>
          <w:rFonts w:ascii="Georgia" w:hAnsi="Georgia"/>
        </w:rPr>
        <w:t xml:space="preserve">Thank you for </w:t>
      </w:r>
      <w:r w:rsidR="00E50263">
        <w:rPr>
          <w:rFonts w:ascii="Georgia" w:hAnsi="Georgia"/>
        </w:rPr>
        <w:t>p</w:t>
      </w:r>
      <w:r>
        <w:rPr>
          <w:rFonts w:ascii="Georgia" w:hAnsi="Georgia"/>
        </w:rPr>
        <w:t xml:space="preserve">articipating with our </w:t>
      </w:r>
      <w:r w:rsidR="007F3052">
        <w:rPr>
          <w:rFonts w:ascii="Georgia" w:hAnsi="Georgia"/>
        </w:rPr>
        <w:t>survey</w:t>
      </w:r>
      <w:r>
        <w:rPr>
          <w:rFonts w:ascii="Georgia" w:hAnsi="Georgia"/>
        </w:rPr>
        <w:t>!</w:t>
      </w:r>
    </w:p>
    <w:sectPr w:rsidR="00A816E0" w:rsidSect="00FD2B2E">
      <w:headerReference w:type="default" r:id="rId44"/>
      <w:footerReference w:type="default" r:id="rId4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13212" w14:textId="77777777" w:rsidR="00ED101D" w:rsidRDefault="00ED101D" w:rsidP="0056006B">
      <w:pPr>
        <w:spacing w:after="0" w:line="240" w:lineRule="auto"/>
      </w:pPr>
      <w:r>
        <w:separator/>
      </w:r>
    </w:p>
  </w:endnote>
  <w:endnote w:type="continuationSeparator" w:id="0">
    <w:p w14:paraId="3DA14FBC" w14:textId="77777777" w:rsidR="00ED101D" w:rsidRDefault="00ED101D" w:rsidP="0056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06344"/>
      <w:docPartObj>
        <w:docPartGallery w:val="Page Numbers (Bottom of Page)"/>
        <w:docPartUnique/>
      </w:docPartObj>
    </w:sdtPr>
    <w:sdtEndPr/>
    <w:sdtContent>
      <w:p w14:paraId="203E5F6F" w14:textId="4EA049A1" w:rsidR="00263C9A" w:rsidRDefault="00263C9A">
        <w:pPr>
          <w:pStyle w:val="Footer"/>
          <w:jc w:val="center"/>
        </w:pPr>
        <w:r>
          <w:fldChar w:fldCharType="begin"/>
        </w:r>
        <w:r>
          <w:instrText xml:space="preserve"> PAGE   \* MERGEFORMAT </w:instrText>
        </w:r>
        <w:r>
          <w:fldChar w:fldCharType="separate"/>
        </w:r>
        <w:r w:rsidR="009C6F19">
          <w:rPr>
            <w:noProof/>
          </w:rPr>
          <w:t>18</w:t>
        </w:r>
        <w:r>
          <w:rPr>
            <w:noProof/>
          </w:rPr>
          <w:fldChar w:fldCharType="end"/>
        </w:r>
        <w:r>
          <w:rPr>
            <w:noProof/>
          </w:rPr>
          <w:t xml:space="preserve">     </w:t>
        </w:r>
      </w:p>
    </w:sdtContent>
  </w:sdt>
  <w:p w14:paraId="13DFE82A" w14:textId="77777777" w:rsidR="00263C9A" w:rsidRDefault="00263C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2736F" w14:textId="77777777" w:rsidR="00ED101D" w:rsidRDefault="00ED101D" w:rsidP="0056006B">
      <w:pPr>
        <w:spacing w:after="0" w:line="240" w:lineRule="auto"/>
      </w:pPr>
      <w:r>
        <w:separator/>
      </w:r>
    </w:p>
  </w:footnote>
  <w:footnote w:type="continuationSeparator" w:id="0">
    <w:p w14:paraId="271D2419" w14:textId="77777777" w:rsidR="00ED101D" w:rsidRDefault="00ED101D" w:rsidP="00560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E4F1" w14:textId="7872D222" w:rsidR="00263C9A" w:rsidRDefault="00263C9A">
    <w:pPr>
      <w:pStyle w:val="Header"/>
    </w:pPr>
    <w:r>
      <w:t xml:space="preserve">                                                                                                                                                                               03/25/2015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4740"/>
    <w:multiLevelType w:val="hybridMultilevel"/>
    <w:tmpl w:val="633086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B31754"/>
    <w:multiLevelType w:val="hybridMultilevel"/>
    <w:tmpl w:val="5E2A0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F55D6"/>
    <w:multiLevelType w:val="hybridMultilevel"/>
    <w:tmpl w:val="DBB42DC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14106E78"/>
    <w:multiLevelType w:val="hybridMultilevel"/>
    <w:tmpl w:val="6B785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AD33FA"/>
    <w:multiLevelType w:val="hybridMultilevel"/>
    <w:tmpl w:val="C804BD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6482B08"/>
    <w:multiLevelType w:val="hybridMultilevel"/>
    <w:tmpl w:val="A91E6E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CF3B2F"/>
    <w:multiLevelType w:val="hybridMultilevel"/>
    <w:tmpl w:val="7D20C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620A1"/>
    <w:multiLevelType w:val="hybridMultilevel"/>
    <w:tmpl w:val="ED50BC14"/>
    <w:lvl w:ilvl="0" w:tplc="FBE63A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A3842"/>
    <w:multiLevelType w:val="hybridMultilevel"/>
    <w:tmpl w:val="FFE22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978353E"/>
    <w:multiLevelType w:val="hybridMultilevel"/>
    <w:tmpl w:val="935A80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662D3"/>
    <w:multiLevelType w:val="hybridMultilevel"/>
    <w:tmpl w:val="6B785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7841F2"/>
    <w:multiLevelType w:val="hybridMultilevel"/>
    <w:tmpl w:val="5E90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064ACC"/>
    <w:multiLevelType w:val="hybridMultilevel"/>
    <w:tmpl w:val="39004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5F7C48"/>
    <w:multiLevelType w:val="hybridMultilevel"/>
    <w:tmpl w:val="B21ED9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655D9A"/>
    <w:multiLevelType w:val="hybridMultilevel"/>
    <w:tmpl w:val="50D461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52B87"/>
    <w:multiLevelType w:val="hybridMultilevel"/>
    <w:tmpl w:val="88CEEB50"/>
    <w:lvl w:ilvl="0" w:tplc="ADAC214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7746710"/>
    <w:multiLevelType w:val="hybridMultilevel"/>
    <w:tmpl w:val="5DA4CFF4"/>
    <w:lvl w:ilvl="0" w:tplc="F7483C9A">
      <w:start w:val="1"/>
      <w:numFmt w:val="bullet"/>
      <w:lvlText w:val="-"/>
      <w:lvlJc w:val="left"/>
      <w:pPr>
        <w:ind w:left="405" w:hanging="360"/>
      </w:pPr>
      <w:rPr>
        <w:rFonts w:ascii="Georgia" w:eastAsiaTheme="minorHAnsi" w:hAnsi="Georg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7B61791A"/>
    <w:multiLevelType w:val="hybridMultilevel"/>
    <w:tmpl w:val="53F070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3"/>
  </w:num>
  <w:num w:numId="4">
    <w:abstractNumId w:val="17"/>
  </w:num>
  <w:num w:numId="5">
    <w:abstractNumId w:val="4"/>
  </w:num>
  <w:num w:numId="6">
    <w:abstractNumId w:val="8"/>
  </w:num>
  <w:num w:numId="7">
    <w:abstractNumId w:val="2"/>
  </w:num>
  <w:num w:numId="8">
    <w:abstractNumId w:val="0"/>
  </w:num>
  <w:num w:numId="9">
    <w:abstractNumId w:val="5"/>
  </w:num>
  <w:num w:numId="10">
    <w:abstractNumId w:val="3"/>
  </w:num>
  <w:num w:numId="11">
    <w:abstractNumId w:val="12"/>
  </w:num>
  <w:num w:numId="12">
    <w:abstractNumId w:val="10"/>
  </w:num>
  <w:num w:numId="13">
    <w:abstractNumId w:val="9"/>
  </w:num>
  <w:num w:numId="14">
    <w:abstractNumId w:val="6"/>
  </w:num>
  <w:num w:numId="15">
    <w:abstractNumId w:val="7"/>
  </w:num>
  <w:num w:numId="16">
    <w:abstractNumId w:val="15"/>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3D"/>
    <w:rsid w:val="00000123"/>
    <w:rsid w:val="00001EC5"/>
    <w:rsid w:val="0001397E"/>
    <w:rsid w:val="000163B9"/>
    <w:rsid w:val="00016C26"/>
    <w:rsid w:val="0002515E"/>
    <w:rsid w:val="00025FE3"/>
    <w:rsid w:val="00027F02"/>
    <w:rsid w:val="00066289"/>
    <w:rsid w:val="00070FA9"/>
    <w:rsid w:val="00071DB5"/>
    <w:rsid w:val="00080A4F"/>
    <w:rsid w:val="000813A0"/>
    <w:rsid w:val="000946BA"/>
    <w:rsid w:val="000C560B"/>
    <w:rsid w:val="000D5ECB"/>
    <w:rsid w:val="000D6321"/>
    <w:rsid w:val="000E4CFB"/>
    <w:rsid w:val="000E7C54"/>
    <w:rsid w:val="000F109B"/>
    <w:rsid w:val="000F29C9"/>
    <w:rsid w:val="000F7E00"/>
    <w:rsid w:val="00110908"/>
    <w:rsid w:val="00122730"/>
    <w:rsid w:val="00130938"/>
    <w:rsid w:val="00130D5C"/>
    <w:rsid w:val="001310E9"/>
    <w:rsid w:val="00157CE9"/>
    <w:rsid w:val="00166C4A"/>
    <w:rsid w:val="00174CD0"/>
    <w:rsid w:val="00177977"/>
    <w:rsid w:val="00182E18"/>
    <w:rsid w:val="00190D18"/>
    <w:rsid w:val="001937D6"/>
    <w:rsid w:val="001A0DAD"/>
    <w:rsid w:val="001B1A68"/>
    <w:rsid w:val="001D5830"/>
    <w:rsid w:val="001E6576"/>
    <w:rsid w:val="00211FB0"/>
    <w:rsid w:val="00213DE6"/>
    <w:rsid w:val="002346D5"/>
    <w:rsid w:val="0025005E"/>
    <w:rsid w:val="00251FAC"/>
    <w:rsid w:val="00252077"/>
    <w:rsid w:val="00252B48"/>
    <w:rsid w:val="00254C5A"/>
    <w:rsid w:val="00260C51"/>
    <w:rsid w:val="00263C9A"/>
    <w:rsid w:val="0029147C"/>
    <w:rsid w:val="00295B48"/>
    <w:rsid w:val="002A44C0"/>
    <w:rsid w:val="002A6AA2"/>
    <w:rsid w:val="002B2C88"/>
    <w:rsid w:val="002D2E60"/>
    <w:rsid w:val="002D320B"/>
    <w:rsid w:val="002D4DB6"/>
    <w:rsid w:val="002E25F5"/>
    <w:rsid w:val="002E47BE"/>
    <w:rsid w:val="002F31B8"/>
    <w:rsid w:val="002F34B1"/>
    <w:rsid w:val="002F73F2"/>
    <w:rsid w:val="003010A6"/>
    <w:rsid w:val="00307E9C"/>
    <w:rsid w:val="0031469E"/>
    <w:rsid w:val="0032738A"/>
    <w:rsid w:val="003335AB"/>
    <w:rsid w:val="00343601"/>
    <w:rsid w:val="0034436D"/>
    <w:rsid w:val="00345CAA"/>
    <w:rsid w:val="0035475C"/>
    <w:rsid w:val="00357270"/>
    <w:rsid w:val="00364603"/>
    <w:rsid w:val="00366608"/>
    <w:rsid w:val="00370839"/>
    <w:rsid w:val="003733F1"/>
    <w:rsid w:val="00380949"/>
    <w:rsid w:val="00386225"/>
    <w:rsid w:val="003869A7"/>
    <w:rsid w:val="00387134"/>
    <w:rsid w:val="003954F0"/>
    <w:rsid w:val="00397637"/>
    <w:rsid w:val="003A45B6"/>
    <w:rsid w:val="003A5696"/>
    <w:rsid w:val="003B3C53"/>
    <w:rsid w:val="003B5F37"/>
    <w:rsid w:val="003B7A11"/>
    <w:rsid w:val="003C25E0"/>
    <w:rsid w:val="003D6C48"/>
    <w:rsid w:val="004075BA"/>
    <w:rsid w:val="004163CE"/>
    <w:rsid w:val="00426633"/>
    <w:rsid w:val="004335B7"/>
    <w:rsid w:val="00437447"/>
    <w:rsid w:val="00445B7B"/>
    <w:rsid w:val="00447712"/>
    <w:rsid w:val="0046626A"/>
    <w:rsid w:val="0047211E"/>
    <w:rsid w:val="00475D10"/>
    <w:rsid w:val="00476D83"/>
    <w:rsid w:val="004822C4"/>
    <w:rsid w:val="0048237C"/>
    <w:rsid w:val="00483808"/>
    <w:rsid w:val="004973B7"/>
    <w:rsid w:val="004A0201"/>
    <w:rsid w:val="004A0C00"/>
    <w:rsid w:val="004A0CE9"/>
    <w:rsid w:val="004A11BC"/>
    <w:rsid w:val="004B08A3"/>
    <w:rsid w:val="004B2681"/>
    <w:rsid w:val="004B2A6F"/>
    <w:rsid w:val="004B4EE2"/>
    <w:rsid w:val="004B6721"/>
    <w:rsid w:val="004D6EFC"/>
    <w:rsid w:val="004D7250"/>
    <w:rsid w:val="004E30F0"/>
    <w:rsid w:val="004E5301"/>
    <w:rsid w:val="004E5C41"/>
    <w:rsid w:val="004F273E"/>
    <w:rsid w:val="005059D4"/>
    <w:rsid w:val="00512DBA"/>
    <w:rsid w:val="00516CD9"/>
    <w:rsid w:val="00527FC2"/>
    <w:rsid w:val="00547F0C"/>
    <w:rsid w:val="00552C7F"/>
    <w:rsid w:val="005559FF"/>
    <w:rsid w:val="00555D69"/>
    <w:rsid w:val="0056006B"/>
    <w:rsid w:val="0056392B"/>
    <w:rsid w:val="00574886"/>
    <w:rsid w:val="00575C16"/>
    <w:rsid w:val="005A278D"/>
    <w:rsid w:val="005A410E"/>
    <w:rsid w:val="005B6FF1"/>
    <w:rsid w:val="005C7012"/>
    <w:rsid w:val="005D100D"/>
    <w:rsid w:val="005D445D"/>
    <w:rsid w:val="005D6EEA"/>
    <w:rsid w:val="005E1360"/>
    <w:rsid w:val="005F2939"/>
    <w:rsid w:val="00614482"/>
    <w:rsid w:val="00620C40"/>
    <w:rsid w:val="00620CF3"/>
    <w:rsid w:val="00625C7D"/>
    <w:rsid w:val="006347B1"/>
    <w:rsid w:val="00636ACA"/>
    <w:rsid w:val="00647B18"/>
    <w:rsid w:val="00651429"/>
    <w:rsid w:val="006529CF"/>
    <w:rsid w:val="00652F10"/>
    <w:rsid w:val="00654A6A"/>
    <w:rsid w:val="00660ECE"/>
    <w:rsid w:val="00663FBA"/>
    <w:rsid w:val="00680F43"/>
    <w:rsid w:val="006815CD"/>
    <w:rsid w:val="006857B3"/>
    <w:rsid w:val="00686296"/>
    <w:rsid w:val="006902A2"/>
    <w:rsid w:val="00695720"/>
    <w:rsid w:val="006A1EBA"/>
    <w:rsid w:val="006A33F9"/>
    <w:rsid w:val="006B0BE3"/>
    <w:rsid w:val="006B385D"/>
    <w:rsid w:val="006B4715"/>
    <w:rsid w:val="006D564A"/>
    <w:rsid w:val="006E4E39"/>
    <w:rsid w:val="00700C6C"/>
    <w:rsid w:val="00716D25"/>
    <w:rsid w:val="00724F9F"/>
    <w:rsid w:val="00742555"/>
    <w:rsid w:val="0074487E"/>
    <w:rsid w:val="00747DCC"/>
    <w:rsid w:val="00751540"/>
    <w:rsid w:val="0075157A"/>
    <w:rsid w:val="00756F1D"/>
    <w:rsid w:val="0077122E"/>
    <w:rsid w:val="00771933"/>
    <w:rsid w:val="00784200"/>
    <w:rsid w:val="007B0CC6"/>
    <w:rsid w:val="007B32C7"/>
    <w:rsid w:val="007C293D"/>
    <w:rsid w:val="007D7F54"/>
    <w:rsid w:val="007E593E"/>
    <w:rsid w:val="007F3052"/>
    <w:rsid w:val="007F3A8A"/>
    <w:rsid w:val="00802CD9"/>
    <w:rsid w:val="00823315"/>
    <w:rsid w:val="00823856"/>
    <w:rsid w:val="0083045B"/>
    <w:rsid w:val="00834667"/>
    <w:rsid w:val="008371DD"/>
    <w:rsid w:val="0084221D"/>
    <w:rsid w:val="008431F6"/>
    <w:rsid w:val="00846AF4"/>
    <w:rsid w:val="008657C0"/>
    <w:rsid w:val="008750E5"/>
    <w:rsid w:val="00882F93"/>
    <w:rsid w:val="008878E3"/>
    <w:rsid w:val="008A34B6"/>
    <w:rsid w:val="008A7179"/>
    <w:rsid w:val="008B575C"/>
    <w:rsid w:val="008C3093"/>
    <w:rsid w:val="008D2C66"/>
    <w:rsid w:val="008E1436"/>
    <w:rsid w:val="008F7844"/>
    <w:rsid w:val="00913373"/>
    <w:rsid w:val="0092599B"/>
    <w:rsid w:val="00934A9A"/>
    <w:rsid w:val="009356E4"/>
    <w:rsid w:val="009424A3"/>
    <w:rsid w:val="00954237"/>
    <w:rsid w:val="00976095"/>
    <w:rsid w:val="00976F8C"/>
    <w:rsid w:val="009C63D9"/>
    <w:rsid w:val="009C6F19"/>
    <w:rsid w:val="009D637F"/>
    <w:rsid w:val="009F187C"/>
    <w:rsid w:val="009F3DC3"/>
    <w:rsid w:val="00A21C61"/>
    <w:rsid w:val="00A427C3"/>
    <w:rsid w:val="00A5275E"/>
    <w:rsid w:val="00A71D13"/>
    <w:rsid w:val="00A7203F"/>
    <w:rsid w:val="00A753E5"/>
    <w:rsid w:val="00A771FB"/>
    <w:rsid w:val="00A816E0"/>
    <w:rsid w:val="00A9047C"/>
    <w:rsid w:val="00A9681A"/>
    <w:rsid w:val="00AA4FE8"/>
    <w:rsid w:val="00AA7CEA"/>
    <w:rsid w:val="00AB61C5"/>
    <w:rsid w:val="00AC3E2D"/>
    <w:rsid w:val="00AC5F3E"/>
    <w:rsid w:val="00AC7CF5"/>
    <w:rsid w:val="00AE0776"/>
    <w:rsid w:val="00B04478"/>
    <w:rsid w:val="00B055BA"/>
    <w:rsid w:val="00B16FBB"/>
    <w:rsid w:val="00B253B5"/>
    <w:rsid w:val="00B2696C"/>
    <w:rsid w:val="00B32E50"/>
    <w:rsid w:val="00B4684B"/>
    <w:rsid w:val="00B54BC5"/>
    <w:rsid w:val="00B663FC"/>
    <w:rsid w:val="00B70597"/>
    <w:rsid w:val="00B812C1"/>
    <w:rsid w:val="00B87273"/>
    <w:rsid w:val="00B87638"/>
    <w:rsid w:val="00B9076A"/>
    <w:rsid w:val="00BA175A"/>
    <w:rsid w:val="00BA3B9E"/>
    <w:rsid w:val="00BA4490"/>
    <w:rsid w:val="00BB2A8E"/>
    <w:rsid w:val="00BB3690"/>
    <w:rsid w:val="00BB655F"/>
    <w:rsid w:val="00BD050B"/>
    <w:rsid w:val="00BE436C"/>
    <w:rsid w:val="00BE6B53"/>
    <w:rsid w:val="00C013E5"/>
    <w:rsid w:val="00C2199B"/>
    <w:rsid w:val="00C33A11"/>
    <w:rsid w:val="00C61849"/>
    <w:rsid w:val="00C86CFB"/>
    <w:rsid w:val="00C91520"/>
    <w:rsid w:val="00C92F43"/>
    <w:rsid w:val="00C94CAA"/>
    <w:rsid w:val="00CA10DA"/>
    <w:rsid w:val="00CB319F"/>
    <w:rsid w:val="00CB34D6"/>
    <w:rsid w:val="00CD2A00"/>
    <w:rsid w:val="00CE4268"/>
    <w:rsid w:val="00CF4C78"/>
    <w:rsid w:val="00CF6489"/>
    <w:rsid w:val="00D011E6"/>
    <w:rsid w:val="00D104C8"/>
    <w:rsid w:val="00D6077B"/>
    <w:rsid w:val="00D7524E"/>
    <w:rsid w:val="00DB06C7"/>
    <w:rsid w:val="00DD3C5D"/>
    <w:rsid w:val="00DD6600"/>
    <w:rsid w:val="00DE08B3"/>
    <w:rsid w:val="00DE5AD6"/>
    <w:rsid w:val="00DE6CD8"/>
    <w:rsid w:val="00DF3671"/>
    <w:rsid w:val="00E1445D"/>
    <w:rsid w:val="00E15AB5"/>
    <w:rsid w:val="00E202EA"/>
    <w:rsid w:val="00E32D1B"/>
    <w:rsid w:val="00E33E07"/>
    <w:rsid w:val="00E41ADC"/>
    <w:rsid w:val="00E4677F"/>
    <w:rsid w:val="00E50263"/>
    <w:rsid w:val="00E57D45"/>
    <w:rsid w:val="00E61904"/>
    <w:rsid w:val="00E70F68"/>
    <w:rsid w:val="00E823C5"/>
    <w:rsid w:val="00E8297F"/>
    <w:rsid w:val="00EB3F2B"/>
    <w:rsid w:val="00EB6BE1"/>
    <w:rsid w:val="00EB737C"/>
    <w:rsid w:val="00EC5742"/>
    <w:rsid w:val="00ED101D"/>
    <w:rsid w:val="00EE1D4F"/>
    <w:rsid w:val="00EE2957"/>
    <w:rsid w:val="00EE2ADF"/>
    <w:rsid w:val="00EE460B"/>
    <w:rsid w:val="00EF68BD"/>
    <w:rsid w:val="00F013D0"/>
    <w:rsid w:val="00F01DE1"/>
    <w:rsid w:val="00F068C5"/>
    <w:rsid w:val="00F07F1D"/>
    <w:rsid w:val="00F1159D"/>
    <w:rsid w:val="00F115A7"/>
    <w:rsid w:val="00F13927"/>
    <w:rsid w:val="00F1503A"/>
    <w:rsid w:val="00F15454"/>
    <w:rsid w:val="00F16E81"/>
    <w:rsid w:val="00F239F6"/>
    <w:rsid w:val="00F3250A"/>
    <w:rsid w:val="00F35ECD"/>
    <w:rsid w:val="00F37BCC"/>
    <w:rsid w:val="00F44553"/>
    <w:rsid w:val="00F45203"/>
    <w:rsid w:val="00F452D1"/>
    <w:rsid w:val="00F51BE0"/>
    <w:rsid w:val="00F53ADB"/>
    <w:rsid w:val="00F549C5"/>
    <w:rsid w:val="00F605E5"/>
    <w:rsid w:val="00F6661C"/>
    <w:rsid w:val="00F70047"/>
    <w:rsid w:val="00F72AD6"/>
    <w:rsid w:val="00F8036E"/>
    <w:rsid w:val="00F905B5"/>
    <w:rsid w:val="00F94C70"/>
    <w:rsid w:val="00FA2446"/>
    <w:rsid w:val="00FB7B5E"/>
    <w:rsid w:val="00FC0863"/>
    <w:rsid w:val="00FC519F"/>
    <w:rsid w:val="00FD2B2E"/>
    <w:rsid w:val="00FE13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05C9E"/>
  <w15:docId w15:val="{58CA151B-D3E8-48CE-9185-3BF1745C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qFormat/>
    <w:rsid w:val="00BE6B53"/>
    <w:pPr>
      <w:keepNext/>
      <w:spacing w:after="0" w:line="240" w:lineRule="auto"/>
      <w:outlineLvl w:val="6"/>
    </w:pPr>
    <w:rPr>
      <w:rFonts w:ascii="Arial Black" w:eastAsia="Times New Roman" w:hAnsi="Arial Black" w:cs="Times New Roman"/>
      <w:sz w:val="48"/>
      <w:szCs w:val="24"/>
    </w:rPr>
  </w:style>
  <w:style w:type="paragraph" w:styleId="Heading8">
    <w:name w:val="heading 8"/>
    <w:basedOn w:val="Normal"/>
    <w:next w:val="Normal"/>
    <w:link w:val="Heading8Char"/>
    <w:qFormat/>
    <w:rsid w:val="0035475C"/>
    <w:pPr>
      <w:keepNext/>
      <w:spacing w:after="0" w:line="240" w:lineRule="auto"/>
      <w:outlineLvl w:val="7"/>
    </w:pPr>
    <w:rPr>
      <w:rFonts w:ascii="Arial Black" w:eastAsia="Times New Roman" w:hAnsi="Arial Black"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3D"/>
    <w:rPr>
      <w:rFonts w:ascii="Tahoma" w:hAnsi="Tahoma" w:cs="Tahoma"/>
      <w:sz w:val="16"/>
      <w:szCs w:val="16"/>
    </w:rPr>
  </w:style>
  <w:style w:type="paragraph" w:styleId="NoSpacing">
    <w:name w:val="No Spacing"/>
    <w:uiPriority w:val="1"/>
    <w:qFormat/>
    <w:rsid w:val="00BA4490"/>
    <w:pPr>
      <w:spacing w:after="0" w:line="240" w:lineRule="auto"/>
    </w:pPr>
  </w:style>
  <w:style w:type="character" w:styleId="Hyperlink">
    <w:name w:val="Hyperlink"/>
    <w:basedOn w:val="DefaultParagraphFont"/>
    <w:uiPriority w:val="99"/>
    <w:unhideWhenUsed/>
    <w:rsid w:val="00BA4490"/>
    <w:rPr>
      <w:color w:val="0000FF" w:themeColor="hyperlink"/>
      <w:u w:val="single"/>
    </w:rPr>
  </w:style>
  <w:style w:type="paragraph" w:styleId="BodyText">
    <w:name w:val="Body Text"/>
    <w:basedOn w:val="Normal"/>
    <w:link w:val="BodyTextChar"/>
    <w:rsid w:val="0097609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76095"/>
    <w:rPr>
      <w:rFonts w:ascii="Times New Roman" w:eastAsia="Times New Roman" w:hAnsi="Times New Roman" w:cs="Times New Roman"/>
      <w:sz w:val="24"/>
      <w:szCs w:val="24"/>
    </w:rPr>
  </w:style>
  <w:style w:type="paragraph" w:styleId="Header">
    <w:name w:val="header"/>
    <w:basedOn w:val="Normal"/>
    <w:link w:val="HeaderChar"/>
    <w:unhideWhenUsed/>
    <w:rsid w:val="0056006B"/>
    <w:pPr>
      <w:tabs>
        <w:tab w:val="center" w:pos="4680"/>
        <w:tab w:val="right" w:pos="9360"/>
      </w:tabs>
      <w:spacing w:after="0" w:line="240" w:lineRule="auto"/>
    </w:pPr>
  </w:style>
  <w:style w:type="character" w:customStyle="1" w:styleId="HeaderChar">
    <w:name w:val="Header Char"/>
    <w:basedOn w:val="DefaultParagraphFont"/>
    <w:link w:val="Header"/>
    <w:rsid w:val="0056006B"/>
  </w:style>
  <w:style w:type="paragraph" w:styleId="Footer">
    <w:name w:val="footer"/>
    <w:basedOn w:val="Normal"/>
    <w:link w:val="FooterChar"/>
    <w:uiPriority w:val="99"/>
    <w:unhideWhenUsed/>
    <w:rsid w:val="0056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6B"/>
  </w:style>
  <w:style w:type="character" w:styleId="Strong">
    <w:name w:val="Strong"/>
    <w:basedOn w:val="DefaultParagraphFont"/>
    <w:uiPriority w:val="22"/>
    <w:qFormat/>
    <w:rsid w:val="0056006B"/>
    <w:rPr>
      <w:b/>
      <w:bCs/>
    </w:rPr>
  </w:style>
  <w:style w:type="paragraph" w:styleId="ListParagraph">
    <w:name w:val="List Paragraph"/>
    <w:basedOn w:val="Normal"/>
    <w:uiPriority w:val="34"/>
    <w:qFormat/>
    <w:rsid w:val="00F013D0"/>
    <w:pPr>
      <w:ind w:left="720"/>
      <w:contextualSpacing/>
    </w:pPr>
  </w:style>
  <w:style w:type="paragraph" w:styleId="BodyText2">
    <w:name w:val="Body Text 2"/>
    <w:basedOn w:val="Normal"/>
    <w:link w:val="BodyText2Char"/>
    <w:rsid w:val="00BE6B53"/>
    <w:pPr>
      <w:spacing w:after="0" w:line="240" w:lineRule="auto"/>
    </w:pPr>
    <w:rPr>
      <w:rFonts w:ascii="Times New Roman" w:eastAsia="Times New Roman" w:hAnsi="Times New Roman" w:cs="Times New Roman"/>
      <w:sz w:val="48"/>
      <w:szCs w:val="24"/>
    </w:rPr>
  </w:style>
  <w:style w:type="character" w:customStyle="1" w:styleId="BodyText2Char">
    <w:name w:val="Body Text 2 Char"/>
    <w:basedOn w:val="DefaultParagraphFont"/>
    <w:link w:val="BodyText2"/>
    <w:rsid w:val="00BE6B53"/>
    <w:rPr>
      <w:rFonts w:ascii="Times New Roman" w:eastAsia="Times New Roman" w:hAnsi="Times New Roman" w:cs="Times New Roman"/>
      <w:sz w:val="48"/>
      <w:szCs w:val="24"/>
    </w:rPr>
  </w:style>
  <w:style w:type="character" w:customStyle="1" w:styleId="Heading7Char">
    <w:name w:val="Heading 7 Char"/>
    <w:basedOn w:val="DefaultParagraphFont"/>
    <w:link w:val="Heading7"/>
    <w:rsid w:val="00BE6B53"/>
    <w:rPr>
      <w:rFonts w:ascii="Arial Black" w:eastAsia="Times New Roman" w:hAnsi="Arial Black" w:cs="Times New Roman"/>
      <w:sz w:val="48"/>
      <w:szCs w:val="24"/>
    </w:rPr>
  </w:style>
  <w:style w:type="character" w:customStyle="1" w:styleId="Heading8Char">
    <w:name w:val="Heading 8 Char"/>
    <w:basedOn w:val="DefaultParagraphFont"/>
    <w:link w:val="Heading8"/>
    <w:rsid w:val="0035475C"/>
    <w:rPr>
      <w:rFonts w:ascii="Arial Black" w:eastAsia="Times New Roman" w:hAnsi="Arial Black" w:cs="Times New Roman"/>
      <w:sz w:val="28"/>
      <w:szCs w:val="24"/>
    </w:rPr>
  </w:style>
  <w:style w:type="character" w:customStyle="1" w:styleId="pp-headline-item">
    <w:name w:val="pp-headline-item"/>
    <w:basedOn w:val="DefaultParagraphFont"/>
    <w:rsid w:val="00182E18"/>
  </w:style>
  <w:style w:type="character" w:customStyle="1" w:styleId="telephone">
    <w:name w:val="telephone"/>
    <w:basedOn w:val="DefaultParagraphFont"/>
    <w:rsid w:val="00182E18"/>
  </w:style>
  <w:style w:type="character" w:styleId="FollowedHyperlink">
    <w:name w:val="FollowedHyperlink"/>
    <w:basedOn w:val="DefaultParagraphFont"/>
    <w:uiPriority w:val="99"/>
    <w:semiHidden/>
    <w:unhideWhenUsed/>
    <w:rsid w:val="00E50263"/>
    <w:rPr>
      <w:color w:val="800080" w:themeColor="followedHyperlink"/>
      <w:u w:val="single"/>
    </w:rPr>
  </w:style>
  <w:style w:type="paragraph" w:styleId="NormalWeb">
    <w:name w:val="Normal (Web)"/>
    <w:basedOn w:val="Normal"/>
    <w:uiPriority w:val="99"/>
    <w:semiHidden/>
    <w:unhideWhenUsed/>
    <w:rsid w:val="00B253B5"/>
    <w:pPr>
      <w:spacing w:before="240"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60900">
      <w:bodyDiv w:val="1"/>
      <w:marLeft w:val="0"/>
      <w:marRight w:val="0"/>
      <w:marTop w:val="0"/>
      <w:marBottom w:val="0"/>
      <w:divBdr>
        <w:top w:val="none" w:sz="0" w:space="0" w:color="auto"/>
        <w:left w:val="none" w:sz="0" w:space="0" w:color="auto"/>
        <w:bottom w:val="none" w:sz="0" w:space="0" w:color="auto"/>
        <w:right w:val="none" w:sz="0" w:space="0" w:color="auto"/>
      </w:divBdr>
    </w:div>
    <w:div w:id="390276521">
      <w:bodyDiv w:val="1"/>
      <w:marLeft w:val="0"/>
      <w:marRight w:val="0"/>
      <w:marTop w:val="0"/>
      <w:marBottom w:val="0"/>
      <w:divBdr>
        <w:top w:val="none" w:sz="0" w:space="0" w:color="auto"/>
        <w:left w:val="none" w:sz="0" w:space="0" w:color="auto"/>
        <w:bottom w:val="none" w:sz="0" w:space="0" w:color="auto"/>
        <w:right w:val="none" w:sz="0" w:space="0" w:color="auto"/>
      </w:divBdr>
      <w:divsChild>
        <w:div w:id="269899295">
          <w:marLeft w:val="0"/>
          <w:marRight w:val="0"/>
          <w:marTop w:val="0"/>
          <w:marBottom w:val="0"/>
          <w:divBdr>
            <w:top w:val="none" w:sz="0" w:space="0" w:color="auto"/>
            <w:left w:val="none" w:sz="0" w:space="0" w:color="auto"/>
            <w:bottom w:val="none" w:sz="0" w:space="0" w:color="auto"/>
            <w:right w:val="none" w:sz="0" w:space="0" w:color="auto"/>
          </w:divBdr>
          <w:divsChild>
            <w:div w:id="949120301">
              <w:marLeft w:val="0"/>
              <w:marRight w:val="33"/>
              <w:marTop w:val="0"/>
              <w:marBottom w:val="0"/>
              <w:divBdr>
                <w:top w:val="none" w:sz="0" w:space="0" w:color="auto"/>
                <w:left w:val="none" w:sz="0" w:space="0" w:color="auto"/>
                <w:bottom w:val="none" w:sz="0" w:space="0" w:color="auto"/>
                <w:right w:val="none" w:sz="0" w:space="0" w:color="auto"/>
              </w:divBdr>
              <w:divsChild>
                <w:div w:id="747263444">
                  <w:marLeft w:val="0"/>
                  <w:marRight w:val="0"/>
                  <w:marTop w:val="0"/>
                  <w:marBottom w:val="0"/>
                  <w:divBdr>
                    <w:top w:val="none" w:sz="0" w:space="0" w:color="auto"/>
                    <w:left w:val="none" w:sz="0" w:space="0" w:color="auto"/>
                    <w:bottom w:val="none" w:sz="0" w:space="0" w:color="auto"/>
                    <w:right w:val="none" w:sz="0" w:space="0" w:color="auto"/>
                  </w:divBdr>
                  <w:divsChild>
                    <w:div w:id="788746787">
                      <w:marLeft w:val="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8824">
      <w:bodyDiv w:val="1"/>
      <w:marLeft w:val="0"/>
      <w:marRight w:val="0"/>
      <w:marTop w:val="0"/>
      <w:marBottom w:val="0"/>
      <w:divBdr>
        <w:top w:val="none" w:sz="0" w:space="0" w:color="auto"/>
        <w:left w:val="none" w:sz="0" w:space="0" w:color="auto"/>
        <w:bottom w:val="none" w:sz="0" w:space="0" w:color="auto"/>
        <w:right w:val="none" w:sz="0" w:space="0" w:color="auto"/>
      </w:divBdr>
      <w:divsChild>
        <w:div w:id="898905059">
          <w:marLeft w:val="0"/>
          <w:marRight w:val="0"/>
          <w:marTop w:val="0"/>
          <w:marBottom w:val="0"/>
          <w:divBdr>
            <w:top w:val="none" w:sz="0" w:space="0" w:color="auto"/>
            <w:left w:val="none" w:sz="0" w:space="0" w:color="auto"/>
            <w:bottom w:val="none" w:sz="0" w:space="0" w:color="auto"/>
            <w:right w:val="none" w:sz="0" w:space="0" w:color="auto"/>
          </w:divBdr>
          <w:divsChild>
            <w:div w:id="611401544">
              <w:marLeft w:val="0"/>
              <w:marRight w:val="33"/>
              <w:marTop w:val="0"/>
              <w:marBottom w:val="0"/>
              <w:divBdr>
                <w:top w:val="none" w:sz="0" w:space="0" w:color="auto"/>
                <w:left w:val="none" w:sz="0" w:space="0" w:color="auto"/>
                <w:bottom w:val="none" w:sz="0" w:space="0" w:color="auto"/>
                <w:right w:val="none" w:sz="0" w:space="0" w:color="auto"/>
              </w:divBdr>
              <w:divsChild>
                <w:div w:id="371349091">
                  <w:marLeft w:val="0"/>
                  <w:marRight w:val="0"/>
                  <w:marTop w:val="0"/>
                  <w:marBottom w:val="0"/>
                  <w:divBdr>
                    <w:top w:val="none" w:sz="0" w:space="0" w:color="auto"/>
                    <w:left w:val="none" w:sz="0" w:space="0" w:color="auto"/>
                    <w:bottom w:val="none" w:sz="0" w:space="0" w:color="auto"/>
                    <w:right w:val="none" w:sz="0" w:space="0" w:color="auto"/>
                  </w:divBdr>
                  <w:divsChild>
                    <w:div w:id="862324303">
                      <w:marLeft w:val="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5574">
      <w:bodyDiv w:val="1"/>
      <w:marLeft w:val="0"/>
      <w:marRight w:val="0"/>
      <w:marTop w:val="0"/>
      <w:marBottom w:val="0"/>
      <w:divBdr>
        <w:top w:val="none" w:sz="0" w:space="0" w:color="auto"/>
        <w:left w:val="none" w:sz="0" w:space="0" w:color="auto"/>
        <w:bottom w:val="none" w:sz="0" w:space="0" w:color="auto"/>
        <w:right w:val="none" w:sz="0" w:space="0" w:color="auto"/>
      </w:divBdr>
    </w:div>
    <w:div w:id="1509053127">
      <w:bodyDiv w:val="1"/>
      <w:marLeft w:val="0"/>
      <w:marRight w:val="0"/>
      <w:marTop w:val="0"/>
      <w:marBottom w:val="0"/>
      <w:divBdr>
        <w:top w:val="none" w:sz="0" w:space="0" w:color="auto"/>
        <w:left w:val="none" w:sz="0" w:space="0" w:color="auto"/>
        <w:bottom w:val="none" w:sz="0" w:space="0" w:color="auto"/>
        <w:right w:val="none" w:sz="0" w:space="0" w:color="auto"/>
      </w:divBdr>
      <w:divsChild>
        <w:div w:id="254018559">
          <w:marLeft w:val="0"/>
          <w:marRight w:val="0"/>
          <w:marTop w:val="0"/>
          <w:marBottom w:val="0"/>
          <w:divBdr>
            <w:top w:val="none" w:sz="0" w:space="0" w:color="auto"/>
            <w:left w:val="none" w:sz="0" w:space="0" w:color="auto"/>
            <w:bottom w:val="none" w:sz="0" w:space="0" w:color="auto"/>
            <w:right w:val="none" w:sz="0" w:space="0" w:color="auto"/>
          </w:divBdr>
          <w:divsChild>
            <w:div w:id="232935980">
              <w:marLeft w:val="0"/>
              <w:marRight w:val="30"/>
              <w:marTop w:val="0"/>
              <w:marBottom w:val="0"/>
              <w:divBdr>
                <w:top w:val="none" w:sz="0" w:space="0" w:color="auto"/>
                <w:left w:val="none" w:sz="0" w:space="0" w:color="auto"/>
                <w:bottom w:val="none" w:sz="0" w:space="0" w:color="auto"/>
                <w:right w:val="none" w:sz="0" w:space="0" w:color="auto"/>
              </w:divBdr>
              <w:divsChild>
                <w:div w:id="1528567186">
                  <w:marLeft w:val="0"/>
                  <w:marRight w:val="0"/>
                  <w:marTop w:val="0"/>
                  <w:marBottom w:val="0"/>
                  <w:divBdr>
                    <w:top w:val="none" w:sz="0" w:space="0" w:color="auto"/>
                    <w:left w:val="none" w:sz="0" w:space="0" w:color="auto"/>
                    <w:bottom w:val="none" w:sz="0" w:space="0" w:color="auto"/>
                    <w:right w:val="none" w:sz="0" w:space="0" w:color="auto"/>
                  </w:divBdr>
                  <w:divsChild>
                    <w:div w:id="2084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67215">
      <w:bodyDiv w:val="1"/>
      <w:marLeft w:val="0"/>
      <w:marRight w:val="0"/>
      <w:marTop w:val="0"/>
      <w:marBottom w:val="0"/>
      <w:divBdr>
        <w:top w:val="none" w:sz="0" w:space="0" w:color="auto"/>
        <w:left w:val="none" w:sz="0" w:space="0" w:color="auto"/>
        <w:bottom w:val="none" w:sz="0" w:space="0" w:color="auto"/>
        <w:right w:val="none" w:sz="0" w:space="0" w:color="auto"/>
      </w:divBdr>
      <w:divsChild>
        <w:div w:id="1458913010">
          <w:marLeft w:val="0"/>
          <w:marRight w:val="0"/>
          <w:marTop w:val="0"/>
          <w:marBottom w:val="0"/>
          <w:divBdr>
            <w:top w:val="none" w:sz="0" w:space="0" w:color="auto"/>
            <w:left w:val="none" w:sz="0" w:space="0" w:color="auto"/>
            <w:bottom w:val="none" w:sz="0" w:space="0" w:color="auto"/>
            <w:right w:val="none" w:sz="0" w:space="0" w:color="auto"/>
          </w:divBdr>
          <w:divsChild>
            <w:div w:id="1084692257">
              <w:marLeft w:val="0"/>
              <w:marRight w:val="30"/>
              <w:marTop w:val="0"/>
              <w:marBottom w:val="0"/>
              <w:divBdr>
                <w:top w:val="none" w:sz="0" w:space="0" w:color="auto"/>
                <w:left w:val="none" w:sz="0" w:space="0" w:color="auto"/>
                <w:bottom w:val="none" w:sz="0" w:space="0" w:color="auto"/>
                <w:right w:val="none" w:sz="0" w:space="0" w:color="auto"/>
              </w:divBdr>
              <w:divsChild>
                <w:div w:id="182211491">
                  <w:marLeft w:val="0"/>
                  <w:marRight w:val="0"/>
                  <w:marTop w:val="0"/>
                  <w:marBottom w:val="0"/>
                  <w:divBdr>
                    <w:top w:val="none" w:sz="0" w:space="0" w:color="auto"/>
                    <w:left w:val="none" w:sz="0" w:space="0" w:color="auto"/>
                    <w:bottom w:val="none" w:sz="0" w:space="0" w:color="auto"/>
                    <w:right w:val="none" w:sz="0" w:space="0" w:color="auto"/>
                  </w:divBdr>
                  <w:divsChild>
                    <w:div w:id="167445832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1359">
      <w:bodyDiv w:val="1"/>
      <w:marLeft w:val="0"/>
      <w:marRight w:val="0"/>
      <w:marTop w:val="0"/>
      <w:marBottom w:val="0"/>
      <w:divBdr>
        <w:top w:val="none" w:sz="0" w:space="0" w:color="auto"/>
        <w:left w:val="none" w:sz="0" w:space="0" w:color="auto"/>
        <w:bottom w:val="none" w:sz="0" w:space="0" w:color="auto"/>
        <w:right w:val="none" w:sz="0" w:space="0" w:color="auto"/>
      </w:divBdr>
      <w:divsChild>
        <w:div w:id="1093011819">
          <w:marLeft w:val="0"/>
          <w:marRight w:val="30"/>
          <w:marTop w:val="0"/>
          <w:marBottom w:val="0"/>
          <w:divBdr>
            <w:top w:val="none" w:sz="0" w:space="0" w:color="auto"/>
            <w:left w:val="none" w:sz="0" w:space="0" w:color="auto"/>
            <w:bottom w:val="none" w:sz="0" w:space="0" w:color="auto"/>
            <w:right w:val="none" w:sz="0" w:space="0" w:color="auto"/>
          </w:divBdr>
          <w:divsChild>
            <w:div w:id="1703240966">
              <w:marLeft w:val="0"/>
              <w:marRight w:val="0"/>
              <w:marTop w:val="0"/>
              <w:marBottom w:val="0"/>
              <w:divBdr>
                <w:top w:val="none" w:sz="0" w:space="0" w:color="auto"/>
                <w:left w:val="none" w:sz="0" w:space="0" w:color="auto"/>
                <w:bottom w:val="none" w:sz="0" w:space="0" w:color="auto"/>
                <w:right w:val="none" w:sz="0" w:space="0" w:color="auto"/>
              </w:divBdr>
              <w:divsChild>
                <w:div w:id="159096493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5965">
      <w:bodyDiv w:val="1"/>
      <w:marLeft w:val="0"/>
      <w:marRight w:val="0"/>
      <w:marTop w:val="0"/>
      <w:marBottom w:val="0"/>
      <w:divBdr>
        <w:top w:val="none" w:sz="0" w:space="0" w:color="auto"/>
        <w:left w:val="none" w:sz="0" w:space="0" w:color="auto"/>
        <w:bottom w:val="none" w:sz="0" w:space="0" w:color="auto"/>
        <w:right w:val="none" w:sz="0" w:space="0" w:color="auto"/>
      </w:divBdr>
      <w:divsChild>
        <w:div w:id="364064681">
          <w:marLeft w:val="0"/>
          <w:marRight w:val="30"/>
          <w:marTop w:val="0"/>
          <w:marBottom w:val="0"/>
          <w:divBdr>
            <w:top w:val="none" w:sz="0" w:space="0" w:color="auto"/>
            <w:left w:val="none" w:sz="0" w:space="0" w:color="auto"/>
            <w:bottom w:val="none" w:sz="0" w:space="0" w:color="auto"/>
            <w:right w:val="none" w:sz="0" w:space="0" w:color="auto"/>
          </w:divBdr>
          <w:divsChild>
            <w:div w:id="909771066">
              <w:marLeft w:val="0"/>
              <w:marRight w:val="0"/>
              <w:marTop w:val="0"/>
              <w:marBottom w:val="0"/>
              <w:divBdr>
                <w:top w:val="none" w:sz="0" w:space="0" w:color="auto"/>
                <w:left w:val="none" w:sz="0" w:space="0" w:color="auto"/>
                <w:bottom w:val="none" w:sz="0" w:space="0" w:color="auto"/>
                <w:right w:val="none" w:sz="0" w:space="0" w:color="auto"/>
              </w:divBdr>
              <w:divsChild>
                <w:div w:id="68008948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image" Target="media/image13.jpeg"/><Relationship Id="rId37" Type="http://schemas.openxmlformats.org/officeDocument/2006/relationships/image" Target="media/image18.wmf"/><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gacc.nifc.gov/oscc/" TargetMode="External"/><Relationship Id="rId23" Type="http://schemas.openxmlformats.org/officeDocument/2006/relationships/diagramLayout" Target="diagrams/layout2.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http://cdfweb/Library/Logos/CALFIRE/calfirelogo.jpg" TargetMode="External"/><Relationship Id="rId19" Type="http://schemas.openxmlformats.org/officeDocument/2006/relationships/diagramColors" Target="diagrams/colors1.xml"/><Relationship Id="rId31" Type="http://schemas.openxmlformats.org/officeDocument/2006/relationships/image" Target="media/image1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Data" Target="diagrams/data2.xml"/><Relationship Id="rId27" Type="http://schemas.openxmlformats.org/officeDocument/2006/relationships/image" Target="media/image8.gif"/><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mailto:bmason02@fs.fed.us" TargetMode="Externa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0AD8D0-099C-4B79-9073-243D7C7065DF}" type="doc">
      <dgm:prSet loTypeId="urn:microsoft.com/office/officeart/2005/8/layout/hierarchy2" loCatId="hierarchy" qsTypeId="urn:microsoft.com/office/officeart/2005/8/quickstyle/simple5" qsCatId="simple" csTypeId="urn:microsoft.com/office/officeart/2005/8/colors/accent3_4" csCatId="accent3" phldr="1"/>
      <dgm:spPr/>
      <dgm:t>
        <a:bodyPr/>
        <a:lstStyle/>
        <a:p>
          <a:endParaRPr lang="en-US"/>
        </a:p>
      </dgm:t>
    </dgm:pt>
    <dgm:pt modelId="{EC14C3F6-114C-4B8C-8A9F-88A4943A6109}">
      <dgm:prSet phldrT="[Text]"/>
      <dgm:spPr/>
      <dgm:t>
        <a:bodyPr/>
        <a:lstStyle/>
        <a:p>
          <a:pPr algn="ctr"/>
          <a:r>
            <a:rPr lang="en-US" b="1"/>
            <a:t>Assistant Director  Operations </a:t>
          </a:r>
        </a:p>
        <a:p>
          <a:pPr algn="ctr"/>
          <a:r>
            <a:rPr lang="en-US" b="1"/>
            <a:t>Jim Tomaselli (Detail)</a:t>
          </a:r>
        </a:p>
      </dgm:t>
    </dgm:pt>
    <dgm:pt modelId="{6DA43E39-759F-4AB9-94D9-0F5761D9661A}" type="parTrans" cxnId="{342E6AF2-8B58-499C-8B3B-109D009B51D2}">
      <dgm:prSet/>
      <dgm:spPr/>
      <dgm:t>
        <a:bodyPr/>
        <a:lstStyle/>
        <a:p>
          <a:pPr algn="ctr"/>
          <a:endParaRPr lang="en-US">
            <a:solidFill>
              <a:sysClr val="windowText" lastClr="000000"/>
            </a:solidFill>
          </a:endParaRPr>
        </a:p>
      </dgm:t>
    </dgm:pt>
    <dgm:pt modelId="{E5C9A944-A181-498A-B416-D865C221217C}" type="sibTrans" cxnId="{342E6AF2-8B58-499C-8B3B-109D009B51D2}">
      <dgm:prSet/>
      <dgm:spPr/>
      <dgm:t>
        <a:bodyPr/>
        <a:lstStyle/>
        <a:p>
          <a:pPr algn="ctr"/>
          <a:endParaRPr lang="en-US">
            <a:solidFill>
              <a:sysClr val="windowText" lastClr="000000"/>
            </a:solidFill>
          </a:endParaRPr>
        </a:p>
      </dgm:t>
    </dgm:pt>
    <dgm:pt modelId="{678186B2-08C3-4D28-8FE1-E086CDAC1C91}">
      <dgm:prSet phldrT="[Text]"/>
      <dgm:spPr/>
      <dgm:t>
        <a:bodyPr/>
        <a:lstStyle/>
        <a:p>
          <a:pPr algn="ctr"/>
          <a:r>
            <a:rPr lang="en-US"/>
            <a:t>GACC  Center Manager</a:t>
          </a:r>
        </a:p>
        <a:p>
          <a:pPr algn="ctr"/>
          <a:r>
            <a:rPr lang="en-US"/>
            <a:t>Pam Greenwood</a:t>
          </a:r>
        </a:p>
      </dgm:t>
    </dgm:pt>
    <dgm:pt modelId="{DD30E7D6-52CE-4DD1-AA8C-8B0A73D82621}" type="parTrans" cxnId="{22A1811E-96AB-4039-8455-E57D0FDFB210}">
      <dgm:prSet/>
      <dgm:spPr/>
      <dgm:t>
        <a:bodyPr/>
        <a:lstStyle/>
        <a:p>
          <a:pPr algn="ctr"/>
          <a:endParaRPr lang="en-US">
            <a:solidFill>
              <a:sysClr val="windowText" lastClr="000000"/>
            </a:solidFill>
          </a:endParaRPr>
        </a:p>
      </dgm:t>
    </dgm:pt>
    <dgm:pt modelId="{00DEB7E9-1310-411C-9F89-D6E28CF83C22}" type="sibTrans" cxnId="{22A1811E-96AB-4039-8455-E57D0FDFB210}">
      <dgm:prSet/>
      <dgm:spPr/>
      <dgm:t>
        <a:bodyPr/>
        <a:lstStyle/>
        <a:p>
          <a:pPr algn="ctr"/>
          <a:endParaRPr lang="en-US">
            <a:solidFill>
              <a:sysClr val="windowText" lastClr="000000"/>
            </a:solidFill>
          </a:endParaRPr>
        </a:p>
      </dgm:t>
    </dgm:pt>
    <dgm:pt modelId="{EA300D80-E78E-4C1E-A21C-A2F6CEF79965}">
      <dgm:prSet/>
      <dgm:spPr/>
      <dgm:t>
        <a:bodyPr/>
        <a:lstStyle/>
        <a:p>
          <a:pPr algn="ctr"/>
          <a:r>
            <a:rPr lang="en-US"/>
            <a:t>Deputy GACC Manager Elizabeth Barrera</a:t>
          </a:r>
        </a:p>
      </dgm:t>
    </dgm:pt>
    <dgm:pt modelId="{9985297B-0E53-4F25-8659-6306B85BC4FC}" type="parTrans" cxnId="{E3BB57D7-9726-4C2A-9DBD-71F4C0B78FE5}">
      <dgm:prSet/>
      <dgm:spPr/>
      <dgm:t>
        <a:bodyPr/>
        <a:lstStyle/>
        <a:p>
          <a:pPr algn="ctr"/>
          <a:endParaRPr lang="en-US">
            <a:solidFill>
              <a:sysClr val="windowText" lastClr="000000"/>
            </a:solidFill>
          </a:endParaRPr>
        </a:p>
      </dgm:t>
    </dgm:pt>
    <dgm:pt modelId="{145DF3AE-E28B-4826-8314-411432C3C8C8}" type="sibTrans" cxnId="{E3BB57D7-9726-4C2A-9DBD-71F4C0B78FE5}">
      <dgm:prSet/>
      <dgm:spPr/>
      <dgm:t>
        <a:bodyPr/>
        <a:lstStyle/>
        <a:p>
          <a:pPr algn="ctr"/>
          <a:endParaRPr lang="en-US">
            <a:solidFill>
              <a:sysClr val="windowText" lastClr="000000"/>
            </a:solidFill>
          </a:endParaRPr>
        </a:p>
      </dgm:t>
    </dgm:pt>
    <dgm:pt modelId="{4BDF2A94-BB2D-41FC-9DA2-216EB79A0BB8}">
      <dgm:prSet/>
      <dgm:spPr/>
      <dgm:t>
        <a:bodyPr/>
        <a:lstStyle/>
        <a:p>
          <a:pPr algn="ctr"/>
          <a:r>
            <a:rPr lang="en-US">
              <a:solidFill>
                <a:sysClr val="windowText" lastClr="000000"/>
              </a:solidFill>
            </a:rPr>
            <a:t>Mobilization Coordinator</a:t>
          </a:r>
        </a:p>
        <a:p>
          <a:pPr algn="ctr"/>
          <a:r>
            <a:rPr lang="en-US">
              <a:solidFill>
                <a:sysClr val="windowText" lastClr="000000"/>
              </a:solidFill>
            </a:rPr>
            <a:t>Beth Mason</a:t>
          </a:r>
        </a:p>
      </dgm:t>
    </dgm:pt>
    <dgm:pt modelId="{2D5C6B1C-BFF8-4542-B457-FF02610EFA3B}" type="parTrans" cxnId="{FEA3DA4E-B829-48B0-8212-957F021AD98A}">
      <dgm:prSet/>
      <dgm:spPr/>
      <dgm:t>
        <a:bodyPr/>
        <a:lstStyle/>
        <a:p>
          <a:pPr algn="ctr"/>
          <a:endParaRPr lang="en-US">
            <a:solidFill>
              <a:sysClr val="windowText" lastClr="000000"/>
            </a:solidFill>
          </a:endParaRPr>
        </a:p>
      </dgm:t>
    </dgm:pt>
    <dgm:pt modelId="{088783C0-5E46-4966-83D4-F0074161392A}" type="sibTrans" cxnId="{FEA3DA4E-B829-48B0-8212-957F021AD98A}">
      <dgm:prSet/>
      <dgm:spPr/>
      <dgm:t>
        <a:bodyPr/>
        <a:lstStyle/>
        <a:p>
          <a:pPr algn="ctr"/>
          <a:endParaRPr lang="en-US">
            <a:solidFill>
              <a:sysClr val="windowText" lastClr="000000"/>
            </a:solidFill>
          </a:endParaRPr>
        </a:p>
      </dgm:t>
    </dgm:pt>
    <dgm:pt modelId="{9167B3DF-14B5-402C-A4F5-3EF10F1E6C26}">
      <dgm:prSet/>
      <dgm:spPr/>
      <dgm:t>
        <a:bodyPr/>
        <a:lstStyle/>
        <a:p>
          <a:pPr algn="ctr"/>
          <a:r>
            <a:rPr lang="en-US">
              <a:solidFill>
                <a:sysClr val="windowText" lastClr="000000"/>
              </a:solidFill>
            </a:rPr>
            <a:t>Logistic Coordinator</a:t>
          </a:r>
        </a:p>
        <a:p>
          <a:pPr algn="ctr"/>
          <a:r>
            <a:rPr lang="en-US">
              <a:solidFill>
                <a:sysClr val="windowText" lastClr="000000"/>
              </a:solidFill>
            </a:rPr>
            <a:t>Manny Salas</a:t>
          </a:r>
        </a:p>
      </dgm:t>
    </dgm:pt>
    <dgm:pt modelId="{637115CF-3A96-48AE-BD22-92E44A06C96F}" type="parTrans" cxnId="{883B96E7-9D14-4C3B-B8DB-31D317C7E78C}">
      <dgm:prSet/>
      <dgm:spPr/>
      <dgm:t>
        <a:bodyPr/>
        <a:lstStyle/>
        <a:p>
          <a:pPr algn="ctr"/>
          <a:endParaRPr lang="en-US">
            <a:solidFill>
              <a:sysClr val="windowText" lastClr="000000"/>
            </a:solidFill>
          </a:endParaRPr>
        </a:p>
      </dgm:t>
    </dgm:pt>
    <dgm:pt modelId="{9DB346B6-992D-4816-AF8E-A650043007CE}" type="sibTrans" cxnId="{883B96E7-9D14-4C3B-B8DB-31D317C7E78C}">
      <dgm:prSet/>
      <dgm:spPr/>
      <dgm:t>
        <a:bodyPr/>
        <a:lstStyle/>
        <a:p>
          <a:pPr algn="ctr"/>
          <a:endParaRPr lang="en-US">
            <a:solidFill>
              <a:sysClr val="windowText" lastClr="000000"/>
            </a:solidFill>
          </a:endParaRPr>
        </a:p>
      </dgm:t>
    </dgm:pt>
    <dgm:pt modelId="{7E6205E9-44D1-4528-B91E-A5DD691A2E74}">
      <dgm:prSet/>
      <dgm:spPr/>
      <dgm:t>
        <a:bodyPr/>
        <a:lstStyle/>
        <a:p>
          <a:pPr algn="ctr"/>
          <a:r>
            <a:rPr lang="en-US">
              <a:solidFill>
                <a:sysClr val="windowText" lastClr="000000"/>
              </a:solidFill>
            </a:rPr>
            <a:t>Logistic Coordinator</a:t>
          </a:r>
        </a:p>
        <a:p>
          <a:pPr algn="ctr"/>
          <a:r>
            <a:rPr lang="en-US">
              <a:solidFill>
                <a:sysClr val="windowText" lastClr="000000"/>
              </a:solidFill>
            </a:rPr>
            <a:t>John Campbell</a:t>
          </a:r>
          <a:endParaRPr lang="en-US"/>
        </a:p>
      </dgm:t>
    </dgm:pt>
    <dgm:pt modelId="{98C81ED2-B9D2-47BF-994A-761E31D5A784}" type="parTrans" cxnId="{44712FF3-CA8A-423A-BD91-4328AF7E6B1D}">
      <dgm:prSet/>
      <dgm:spPr/>
      <dgm:t>
        <a:bodyPr/>
        <a:lstStyle/>
        <a:p>
          <a:pPr algn="ctr"/>
          <a:endParaRPr lang="en-US">
            <a:solidFill>
              <a:sysClr val="windowText" lastClr="000000"/>
            </a:solidFill>
          </a:endParaRPr>
        </a:p>
      </dgm:t>
    </dgm:pt>
    <dgm:pt modelId="{D99881EB-C080-4893-9E87-F1A7D8B31CF9}" type="sibTrans" cxnId="{44712FF3-CA8A-423A-BD91-4328AF7E6B1D}">
      <dgm:prSet/>
      <dgm:spPr/>
      <dgm:t>
        <a:bodyPr/>
        <a:lstStyle/>
        <a:p>
          <a:pPr algn="ctr"/>
          <a:endParaRPr lang="en-US">
            <a:solidFill>
              <a:sysClr val="windowText" lastClr="000000"/>
            </a:solidFill>
          </a:endParaRPr>
        </a:p>
      </dgm:t>
    </dgm:pt>
    <dgm:pt modelId="{04A69978-9701-4CA1-A481-942E9CBF3431}">
      <dgm:prSet/>
      <dgm:spPr/>
      <dgm:t>
        <a:bodyPr/>
        <a:lstStyle/>
        <a:p>
          <a:pPr algn="ctr"/>
          <a:r>
            <a:rPr lang="en-US">
              <a:solidFill>
                <a:sysClr val="windowText" lastClr="000000"/>
              </a:solidFill>
            </a:rPr>
            <a:t>Logistic Coordinator</a:t>
          </a:r>
        </a:p>
        <a:p>
          <a:pPr algn="ctr"/>
          <a:r>
            <a:rPr lang="en-US">
              <a:solidFill>
                <a:sysClr val="windowText" lastClr="000000"/>
              </a:solidFill>
            </a:rPr>
            <a:t>Vacant</a:t>
          </a:r>
        </a:p>
      </dgm:t>
    </dgm:pt>
    <dgm:pt modelId="{63ACF427-110E-41D1-9340-DCA8176D8CD6}" type="parTrans" cxnId="{F02FD716-061B-4BDA-B164-5859C00D2E68}">
      <dgm:prSet/>
      <dgm:spPr/>
      <dgm:t>
        <a:bodyPr/>
        <a:lstStyle/>
        <a:p>
          <a:pPr algn="ctr"/>
          <a:endParaRPr lang="en-US">
            <a:solidFill>
              <a:sysClr val="windowText" lastClr="000000"/>
            </a:solidFill>
          </a:endParaRPr>
        </a:p>
      </dgm:t>
    </dgm:pt>
    <dgm:pt modelId="{15ABCF10-08C3-403B-9966-06B36B6A4963}" type="sibTrans" cxnId="{F02FD716-061B-4BDA-B164-5859C00D2E68}">
      <dgm:prSet/>
      <dgm:spPr/>
      <dgm:t>
        <a:bodyPr/>
        <a:lstStyle/>
        <a:p>
          <a:pPr algn="ctr"/>
          <a:endParaRPr lang="en-US">
            <a:solidFill>
              <a:sysClr val="windowText" lastClr="000000"/>
            </a:solidFill>
          </a:endParaRPr>
        </a:p>
      </dgm:t>
    </dgm:pt>
    <dgm:pt modelId="{FA8D0021-32FA-421C-A169-8E6FF7108D21}">
      <dgm:prSet/>
      <dgm:spPr/>
      <dgm:t>
        <a:bodyPr/>
        <a:lstStyle/>
        <a:p>
          <a:pPr algn="ctr"/>
          <a:r>
            <a:rPr lang="en-US">
              <a:solidFill>
                <a:sysClr val="windowText" lastClr="000000"/>
              </a:solidFill>
            </a:rPr>
            <a:t>Logistic Coordinator</a:t>
          </a:r>
        </a:p>
        <a:p>
          <a:pPr algn="ctr"/>
          <a:r>
            <a:rPr lang="en-US">
              <a:solidFill>
                <a:sysClr val="windowText" lastClr="000000"/>
              </a:solidFill>
            </a:rPr>
            <a:t>Barb Richards</a:t>
          </a:r>
        </a:p>
      </dgm:t>
    </dgm:pt>
    <dgm:pt modelId="{55531383-C818-4AB9-93CC-2662C63B2037}" type="parTrans" cxnId="{2A1342FA-CEE6-4ECE-92C7-55B21ABE0E65}">
      <dgm:prSet/>
      <dgm:spPr/>
      <dgm:t>
        <a:bodyPr/>
        <a:lstStyle/>
        <a:p>
          <a:pPr algn="ctr"/>
          <a:endParaRPr lang="en-US">
            <a:solidFill>
              <a:sysClr val="windowText" lastClr="000000"/>
            </a:solidFill>
          </a:endParaRPr>
        </a:p>
      </dgm:t>
    </dgm:pt>
    <dgm:pt modelId="{3CA4FB7E-ECC4-4ABB-8F59-364282CB5523}" type="sibTrans" cxnId="{2A1342FA-CEE6-4ECE-92C7-55B21ABE0E65}">
      <dgm:prSet/>
      <dgm:spPr/>
      <dgm:t>
        <a:bodyPr/>
        <a:lstStyle/>
        <a:p>
          <a:pPr algn="ctr"/>
          <a:endParaRPr lang="en-US">
            <a:solidFill>
              <a:sysClr val="windowText" lastClr="000000"/>
            </a:solidFill>
          </a:endParaRPr>
        </a:p>
      </dgm:t>
    </dgm:pt>
    <dgm:pt modelId="{DF73C1E6-EFBC-4331-AD70-8C54A3A9A8B7}">
      <dgm:prSet/>
      <dgm:spPr/>
      <dgm:t>
        <a:bodyPr/>
        <a:lstStyle/>
        <a:p>
          <a:pPr algn="ctr"/>
          <a:r>
            <a:rPr lang="en-US">
              <a:solidFill>
                <a:sysClr val="windowText" lastClr="000000"/>
              </a:solidFill>
            </a:rPr>
            <a:t>Logistic Coordinator</a:t>
          </a:r>
        </a:p>
        <a:p>
          <a:pPr algn="ctr"/>
          <a:r>
            <a:rPr lang="en-US">
              <a:solidFill>
                <a:sysClr val="windowText" lastClr="000000"/>
              </a:solidFill>
            </a:rPr>
            <a:t>Mike Dunn</a:t>
          </a:r>
        </a:p>
      </dgm:t>
    </dgm:pt>
    <dgm:pt modelId="{93B08AB0-BD4C-414B-A1E7-B83433C3D245}" type="parTrans" cxnId="{CEE315E9-8EAF-4E48-917F-BFA0D2C0D0D4}">
      <dgm:prSet/>
      <dgm:spPr/>
      <dgm:t>
        <a:bodyPr/>
        <a:lstStyle/>
        <a:p>
          <a:pPr algn="ctr"/>
          <a:endParaRPr lang="en-US">
            <a:solidFill>
              <a:sysClr val="windowText" lastClr="000000"/>
            </a:solidFill>
          </a:endParaRPr>
        </a:p>
      </dgm:t>
    </dgm:pt>
    <dgm:pt modelId="{BEA5EE82-4270-49CF-83AC-0152A6E91EA6}" type="sibTrans" cxnId="{CEE315E9-8EAF-4E48-917F-BFA0D2C0D0D4}">
      <dgm:prSet/>
      <dgm:spPr/>
      <dgm:t>
        <a:bodyPr/>
        <a:lstStyle/>
        <a:p>
          <a:pPr algn="ctr"/>
          <a:endParaRPr lang="en-US">
            <a:solidFill>
              <a:sysClr val="windowText" lastClr="000000"/>
            </a:solidFill>
          </a:endParaRPr>
        </a:p>
      </dgm:t>
    </dgm:pt>
    <dgm:pt modelId="{427FA7AD-FD17-4523-BECD-56D40E959C9A}">
      <dgm:prSet/>
      <dgm:spPr/>
      <dgm:t>
        <a:bodyPr/>
        <a:lstStyle/>
        <a:p>
          <a:pPr algn="ctr"/>
          <a:r>
            <a:rPr lang="en-US">
              <a:solidFill>
                <a:sysClr val="windowText" lastClr="000000"/>
              </a:solidFill>
            </a:rPr>
            <a:t>Fire Weather Meteorologist</a:t>
          </a:r>
        </a:p>
        <a:p>
          <a:pPr algn="ctr"/>
          <a:r>
            <a:rPr lang="en-US">
              <a:solidFill>
                <a:sysClr val="windowText" lastClr="000000"/>
              </a:solidFill>
            </a:rPr>
            <a:t>Rob Krohn</a:t>
          </a:r>
        </a:p>
      </dgm:t>
    </dgm:pt>
    <dgm:pt modelId="{1AAF42F3-C5AF-4FD6-A2DD-2B84F220A2C5}" type="parTrans" cxnId="{3FA49641-2872-4AA7-A700-842701C331C6}">
      <dgm:prSet/>
      <dgm:spPr/>
      <dgm:t>
        <a:bodyPr/>
        <a:lstStyle/>
        <a:p>
          <a:pPr algn="ctr"/>
          <a:endParaRPr lang="en-US">
            <a:solidFill>
              <a:sysClr val="windowText" lastClr="000000"/>
            </a:solidFill>
          </a:endParaRPr>
        </a:p>
      </dgm:t>
    </dgm:pt>
    <dgm:pt modelId="{4D60CC42-6F4C-4179-A65A-729D58252A1F}" type="sibTrans" cxnId="{3FA49641-2872-4AA7-A700-842701C331C6}">
      <dgm:prSet/>
      <dgm:spPr/>
      <dgm:t>
        <a:bodyPr/>
        <a:lstStyle/>
        <a:p>
          <a:pPr algn="ctr"/>
          <a:endParaRPr lang="en-US">
            <a:solidFill>
              <a:sysClr val="windowText" lastClr="000000"/>
            </a:solidFill>
          </a:endParaRPr>
        </a:p>
      </dgm:t>
    </dgm:pt>
    <dgm:pt modelId="{01A1A5E7-A0EB-4AE9-9101-643E3A330057}">
      <dgm:prSet/>
      <dgm:spPr/>
      <dgm:t>
        <a:bodyPr/>
        <a:lstStyle/>
        <a:p>
          <a:pPr algn="ctr"/>
          <a:r>
            <a:rPr lang="en-US"/>
            <a:t>Intelligence Coordinator</a:t>
          </a:r>
        </a:p>
        <a:p>
          <a:pPr algn="ctr"/>
          <a:r>
            <a:rPr lang="en-US"/>
            <a:t>Bruce Risher</a:t>
          </a:r>
        </a:p>
      </dgm:t>
    </dgm:pt>
    <dgm:pt modelId="{7F7B7BFC-A6D3-43C1-B337-50885A3DA242}" type="parTrans" cxnId="{EE9067B8-5DD8-449E-93FB-772534A206AF}">
      <dgm:prSet/>
      <dgm:spPr/>
      <dgm:t>
        <a:bodyPr/>
        <a:lstStyle/>
        <a:p>
          <a:pPr algn="ctr"/>
          <a:endParaRPr lang="en-US">
            <a:solidFill>
              <a:sysClr val="windowText" lastClr="000000"/>
            </a:solidFill>
          </a:endParaRPr>
        </a:p>
      </dgm:t>
    </dgm:pt>
    <dgm:pt modelId="{144D6FE4-E5BB-4434-8BC3-A2C082C54C14}" type="sibTrans" cxnId="{EE9067B8-5DD8-449E-93FB-772534A206AF}">
      <dgm:prSet/>
      <dgm:spPr/>
      <dgm:t>
        <a:bodyPr/>
        <a:lstStyle/>
        <a:p>
          <a:pPr algn="ctr"/>
          <a:endParaRPr lang="en-US">
            <a:solidFill>
              <a:sysClr val="windowText" lastClr="000000"/>
            </a:solidFill>
          </a:endParaRPr>
        </a:p>
      </dgm:t>
    </dgm:pt>
    <dgm:pt modelId="{2AE1A31D-0986-454E-9239-6552A45C1931}">
      <dgm:prSet/>
      <dgm:spPr/>
      <dgm:t>
        <a:bodyPr/>
        <a:lstStyle/>
        <a:p>
          <a:pPr algn="ctr"/>
          <a:r>
            <a:rPr lang="en-US">
              <a:solidFill>
                <a:sysClr val="windowText" lastClr="000000"/>
              </a:solidFill>
            </a:rPr>
            <a:t>Fire Weather Meteorologist</a:t>
          </a:r>
        </a:p>
        <a:p>
          <a:pPr algn="ctr"/>
          <a:r>
            <a:rPr lang="en-US">
              <a:solidFill>
                <a:sysClr val="windowText" lastClr="000000"/>
              </a:solidFill>
            </a:rPr>
            <a:t>Matt Shameson</a:t>
          </a:r>
        </a:p>
      </dgm:t>
    </dgm:pt>
    <dgm:pt modelId="{59058C19-D6DB-48E0-8281-FE11C70102B9}" type="parTrans" cxnId="{A82A1D72-5EFD-40F7-8063-12CBF59D5FC2}">
      <dgm:prSet/>
      <dgm:spPr/>
      <dgm:t>
        <a:bodyPr/>
        <a:lstStyle/>
        <a:p>
          <a:pPr algn="ctr"/>
          <a:endParaRPr lang="en-US">
            <a:solidFill>
              <a:sysClr val="windowText" lastClr="000000"/>
            </a:solidFill>
          </a:endParaRPr>
        </a:p>
      </dgm:t>
    </dgm:pt>
    <dgm:pt modelId="{3CF00507-3036-4C30-B7ED-9E500D19EF64}" type="sibTrans" cxnId="{A82A1D72-5EFD-40F7-8063-12CBF59D5FC2}">
      <dgm:prSet/>
      <dgm:spPr/>
      <dgm:t>
        <a:bodyPr/>
        <a:lstStyle/>
        <a:p>
          <a:pPr algn="ctr"/>
          <a:endParaRPr lang="en-US">
            <a:solidFill>
              <a:sysClr val="windowText" lastClr="000000"/>
            </a:solidFill>
          </a:endParaRPr>
        </a:p>
      </dgm:t>
    </dgm:pt>
    <dgm:pt modelId="{2FADAF69-EE78-470A-ADBB-7F4C575C3D27}">
      <dgm:prSet/>
      <dgm:spPr/>
      <dgm:t>
        <a:bodyPr/>
        <a:lstStyle/>
        <a:p>
          <a:pPr algn="ctr"/>
          <a:r>
            <a:rPr lang="en-US"/>
            <a:t>Cache Supply</a:t>
          </a:r>
        </a:p>
        <a:p>
          <a:pPr algn="ctr"/>
          <a:r>
            <a:rPr lang="en-US"/>
            <a:t> Manager</a:t>
          </a:r>
        </a:p>
        <a:p>
          <a:pPr algn="ctr"/>
          <a:r>
            <a:rPr lang="en-US"/>
            <a:t>Freddie Scott</a:t>
          </a:r>
        </a:p>
      </dgm:t>
    </dgm:pt>
    <dgm:pt modelId="{73C87B83-084F-4C82-B7AB-DDB8EB2A98D1}" type="parTrans" cxnId="{F6F79DA1-7231-42DD-BB46-8700C15CA01F}">
      <dgm:prSet/>
      <dgm:spPr/>
      <dgm:t>
        <a:bodyPr/>
        <a:lstStyle/>
        <a:p>
          <a:pPr algn="ctr"/>
          <a:endParaRPr lang="en-US">
            <a:solidFill>
              <a:sysClr val="windowText" lastClr="000000"/>
            </a:solidFill>
          </a:endParaRPr>
        </a:p>
      </dgm:t>
    </dgm:pt>
    <dgm:pt modelId="{48147D7E-8ABB-4ECC-B66B-5005F52CF7F4}" type="sibTrans" cxnId="{F6F79DA1-7231-42DD-BB46-8700C15CA01F}">
      <dgm:prSet/>
      <dgm:spPr/>
      <dgm:t>
        <a:bodyPr/>
        <a:lstStyle/>
        <a:p>
          <a:pPr algn="ctr"/>
          <a:endParaRPr lang="en-US">
            <a:solidFill>
              <a:sysClr val="windowText" lastClr="000000"/>
            </a:solidFill>
          </a:endParaRPr>
        </a:p>
      </dgm:t>
    </dgm:pt>
    <dgm:pt modelId="{5F84A91F-C897-4522-A1F3-01E82DAC918F}">
      <dgm:prSet/>
      <dgm:spPr/>
      <dgm:t>
        <a:bodyPr/>
        <a:lstStyle/>
        <a:p>
          <a:pPr algn="ctr"/>
          <a:r>
            <a:rPr lang="en-US"/>
            <a:t>Assistant Cache Manager</a:t>
          </a:r>
        </a:p>
        <a:p>
          <a:pPr algn="ctr"/>
          <a:r>
            <a:rPr lang="en-US"/>
            <a:t>Joseph Brugger</a:t>
          </a:r>
        </a:p>
      </dgm:t>
    </dgm:pt>
    <dgm:pt modelId="{E646977D-7215-4B4F-9AA2-16E5C8597064}" type="parTrans" cxnId="{2D01EA39-8063-47E3-8D15-1F7363979B99}">
      <dgm:prSet/>
      <dgm:spPr/>
      <dgm:t>
        <a:bodyPr/>
        <a:lstStyle/>
        <a:p>
          <a:pPr algn="ctr"/>
          <a:endParaRPr lang="en-US">
            <a:solidFill>
              <a:sysClr val="windowText" lastClr="000000"/>
            </a:solidFill>
          </a:endParaRPr>
        </a:p>
      </dgm:t>
    </dgm:pt>
    <dgm:pt modelId="{8E84D529-6137-485D-BBA6-F946C267139F}" type="sibTrans" cxnId="{2D01EA39-8063-47E3-8D15-1F7363979B99}">
      <dgm:prSet/>
      <dgm:spPr/>
      <dgm:t>
        <a:bodyPr/>
        <a:lstStyle/>
        <a:p>
          <a:pPr algn="ctr"/>
          <a:endParaRPr lang="en-US">
            <a:solidFill>
              <a:sysClr val="windowText" lastClr="000000"/>
            </a:solidFill>
          </a:endParaRPr>
        </a:p>
      </dgm:t>
    </dgm:pt>
    <dgm:pt modelId="{E128E815-DE0C-40F9-9FE2-86B07F308FC5}">
      <dgm:prSet/>
      <dgm:spPr/>
      <dgm:t>
        <a:bodyPr/>
        <a:lstStyle/>
        <a:p>
          <a:pPr algn="ctr"/>
          <a:r>
            <a:rPr lang="en-US"/>
            <a:t>Lead Warehouseman</a:t>
          </a:r>
        </a:p>
        <a:p>
          <a:pPr algn="ctr"/>
          <a:r>
            <a:rPr lang="en-US"/>
            <a:t>Vacant</a:t>
          </a:r>
        </a:p>
      </dgm:t>
    </dgm:pt>
    <dgm:pt modelId="{8B292DDF-AF6B-48BA-BE7E-69142B85FF80}" type="parTrans" cxnId="{680CABC3-FF49-4DDC-88B4-686D9640BA6E}">
      <dgm:prSet/>
      <dgm:spPr/>
      <dgm:t>
        <a:bodyPr/>
        <a:lstStyle/>
        <a:p>
          <a:pPr algn="ctr"/>
          <a:endParaRPr lang="en-US">
            <a:solidFill>
              <a:sysClr val="windowText" lastClr="000000"/>
            </a:solidFill>
          </a:endParaRPr>
        </a:p>
      </dgm:t>
    </dgm:pt>
    <dgm:pt modelId="{78003C47-9CCC-4651-BF2C-2F9BE2AE2844}" type="sibTrans" cxnId="{680CABC3-FF49-4DDC-88B4-686D9640BA6E}">
      <dgm:prSet/>
      <dgm:spPr/>
      <dgm:t>
        <a:bodyPr/>
        <a:lstStyle/>
        <a:p>
          <a:pPr algn="ctr"/>
          <a:endParaRPr lang="en-US">
            <a:solidFill>
              <a:sysClr val="windowText" lastClr="000000"/>
            </a:solidFill>
          </a:endParaRPr>
        </a:p>
      </dgm:t>
    </dgm:pt>
    <dgm:pt modelId="{0D758E68-58BE-4EEC-A453-EF06617DD60C}">
      <dgm:prSet/>
      <dgm:spPr/>
      <dgm:t>
        <a:bodyPr/>
        <a:lstStyle/>
        <a:p>
          <a:pPr algn="ctr"/>
          <a:r>
            <a:rPr lang="en-US">
              <a:solidFill>
                <a:sysClr val="windowText" lastClr="000000"/>
              </a:solidFill>
            </a:rPr>
            <a:t>Supply Technician</a:t>
          </a:r>
        </a:p>
        <a:p>
          <a:pPr algn="ctr"/>
          <a:r>
            <a:rPr lang="en-US">
              <a:solidFill>
                <a:sysClr val="windowText" lastClr="000000"/>
              </a:solidFill>
            </a:rPr>
            <a:t>Lisa Ann Harris</a:t>
          </a:r>
        </a:p>
      </dgm:t>
    </dgm:pt>
    <dgm:pt modelId="{A6596ED3-A7EC-4B20-B151-75F9DCCDCCA5}" type="parTrans" cxnId="{B37343DF-94F5-47D8-A894-975FDF9F9D60}">
      <dgm:prSet/>
      <dgm:spPr/>
      <dgm:t>
        <a:bodyPr/>
        <a:lstStyle/>
        <a:p>
          <a:pPr algn="ctr"/>
          <a:endParaRPr lang="en-US">
            <a:solidFill>
              <a:sysClr val="windowText" lastClr="000000"/>
            </a:solidFill>
          </a:endParaRPr>
        </a:p>
      </dgm:t>
    </dgm:pt>
    <dgm:pt modelId="{BF21582F-4340-4135-AB99-10DBD1E2403B}" type="sibTrans" cxnId="{B37343DF-94F5-47D8-A894-975FDF9F9D60}">
      <dgm:prSet/>
      <dgm:spPr/>
      <dgm:t>
        <a:bodyPr/>
        <a:lstStyle/>
        <a:p>
          <a:pPr algn="ctr"/>
          <a:endParaRPr lang="en-US">
            <a:solidFill>
              <a:sysClr val="windowText" lastClr="000000"/>
            </a:solidFill>
          </a:endParaRPr>
        </a:p>
      </dgm:t>
    </dgm:pt>
    <dgm:pt modelId="{83EB5D86-ADC7-42F8-B4F5-4F081F36C6E0}">
      <dgm:prSet/>
      <dgm:spPr/>
      <dgm:t>
        <a:bodyPr/>
        <a:lstStyle/>
        <a:p>
          <a:pPr algn="ctr"/>
          <a:r>
            <a:rPr lang="en-US">
              <a:solidFill>
                <a:sysClr val="windowText" lastClr="000000"/>
              </a:solidFill>
            </a:rPr>
            <a:t>Supply Clerk</a:t>
          </a:r>
        </a:p>
        <a:p>
          <a:pPr algn="ctr"/>
          <a:r>
            <a:rPr lang="en-US">
              <a:solidFill>
                <a:sysClr val="windowText" lastClr="000000"/>
              </a:solidFill>
            </a:rPr>
            <a:t>Rogelio R. Sanchez</a:t>
          </a:r>
        </a:p>
      </dgm:t>
    </dgm:pt>
    <dgm:pt modelId="{32677134-95D9-4C5A-9F8F-1D17C56899A7}" type="parTrans" cxnId="{52B30915-C304-4CE6-AF02-D86BA29E79B4}">
      <dgm:prSet/>
      <dgm:spPr/>
      <dgm:t>
        <a:bodyPr/>
        <a:lstStyle/>
        <a:p>
          <a:pPr algn="ctr"/>
          <a:endParaRPr lang="en-US">
            <a:solidFill>
              <a:sysClr val="windowText" lastClr="000000"/>
            </a:solidFill>
          </a:endParaRPr>
        </a:p>
      </dgm:t>
    </dgm:pt>
    <dgm:pt modelId="{BD3E565F-81F5-4412-BB51-FB24460DC5BE}" type="sibTrans" cxnId="{52B30915-C304-4CE6-AF02-D86BA29E79B4}">
      <dgm:prSet/>
      <dgm:spPr/>
      <dgm:t>
        <a:bodyPr/>
        <a:lstStyle/>
        <a:p>
          <a:pPr algn="ctr"/>
          <a:endParaRPr lang="en-US">
            <a:solidFill>
              <a:sysClr val="windowText" lastClr="000000"/>
            </a:solidFill>
          </a:endParaRPr>
        </a:p>
      </dgm:t>
    </dgm:pt>
    <dgm:pt modelId="{FE950876-8761-4E1A-ACE7-521C7AE9E80E}">
      <dgm:prSet/>
      <dgm:spPr/>
      <dgm:t>
        <a:bodyPr/>
        <a:lstStyle/>
        <a:p>
          <a:pPr algn="ctr"/>
          <a:r>
            <a:rPr lang="en-US">
              <a:solidFill>
                <a:sysClr val="windowText" lastClr="000000"/>
              </a:solidFill>
            </a:rPr>
            <a:t>Materials Handler </a:t>
          </a:r>
        </a:p>
        <a:p>
          <a:pPr algn="ctr"/>
          <a:r>
            <a:rPr lang="en-US">
              <a:solidFill>
                <a:sysClr val="windowText" lastClr="000000"/>
              </a:solidFill>
            </a:rPr>
            <a:t>Vacant</a:t>
          </a:r>
        </a:p>
      </dgm:t>
    </dgm:pt>
    <dgm:pt modelId="{CF6952B1-7D42-4E4E-BAB5-B2CCFF54991C}" type="parTrans" cxnId="{DB483D1D-2653-4DF4-B671-E5663FFF73B2}">
      <dgm:prSet/>
      <dgm:spPr/>
      <dgm:t>
        <a:bodyPr/>
        <a:lstStyle/>
        <a:p>
          <a:pPr algn="ctr"/>
          <a:endParaRPr lang="en-US">
            <a:solidFill>
              <a:sysClr val="windowText" lastClr="000000"/>
            </a:solidFill>
          </a:endParaRPr>
        </a:p>
      </dgm:t>
    </dgm:pt>
    <dgm:pt modelId="{AFC8EF62-32C7-42C6-9B20-2B18BCDF7E44}" type="sibTrans" cxnId="{DB483D1D-2653-4DF4-B671-E5663FFF73B2}">
      <dgm:prSet/>
      <dgm:spPr/>
      <dgm:t>
        <a:bodyPr/>
        <a:lstStyle/>
        <a:p>
          <a:pPr algn="ctr"/>
          <a:endParaRPr lang="en-US">
            <a:solidFill>
              <a:sysClr val="windowText" lastClr="000000"/>
            </a:solidFill>
          </a:endParaRPr>
        </a:p>
      </dgm:t>
    </dgm:pt>
    <dgm:pt modelId="{3F1D362D-66FD-45F0-AC89-42D84AE19B53}">
      <dgm:prSet/>
      <dgm:spPr/>
      <dgm:t>
        <a:bodyPr/>
        <a:lstStyle/>
        <a:p>
          <a:pPr algn="ctr"/>
          <a:r>
            <a:rPr lang="en-US">
              <a:solidFill>
                <a:schemeClr val="bg1">
                  <a:lumMod val="95000"/>
                </a:schemeClr>
              </a:solidFill>
            </a:rPr>
            <a:t>Intelligence Officer</a:t>
          </a:r>
        </a:p>
        <a:p>
          <a:pPr algn="ctr"/>
          <a:r>
            <a:rPr lang="en-US">
              <a:solidFill>
                <a:schemeClr val="bg1">
                  <a:lumMod val="95000"/>
                </a:schemeClr>
              </a:solidFill>
            </a:rPr>
            <a:t>Vince Cohee</a:t>
          </a:r>
        </a:p>
      </dgm:t>
    </dgm:pt>
    <dgm:pt modelId="{651B61CD-03C8-4EC9-B612-A5B768708070}" type="sibTrans" cxnId="{0B986697-39E5-4577-8AE7-87F4911A8EB0}">
      <dgm:prSet/>
      <dgm:spPr/>
      <dgm:t>
        <a:bodyPr/>
        <a:lstStyle/>
        <a:p>
          <a:pPr algn="ctr"/>
          <a:endParaRPr lang="en-US">
            <a:solidFill>
              <a:sysClr val="windowText" lastClr="000000"/>
            </a:solidFill>
          </a:endParaRPr>
        </a:p>
      </dgm:t>
    </dgm:pt>
    <dgm:pt modelId="{8E70BE0F-699C-42F8-9CCB-10C20D0C922D}" type="parTrans" cxnId="{0B986697-39E5-4577-8AE7-87F4911A8EB0}">
      <dgm:prSet/>
      <dgm:spPr/>
      <dgm:t>
        <a:bodyPr/>
        <a:lstStyle/>
        <a:p>
          <a:pPr algn="ctr"/>
          <a:endParaRPr lang="en-US">
            <a:solidFill>
              <a:sysClr val="windowText" lastClr="000000"/>
            </a:solidFill>
          </a:endParaRPr>
        </a:p>
      </dgm:t>
    </dgm:pt>
    <dgm:pt modelId="{083DAC42-3B44-44B4-92BE-8EC8B7127729}">
      <dgm:prSet/>
      <dgm:spPr/>
      <dgm:t>
        <a:bodyPr/>
        <a:lstStyle/>
        <a:p>
          <a:pPr algn="ctr"/>
          <a:r>
            <a:rPr lang="en-US"/>
            <a:t>Predictive Services, Lead Meteorologist</a:t>
          </a:r>
        </a:p>
        <a:p>
          <a:pPr algn="ctr"/>
          <a:r>
            <a:rPr lang="en-US"/>
            <a:t>Tom Rolinski</a:t>
          </a:r>
        </a:p>
      </dgm:t>
    </dgm:pt>
    <dgm:pt modelId="{02ABFCE5-DD78-4623-A767-82421EA0E378}" type="sibTrans" cxnId="{411CDC25-2205-452F-969E-F8483B5FB4EB}">
      <dgm:prSet/>
      <dgm:spPr/>
      <dgm:t>
        <a:bodyPr/>
        <a:lstStyle/>
        <a:p>
          <a:pPr algn="ctr"/>
          <a:endParaRPr lang="en-US">
            <a:solidFill>
              <a:sysClr val="windowText" lastClr="000000"/>
            </a:solidFill>
          </a:endParaRPr>
        </a:p>
      </dgm:t>
    </dgm:pt>
    <dgm:pt modelId="{28B78191-CCEB-417A-A0CE-6B27BE951A52}" type="parTrans" cxnId="{411CDC25-2205-452F-969E-F8483B5FB4EB}">
      <dgm:prSet/>
      <dgm:spPr/>
      <dgm:t>
        <a:bodyPr/>
        <a:lstStyle/>
        <a:p>
          <a:pPr algn="ctr"/>
          <a:endParaRPr lang="en-US">
            <a:solidFill>
              <a:sysClr val="windowText" lastClr="000000"/>
            </a:solidFill>
          </a:endParaRPr>
        </a:p>
      </dgm:t>
    </dgm:pt>
    <dgm:pt modelId="{66E26128-90F1-47DB-8890-DC9C12AFB2AD}">
      <dgm:prSet/>
      <dgm:spPr/>
      <dgm:t>
        <a:bodyPr/>
        <a:lstStyle/>
        <a:p>
          <a:pPr algn="ctr"/>
          <a:r>
            <a:rPr lang="en-US">
              <a:solidFill>
                <a:sysClr val="windowText" lastClr="000000"/>
              </a:solidFill>
            </a:rPr>
            <a:t>Aviation  Coordinator </a:t>
          </a:r>
        </a:p>
        <a:p>
          <a:pPr algn="ctr"/>
          <a:r>
            <a:rPr lang="en-US">
              <a:solidFill>
                <a:sysClr val="windowText" lastClr="000000"/>
              </a:solidFill>
            </a:rPr>
            <a:t>Brandell Patterson(Detail)</a:t>
          </a:r>
        </a:p>
      </dgm:t>
    </dgm:pt>
    <dgm:pt modelId="{D4ADB998-CF54-40C0-A78A-0D5D3555F9A4}" type="sibTrans" cxnId="{02B3061A-0F49-41C8-9B72-F2637A351E4F}">
      <dgm:prSet/>
      <dgm:spPr/>
      <dgm:t>
        <a:bodyPr/>
        <a:lstStyle/>
        <a:p>
          <a:pPr algn="ctr"/>
          <a:endParaRPr lang="en-US">
            <a:solidFill>
              <a:sysClr val="windowText" lastClr="000000"/>
            </a:solidFill>
          </a:endParaRPr>
        </a:p>
      </dgm:t>
    </dgm:pt>
    <dgm:pt modelId="{21F59382-C531-40BF-ADDE-7BB3BA86D4F1}" type="parTrans" cxnId="{02B3061A-0F49-41C8-9B72-F2637A351E4F}">
      <dgm:prSet/>
      <dgm:spPr/>
      <dgm:t>
        <a:bodyPr/>
        <a:lstStyle/>
        <a:p>
          <a:pPr algn="ctr"/>
          <a:endParaRPr lang="en-US">
            <a:solidFill>
              <a:sysClr val="windowText" lastClr="000000"/>
            </a:solidFill>
          </a:endParaRPr>
        </a:p>
      </dgm:t>
    </dgm:pt>
    <dgm:pt modelId="{B1FBD7E1-3E06-4389-A989-FC9FE2D6B11A}">
      <dgm:prSet/>
      <dgm:spPr/>
      <dgm:t>
        <a:bodyPr/>
        <a:lstStyle/>
        <a:p>
          <a:pPr algn="ctr"/>
          <a:r>
            <a:rPr lang="en-US">
              <a:solidFill>
                <a:sysClr val="windowText" lastClr="000000"/>
              </a:solidFill>
            </a:rPr>
            <a:t>Materials Handler</a:t>
          </a:r>
        </a:p>
        <a:p>
          <a:pPr algn="ctr"/>
          <a:r>
            <a:rPr lang="en-US">
              <a:solidFill>
                <a:sysClr val="windowText" lastClr="000000"/>
              </a:solidFill>
            </a:rPr>
            <a:t>Carl Reed Clark</a:t>
          </a:r>
        </a:p>
      </dgm:t>
    </dgm:pt>
    <dgm:pt modelId="{166BB3BD-E9D9-47B7-B77C-8BBB5432C13C}" type="sibTrans" cxnId="{77BDFB62-2C04-4FCE-BDC4-006AAC26FC32}">
      <dgm:prSet/>
      <dgm:spPr/>
      <dgm:t>
        <a:bodyPr/>
        <a:lstStyle/>
        <a:p>
          <a:pPr algn="ctr"/>
          <a:endParaRPr lang="en-US">
            <a:solidFill>
              <a:sysClr val="windowText" lastClr="000000"/>
            </a:solidFill>
          </a:endParaRPr>
        </a:p>
      </dgm:t>
    </dgm:pt>
    <dgm:pt modelId="{C2C3D6FD-DA29-4C27-A724-67971C96B94F}" type="parTrans" cxnId="{77BDFB62-2C04-4FCE-BDC4-006AAC26FC32}">
      <dgm:prSet/>
      <dgm:spPr/>
      <dgm:t>
        <a:bodyPr/>
        <a:lstStyle/>
        <a:p>
          <a:pPr algn="ctr"/>
          <a:endParaRPr lang="en-US">
            <a:solidFill>
              <a:sysClr val="windowText" lastClr="000000"/>
            </a:solidFill>
          </a:endParaRPr>
        </a:p>
      </dgm:t>
    </dgm:pt>
    <dgm:pt modelId="{D9536D09-3AE9-478B-B27A-046054AA3F88}">
      <dgm:prSet/>
      <dgm:spPr/>
      <dgm:t>
        <a:bodyPr/>
        <a:lstStyle/>
        <a:p>
          <a:pPr algn="ctr"/>
          <a:r>
            <a:rPr lang="en-US">
              <a:solidFill>
                <a:sysClr val="windowText" lastClr="000000"/>
              </a:solidFill>
            </a:rPr>
            <a:t>Materials Handler </a:t>
          </a:r>
        </a:p>
        <a:p>
          <a:pPr algn="ctr"/>
          <a:r>
            <a:rPr lang="en-US">
              <a:solidFill>
                <a:sysClr val="windowText" lastClr="000000"/>
              </a:solidFill>
            </a:rPr>
            <a:t>Mario Calima</a:t>
          </a:r>
        </a:p>
      </dgm:t>
    </dgm:pt>
    <dgm:pt modelId="{F7DD23CE-A29D-4D46-B595-DEF95FD933E0}" type="sibTrans" cxnId="{7ECD5A1B-5175-41B6-9C92-EAC0492E1DC3}">
      <dgm:prSet/>
      <dgm:spPr/>
      <dgm:t>
        <a:bodyPr/>
        <a:lstStyle/>
        <a:p>
          <a:pPr algn="ctr"/>
          <a:endParaRPr lang="en-US">
            <a:solidFill>
              <a:sysClr val="windowText" lastClr="000000"/>
            </a:solidFill>
          </a:endParaRPr>
        </a:p>
      </dgm:t>
    </dgm:pt>
    <dgm:pt modelId="{5715EF72-C1B5-4A90-988E-0110D7BA4DD2}" type="parTrans" cxnId="{7ECD5A1B-5175-41B6-9C92-EAC0492E1DC3}">
      <dgm:prSet/>
      <dgm:spPr/>
      <dgm:t>
        <a:bodyPr/>
        <a:lstStyle/>
        <a:p>
          <a:pPr algn="ctr"/>
          <a:endParaRPr lang="en-US">
            <a:solidFill>
              <a:sysClr val="windowText" lastClr="000000"/>
            </a:solidFill>
          </a:endParaRPr>
        </a:p>
      </dgm:t>
    </dgm:pt>
    <dgm:pt modelId="{81E58E7E-33E6-4CE1-AE09-856476E5976B}">
      <dgm:prSet/>
      <dgm:spPr/>
      <dgm:t>
        <a:bodyPr/>
        <a:lstStyle/>
        <a:p>
          <a:pPr algn="ctr"/>
          <a:r>
            <a:rPr lang="en-US">
              <a:solidFill>
                <a:sysClr val="windowText" lastClr="000000"/>
              </a:solidFill>
            </a:rPr>
            <a:t>Materials Handler</a:t>
          </a:r>
        </a:p>
        <a:p>
          <a:pPr algn="ctr"/>
          <a:r>
            <a:rPr lang="en-US">
              <a:solidFill>
                <a:sysClr val="windowText" lastClr="000000"/>
              </a:solidFill>
            </a:rPr>
            <a:t>Michael D. Guardado</a:t>
          </a:r>
        </a:p>
      </dgm:t>
    </dgm:pt>
    <dgm:pt modelId="{070AFD2D-6638-4EE1-A91A-13B5C4DA0429}" type="sibTrans" cxnId="{06EC7EF2-AC2F-4C4F-8DD3-80AB61FD17D1}">
      <dgm:prSet/>
      <dgm:spPr/>
      <dgm:t>
        <a:bodyPr/>
        <a:lstStyle/>
        <a:p>
          <a:pPr algn="ctr"/>
          <a:endParaRPr lang="en-US">
            <a:solidFill>
              <a:sysClr val="windowText" lastClr="000000"/>
            </a:solidFill>
          </a:endParaRPr>
        </a:p>
      </dgm:t>
    </dgm:pt>
    <dgm:pt modelId="{18986969-6CCB-4104-A9AB-0366F7EAE3AC}" type="parTrans" cxnId="{06EC7EF2-AC2F-4C4F-8DD3-80AB61FD17D1}">
      <dgm:prSet/>
      <dgm:spPr/>
      <dgm:t>
        <a:bodyPr/>
        <a:lstStyle/>
        <a:p>
          <a:pPr algn="ctr"/>
          <a:endParaRPr lang="en-US">
            <a:solidFill>
              <a:sysClr val="windowText" lastClr="000000"/>
            </a:solidFill>
          </a:endParaRPr>
        </a:p>
      </dgm:t>
    </dgm:pt>
    <dgm:pt modelId="{432CC1BB-528F-41A0-BE10-9BB5418E0A1E}">
      <dgm:prSet/>
      <dgm:spPr/>
      <dgm:t>
        <a:bodyPr/>
        <a:lstStyle/>
        <a:p>
          <a:pPr algn="ctr"/>
          <a:r>
            <a:rPr lang="en-US">
              <a:solidFill>
                <a:sysClr val="windowText" lastClr="000000"/>
              </a:solidFill>
            </a:rPr>
            <a:t>Temp/1039 Materials Handlers</a:t>
          </a:r>
        </a:p>
        <a:p>
          <a:pPr algn="ctr"/>
          <a:r>
            <a:rPr lang="en-US">
              <a:solidFill>
                <a:sysClr val="windowText" lastClr="000000"/>
              </a:solidFill>
            </a:rPr>
            <a:t>(4) Temp Positions</a:t>
          </a:r>
        </a:p>
      </dgm:t>
    </dgm:pt>
    <dgm:pt modelId="{5FBEBB7C-3AD4-4FE7-8AC0-99A3E21FCF6F}" type="sibTrans" cxnId="{F5E99F86-0F29-47DD-B8F2-900C5C897258}">
      <dgm:prSet/>
      <dgm:spPr/>
      <dgm:t>
        <a:bodyPr/>
        <a:lstStyle/>
        <a:p>
          <a:pPr algn="ctr"/>
          <a:endParaRPr lang="en-US">
            <a:solidFill>
              <a:sysClr val="windowText" lastClr="000000"/>
            </a:solidFill>
          </a:endParaRPr>
        </a:p>
      </dgm:t>
    </dgm:pt>
    <dgm:pt modelId="{3D81C2E1-5205-4C67-8BF1-A0F5B72B893B}" type="parTrans" cxnId="{F5E99F86-0F29-47DD-B8F2-900C5C897258}">
      <dgm:prSet/>
      <dgm:spPr/>
      <dgm:t>
        <a:bodyPr/>
        <a:lstStyle/>
        <a:p>
          <a:pPr algn="ctr"/>
          <a:endParaRPr lang="en-US">
            <a:solidFill>
              <a:sysClr val="windowText" lastClr="000000"/>
            </a:solidFill>
          </a:endParaRPr>
        </a:p>
      </dgm:t>
    </dgm:pt>
    <dgm:pt modelId="{26F5B46D-6501-4B3C-9337-2B4B7B8AC64B}">
      <dgm:prSet/>
      <dgm:spPr/>
      <dgm:t>
        <a:bodyPr/>
        <a:lstStyle/>
        <a:p>
          <a:pPr algn="ctr"/>
          <a:r>
            <a:rPr lang="en-US" b="1"/>
            <a:t>Assistant Director Incident Administration</a:t>
          </a:r>
        </a:p>
        <a:p>
          <a:pPr algn="ctr"/>
          <a:r>
            <a:rPr lang="en-US" b="1"/>
            <a:t>Yolie Thomas</a:t>
          </a:r>
        </a:p>
      </dgm:t>
    </dgm:pt>
    <dgm:pt modelId="{3DDF4255-3057-4375-BACA-33D05865BA8D}" type="sibTrans" cxnId="{7C97894B-D9A0-401E-A118-E089B5B8F0FC}">
      <dgm:prSet/>
      <dgm:spPr/>
      <dgm:t>
        <a:bodyPr/>
        <a:lstStyle/>
        <a:p>
          <a:pPr algn="ctr"/>
          <a:endParaRPr lang="en-US">
            <a:solidFill>
              <a:sysClr val="windowText" lastClr="000000"/>
            </a:solidFill>
          </a:endParaRPr>
        </a:p>
      </dgm:t>
    </dgm:pt>
    <dgm:pt modelId="{80E14E7B-8303-4A1E-9391-30FC506537F1}" type="parTrans" cxnId="{7C97894B-D9A0-401E-A118-E089B5B8F0FC}">
      <dgm:prSet/>
      <dgm:spPr/>
      <dgm:t>
        <a:bodyPr/>
        <a:lstStyle/>
        <a:p>
          <a:pPr algn="ctr"/>
          <a:endParaRPr lang="en-US">
            <a:solidFill>
              <a:sysClr val="windowText" lastClr="000000"/>
            </a:solidFill>
          </a:endParaRPr>
        </a:p>
      </dgm:t>
    </dgm:pt>
    <dgm:pt modelId="{722EC5EE-90EF-45F7-BE03-0433E924460D}">
      <dgm:prSet/>
      <dgm:spPr/>
      <dgm:t>
        <a:bodyPr/>
        <a:lstStyle/>
        <a:p>
          <a:r>
            <a:rPr lang="en-US" b="1"/>
            <a:t>Contract Operation </a:t>
          </a:r>
          <a:r>
            <a:rPr lang="en-US"/>
            <a:t>Assistant</a:t>
          </a:r>
          <a:r>
            <a:rPr lang="en-US" b="1"/>
            <a:t> Vacant</a:t>
          </a:r>
        </a:p>
      </dgm:t>
    </dgm:pt>
    <dgm:pt modelId="{3BDFBA32-47E0-4C53-976C-F8480E4E2C86}" type="sibTrans" cxnId="{41B6E8CB-3F7D-47A6-8080-A31DBBC59EF6}">
      <dgm:prSet/>
      <dgm:spPr/>
      <dgm:t>
        <a:bodyPr/>
        <a:lstStyle/>
        <a:p>
          <a:endParaRPr lang="en-US"/>
        </a:p>
      </dgm:t>
    </dgm:pt>
    <dgm:pt modelId="{0FC1EA1A-2555-405A-98C8-D80633139ED4}" type="parTrans" cxnId="{41B6E8CB-3F7D-47A6-8080-A31DBBC59EF6}">
      <dgm:prSet/>
      <dgm:spPr/>
      <dgm:t>
        <a:bodyPr/>
        <a:lstStyle/>
        <a:p>
          <a:endParaRPr lang="en-US"/>
        </a:p>
      </dgm:t>
    </dgm:pt>
    <dgm:pt modelId="{2472CC83-E4A1-4A03-885F-86F54320BC36}">
      <dgm:prSet/>
      <dgm:spPr/>
      <dgm:t>
        <a:bodyPr/>
        <a:lstStyle/>
        <a:p>
          <a:pPr algn="ctr"/>
          <a:r>
            <a:rPr lang="en-US" b="1"/>
            <a:t>COR Contract and Logistics Specialist </a:t>
          </a:r>
        </a:p>
        <a:p>
          <a:pPr algn="ctr"/>
          <a:r>
            <a:rPr lang="en-US" b="1"/>
            <a:t>Sue Zahn</a:t>
          </a:r>
        </a:p>
        <a:p>
          <a:pPr algn="ctr"/>
          <a:endParaRPr lang="en-US"/>
        </a:p>
      </dgm:t>
    </dgm:pt>
    <dgm:pt modelId="{F51C9449-607A-41E6-8B87-A54968A4F5C1}" type="sibTrans" cxnId="{166A5B34-A472-43C3-AB98-8B4B8A2F529F}">
      <dgm:prSet/>
      <dgm:spPr/>
      <dgm:t>
        <a:bodyPr/>
        <a:lstStyle/>
        <a:p>
          <a:pPr algn="ctr"/>
          <a:endParaRPr lang="en-US">
            <a:solidFill>
              <a:sysClr val="windowText" lastClr="000000"/>
            </a:solidFill>
          </a:endParaRPr>
        </a:p>
      </dgm:t>
    </dgm:pt>
    <dgm:pt modelId="{7EEE076A-C58C-41FD-8ADC-171CB98F1233}" type="parTrans" cxnId="{166A5B34-A472-43C3-AB98-8B4B8A2F529F}">
      <dgm:prSet/>
      <dgm:spPr/>
      <dgm:t>
        <a:bodyPr/>
        <a:lstStyle/>
        <a:p>
          <a:pPr algn="ctr"/>
          <a:endParaRPr lang="en-US">
            <a:solidFill>
              <a:sysClr val="windowText" lastClr="000000"/>
            </a:solidFill>
          </a:endParaRPr>
        </a:p>
      </dgm:t>
    </dgm:pt>
    <dgm:pt modelId="{E4DFCB7E-95CE-4A96-9DEA-5829F1B37F30}">
      <dgm:prSet/>
      <dgm:spPr/>
      <dgm:t>
        <a:bodyPr/>
        <a:lstStyle/>
        <a:p>
          <a:r>
            <a:rPr lang="en-US"/>
            <a:t>Office Automation Clerk</a:t>
          </a:r>
        </a:p>
        <a:p>
          <a:r>
            <a:rPr lang="en-US"/>
            <a:t>Tamara Hoover Harris</a:t>
          </a:r>
        </a:p>
      </dgm:t>
    </dgm:pt>
    <dgm:pt modelId="{227897A9-F12F-40F8-A51E-DB58CD74A383}" type="sibTrans" cxnId="{267AAB22-ADB1-4E7C-AD52-F0BB3014B7AC}">
      <dgm:prSet/>
      <dgm:spPr/>
      <dgm:t>
        <a:bodyPr/>
        <a:lstStyle/>
        <a:p>
          <a:endParaRPr lang="en-US"/>
        </a:p>
      </dgm:t>
    </dgm:pt>
    <dgm:pt modelId="{6089FBFD-E1A4-480B-87B0-034120FFF5CA}" type="parTrans" cxnId="{267AAB22-ADB1-4E7C-AD52-F0BB3014B7AC}">
      <dgm:prSet/>
      <dgm:spPr/>
      <dgm:t>
        <a:bodyPr/>
        <a:lstStyle/>
        <a:p>
          <a:endParaRPr lang="en-US"/>
        </a:p>
      </dgm:t>
    </dgm:pt>
    <dgm:pt modelId="{ACF51DED-73E0-473C-9970-A9B5F69CA62F}">
      <dgm:prSet/>
      <dgm:spPr/>
      <dgm:t>
        <a:bodyPr/>
        <a:lstStyle/>
        <a:p>
          <a:r>
            <a:rPr lang="en-US"/>
            <a:t>Support Services Specialist</a:t>
          </a:r>
        </a:p>
        <a:p>
          <a:r>
            <a:rPr lang="en-US"/>
            <a:t>Florencia Calima</a:t>
          </a:r>
        </a:p>
      </dgm:t>
    </dgm:pt>
    <dgm:pt modelId="{AB16FE7A-619C-4FDE-BEAB-A4224508D4CA}" type="sibTrans" cxnId="{87580EDF-B2E0-4678-8B1E-F80169762D63}">
      <dgm:prSet/>
      <dgm:spPr/>
      <dgm:t>
        <a:bodyPr/>
        <a:lstStyle/>
        <a:p>
          <a:endParaRPr lang="en-US"/>
        </a:p>
      </dgm:t>
    </dgm:pt>
    <dgm:pt modelId="{B8804EE1-2D51-450C-A004-28724234AAC0}" type="parTrans" cxnId="{87580EDF-B2E0-4678-8B1E-F80169762D63}">
      <dgm:prSet/>
      <dgm:spPr/>
      <dgm:t>
        <a:bodyPr/>
        <a:lstStyle/>
        <a:p>
          <a:endParaRPr lang="en-US"/>
        </a:p>
      </dgm:t>
    </dgm:pt>
    <dgm:pt modelId="{D1998FF1-467A-4627-911E-B28199FCF567}">
      <dgm:prSet/>
      <dgm:spPr/>
      <dgm:t>
        <a:bodyPr/>
        <a:lstStyle/>
        <a:p>
          <a:r>
            <a:rPr lang="en-US"/>
            <a:t>Fire Admin Support</a:t>
          </a:r>
        </a:p>
        <a:p>
          <a:r>
            <a:rPr lang="en-US"/>
            <a:t>Kelli Haggerty</a:t>
          </a:r>
        </a:p>
      </dgm:t>
    </dgm:pt>
    <dgm:pt modelId="{0EF1979C-D58E-42FA-840F-23CAD77AA78E}" type="parTrans" cxnId="{AE70F3F8-3340-4E23-8FAD-B35D9D5BB838}">
      <dgm:prSet/>
      <dgm:spPr/>
      <dgm:t>
        <a:bodyPr/>
        <a:lstStyle/>
        <a:p>
          <a:endParaRPr lang="en-US"/>
        </a:p>
      </dgm:t>
    </dgm:pt>
    <dgm:pt modelId="{26FF7D39-DF7D-4005-AC4E-3E2B55DD0243}" type="sibTrans" cxnId="{AE70F3F8-3340-4E23-8FAD-B35D9D5BB838}">
      <dgm:prSet/>
      <dgm:spPr/>
      <dgm:t>
        <a:bodyPr/>
        <a:lstStyle/>
        <a:p>
          <a:endParaRPr lang="en-US"/>
        </a:p>
      </dgm:t>
    </dgm:pt>
    <dgm:pt modelId="{2DBD3A2A-5EA9-435B-A80F-371EA78450D8}">
      <dgm:prSet/>
      <dgm:spPr/>
      <dgm:t>
        <a:bodyPr/>
        <a:lstStyle/>
        <a:p>
          <a:r>
            <a:rPr lang="en-US"/>
            <a:t>Incident Business Specialist</a:t>
          </a:r>
        </a:p>
        <a:p>
          <a:r>
            <a:rPr lang="en-US"/>
            <a:t>Karnen Bauman</a:t>
          </a:r>
        </a:p>
      </dgm:t>
    </dgm:pt>
    <dgm:pt modelId="{BF4BFB15-3658-4EAE-9D92-AA583DE936E6}" type="parTrans" cxnId="{7B6DE0C6-C31E-495C-A83B-9B3591CD0003}">
      <dgm:prSet/>
      <dgm:spPr/>
      <dgm:t>
        <a:bodyPr/>
        <a:lstStyle/>
        <a:p>
          <a:endParaRPr lang="en-US"/>
        </a:p>
      </dgm:t>
    </dgm:pt>
    <dgm:pt modelId="{773A3A7E-543E-4C18-9911-2A356F7C5CC4}" type="sibTrans" cxnId="{7B6DE0C6-C31E-495C-A83B-9B3591CD0003}">
      <dgm:prSet/>
      <dgm:spPr/>
      <dgm:t>
        <a:bodyPr/>
        <a:lstStyle/>
        <a:p>
          <a:endParaRPr lang="en-US"/>
        </a:p>
      </dgm:t>
    </dgm:pt>
    <dgm:pt modelId="{9620A2EA-6E73-44A0-9E68-BABB723426D9}" type="pres">
      <dgm:prSet presAssocID="{DB0AD8D0-099C-4B79-9073-243D7C7065DF}" presName="diagram" presStyleCnt="0">
        <dgm:presLayoutVars>
          <dgm:chPref val="1"/>
          <dgm:dir/>
          <dgm:animOne val="branch"/>
          <dgm:animLvl val="lvl"/>
          <dgm:resizeHandles val="exact"/>
        </dgm:presLayoutVars>
      </dgm:prSet>
      <dgm:spPr/>
      <dgm:t>
        <a:bodyPr/>
        <a:lstStyle/>
        <a:p>
          <a:endParaRPr lang="en-US"/>
        </a:p>
      </dgm:t>
    </dgm:pt>
    <dgm:pt modelId="{52AC7196-6C86-4769-8FC4-AB55FE5189CC}" type="pres">
      <dgm:prSet presAssocID="{EC14C3F6-114C-4B8C-8A9F-88A4943A6109}" presName="root1" presStyleCnt="0"/>
      <dgm:spPr/>
      <dgm:t>
        <a:bodyPr/>
        <a:lstStyle/>
        <a:p>
          <a:endParaRPr lang="en-US"/>
        </a:p>
      </dgm:t>
    </dgm:pt>
    <dgm:pt modelId="{5AFEE9D9-CDF6-45D3-82E0-9F267CAB4CF5}" type="pres">
      <dgm:prSet presAssocID="{EC14C3F6-114C-4B8C-8A9F-88A4943A6109}" presName="LevelOneTextNode" presStyleLbl="node0" presStyleIdx="0" presStyleCnt="2" custLinFactNeighborX="0">
        <dgm:presLayoutVars>
          <dgm:chPref val="3"/>
        </dgm:presLayoutVars>
      </dgm:prSet>
      <dgm:spPr/>
      <dgm:t>
        <a:bodyPr/>
        <a:lstStyle/>
        <a:p>
          <a:endParaRPr lang="en-US"/>
        </a:p>
      </dgm:t>
    </dgm:pt>
    <dgm:pt modelId="{386321DD-E38F-42F8-9348-774093211675}" type="pres">
      <dgm:prSet presAssocID="{EC14C3F6-114C-4B8C-8A9F-88A4943A6109}" presName="level2hierChild" presStyleCnt="0"/>
      <dgm:spPr/>
      <dgm:t>
        <a:bodyPr/>
        <a:lstStyle/>
        <a:p>
          <a:endParaRPr lang="en-US"/>
        </a:p>
      </dgm:t>
    </dgm:pt>
    <dgm:pt modelId="{9E650409-647F-45CB-BAF2-501AF55BCFA0}" type="pres">
      <dgm:prSet presAssocID="{DD30E7D6-52CE-4DD1-AA8C-8B0A73D82621}" presName="conn2-1" presStyleLbl="parChTrans1D2" presStyleIdx="0" presStyleCnt="6"/>
      <dgm:spPr/>
      <dgm:t>
        <a:bodyPr/>
        <a:lstStyle/>
        <a:p>
          <a:endParaRPr lang="en-US"/>
        </a:p>
      </dgm:t>
    </dgm:pt>
    <dgm:pt modelId="{3DF7F68F-F2A0-4771-B14F-A21FBAF35268}" type="pres">
      <dgm:prSet presAssocID="{DD30E7D6-52CE-4DD1-AA8C-8B0A73D82621}" presName="connTx" presStyleLbl="parChTrans1D2" presStyleIdx="0" presStyleCnt="6"/>
      <dgm:spPr/>
      <dgm:t>
        <a:bodyPr/>
        <a:lstStyle/>
        <a:p>
          <a:endParaRPr lang="en-US"/>
        </a:p>
      </dgm:t>
    </dgm:pt>
    <dgm:pt modelId="{1ACA9607-458A-43D3-B2E9-349A7B08E9A8}" type="pres">
      <dgm:prSet presAssocID="{678186B2-08C3-4D28-8FE1-E086CDAC1C91}" presName="root2" presStyleCnt="0"/>
      <dgm:spPr/>
      <dgm:t>
        <a:bodyPr/>
        <a:lstStyle/>
        <a:p>
          <a:endParaRPr lang="en-US"/>
        </a:p>
      </dgm:t>
    </dgm:pt>
    <dgm:pt modelId="{471D139E-50B2-4152-8D43-C202A8BE4B20}" type="pres">
      <dgm:prSet presAssocID="{678186B2-08C3-4D28-8FE1-E086CDAC1C91}" presName="LevelTwoTextNode" presStyleLbl="node2" presStyleIdx="0" presStyleCnt="6">
        <dgm:presLayoutVars>
          <dgm:chPref val="3"/>
        </dgm:presLayoutVars>
      </dgm:prSet>
      <dgm:spPr/>
      <dgm:t>
        <a:bodyPr/>
        <a:lstStyle/>
        <a:p>
          <a:endParaRPr lang="en-US"/>
        </a:p>
      </dgm:t>
    </dgm:pt>
    <dgm:pt modelId="{C25E7BFB-92DE-45CC-8F18-8B128EE82739}" type="pres">
      <dgm:prSet presAssocID="{678186B2-08C3-4D28-8FE1-E086CDAC1C91}" presName="level3hierChild" presStyleCnt="0"/>
      <dgm:spPr/>
      <dgm:t>
        <a:bodyPr/>
        <a:lstStyle/>
        <a:p>
          <a:endParaRPr lang="en-US"/>
        </a:p>
      </dgm:t>
    </dgm:pt>
    <dgm:pt modelId="{16AD1F90-5E90-48AB-A11E-16859F064CC1}" type="pres">
      <dgm:prSet presAssocID="{9985297B-0E53-4F25-8659-6306B85BC4FC}" presName="conn2-1" presStyleLbl="parChTrans1D3" presStyleIdx="0" presStyleCnt="8"/>
      <dgm:spPr/>
      <dgm:t>
        <a:bodyPr/>
        <a:lstStyle/>
        <a:p>
          <a:endParaRPr lang="en-US"/>
        </a:p>
      </dgm:t>
    </dgm:pt>
    <dgm:pt modelId="{C7FDEA2B-BE60-4351-ADEC-C1F3859E934F}" type="pres">
      <dgm:prSet presAssocID="{9985297B-0E53-4F25-8659-6306B85BC4FC}" presName="connTx" presStyleLbl="parChTrans1D3" presStyleIdx="0" presStyleCnt="8"/>
      <dgm:spPr/>
      <dgm:t>
        <a:bodyPr/>
        <a:lstStyle/>
        <a:p>
          <a:endParaRPr lang="en-US"/>
        </a:p>
      </dgm:t>
    </dgm:pt>
    <dgm:pt modelId="{4C46D91D-4062-42D3-AB56-CC64480B77A2}" type="pres">
      <dgm:prSet presAssocID="{EA300D80-E78E-4C1E-A21C-A2F6CEF79965}" presName="root2" presStyleCnt="0"/>
      <dgm:spPr/>
      <dgm:t>
        <a:bodyPr/>
        <a:lstStyle/>
        <a:p>
          <a:endParaRPr lang="en-US"/>
        </a:p>
      </dgm:t>
    </dgm:pt>
    <dgm:pt modelId="{98850003-0B49-4E92-B34F-1F63AB27BDF7}" type="pres">
      <dgm:prSet presAssocID="{EA300D80-E78E-4C1E-A21C-A2F6CEF79965}" presName="LevelTwoTextNode" presStyleLbl="node3" presStyleIdx="0" presStyleCnt="8">
        <dgm:presLayoutVars>
          <dgm:chPref val="3"/>
        </dgm:presLayoutVars>
      </dgm:prSet>
      <dgm:spPr/>
      <dgm:t>
        <a:bodyPr/>
        <a:lstStyle/>
        <a:p>
          <a:endParaRPr lang="en-US"/>
        </a:p>
      </dgm:t>
    </dgm:pt>
    <dgm:pt modelId="{A20934DB-A125-42F9-AD5B-3FD3B2A7DAF8}" type="pres">
      <dgm:prSet presAssocID="{EA300D80-E78E-4C1E-A21C-A2F6CEF79965}" presName="level3hierChild" presStyleCnt="0"/>
      <dgm:spPr/>
      <dgm:t>
        <a:bodyPr/>
        <a:lstStyle/>
        <a:p>
          <a:endParaRPr lang="en-US"/>
        </a:p>
      </dgm:t>
    </dgm:pt>
    <dgm:pt modelId="{9CA00694-253D-4D5C-ACD2-7D4C565802EC}" type="pres">
      <dgm:prSet presAssocID="{2D5C6B1C-BFF8-4542-B457-FF02610EFA3B}" presName="conn2-1" presStyleLbl="parChTrans1D4" presStyleIdx="0" presStyleCnt="16"/>
      <dgm:spPr/>
      <dgm:t>
        <a:bodyPr/>
        <a:lstStyle/>
        <a:p>
          <a:endParaRPr lang="en-US"/>
        </a:p>
      </dgm:t>
    </dgm:pt>
    <dgm:pt modelId="{98EC62CE-E761-4AB9-A459-F1EF32F102F9}" type="pres">
      <dgm:prSet presAssocID="{2D5C6B1C-BFF8-4542-B457-FF02610EFA3B}" presName="connTx" presStyleLbl="parChTrans1D4" presStyleIdx="0" presStyleCnt="16"/>
      <dgm:spPr/>
      <dgm:t>
        <a:bodyPr/>
        <a:lstStyle/>
        <a:p>
          <a:endParaRPr lang="en-US"/>
        </a:p>
      </dgm:t>
    </dgm:pt>
    <dgm:pt modelId="{C3B1BE3D-96C0-4776-920A-80B446B22ABE}" type="pres">
      <dgm:prSet presAssocID="{4BDF2A94-BB2D-41FC-9DA2-216EB79A0BB8}" presName="root2" presStyleCnt="0"/>
      <dgm:spPr/>
      <dgm:t>
        <a:bodyPr/>
        <a:lstStyle/>
        <a:p>
          <a:endParaRPr lang="en-US"/>
        </a:p>
      </dgm:t>
    </dgm:pt>
    <dgm:pt modelId="{B59A4054-A077-4634-B003-0310E9F2AD2D}" type="pres">
      <dgm:prSet presAssocID="{4BDF2A94-BB2D-41FC-9DA2-216EB79A0BB8}" presName="LevelTwoTextNode" presStyleLbl="node4" presStyleIdx="0" presStyleCnt="16">
        <dgm:presLayoutVars>
          <dgm:chPref val="3"/>
        </dgm:presLayoutVars>
      </dgm:prSet>
      <dgm:spPr/>
      <dgm:t>
        <a:bodyPr/>
        <a:lstStyle/>
        <a:p>
          <a:endParaRPr lang="en-US"/>
        </a:p>
      </dgm:t>
    </dgm:pt>
    <dgm:pt modelId="{A1C556B5-4350-490A-B4B4-99EB99687137}" type="pres">
      <dgm:prSet presAssocID="{4BDF2A94-BB2D-41FC-9DA2-216EB79A0BB8}" presName="level3hierChild" presStyleCnt="0"/>
      <dgm:spPr/>
      <dgm:t>
        <a:bodyPr/>
        <a:lstStyle/>
        <a:p>
          <a:endParaRPr lang="en-US"/>
        </a:p>
      </dgm:t>
    </dgm:pt>
    <dgm:pt modelId="{1F604795-CB90-44E9-AE7E-38618690AC19}" type="pres">
      <dgm:prSet presAssocID="{637115CF-3A96-48AE-BD22-92E44A06C96F}" presName="conn2-1" presStyleLbl="parChTrans1D4" presStyleIdx="1" presStyleCnt="16"/>
      <dgm:spPr/>
      <dgm:t>
        <a:bodyPr/>
        <a:lstStyle/>
        <a:p>
          <a:endParaRPr lang="en-US"/>
        </a:p>
      </dgm:t>
    </dgm:pt>
    <dgm:pt modelId="{A6486051-82A0-4DB3-AB2D-15E149DEC8DA}" type="pres">
      <dgm:prSet presAssocID="{637115CF-3A96-48AE-BD22-92E44A06C96F}" presName="connTx" presStyleLbl="parChTrans1D4" presStyleIdx="1" presStyleCnt="16"/>
      <dgm:spPr/>
      <dgm:t>
        <a:bodyPr/>
        <a:lstStyle/>
        <a:p>
          <a:endParaRPr lang="en-US"/>
        </a:p>
      </dgm:t>
    </dgm:pt>
    <dgm:pt modelId="{3A4B9008-23D9-4FC4-B493-1F03F8F288F6}" type="pres">
      <dgm:prSet presAssocID="{9167B3DF-14B5-402C-A4F5-3EF10F1E6C26}" presName="root2" presStyleCnt="0"/>
      <dgm:spPr/>
      <dgm:t>
        <a:bodyPr/>
        <a:lstStyle/>
        <a:p>
          <a:endParaRPr lang="en-US"/>
        </a:p>
      </dgm:t>
    </dgm:pt>
    <dgm:pt modelId="{45BE6682-3155-49C8-BAA7-F431A04169F0}" type="pres">
      <dgm:prSet presAssocID="{9167B3DF-14B5-402C-A4F5-3EF10F1E6C26}" presName="LevelTwoTextNode" presStyleLbl="node4" presStyleIdx="1" presStyleCnt="16" custLinFactNeighborX="2383" custLinFactNeighborY="76152">
        <dgm:presLayoutVars>
          <dgm:chPref val="3"/>
        </dgm:presLayoutVars>
      </dgm:prSet>
      <dgm:spPr/>
      <dgm:t>
        <a:bodyPr/>
        <a:lstStyle/>
        <a:p>
          <a:endParaRPr lang="en-US"/>
        </a:p>
      </dgm:t>
    </dgm:pt>
    <dgm:pt modelId="{1BE58577-9F15-44C6-B97B-CF3BB3885CD2}" type="pres">
      <dgm:prSet presAssocID="{9167B3DF-14B5-402C-A4F5-3EF10F1E6C26}" presName="level3hierChild" presStyleCnt="0"/>
      <dgm:spPr/>
      <dgm:t>
        <a:bodyPr/>
        <a:lstStyle/>
        <a:p>
          <a:endParaRPr lang="en-US"/>
        </a:p>
      </dgm:t>
    </dgm:pt>
    <dgm:pt modelId="{92A500C2-F8B5-4BDE-A995-8A73CAC8A77D}" type="pres">
      <dgm:prSet presAssocID="{98C81ED2-B9D2-47BF-994A-761E31D5A784}" presName="conn2-1" presStyleLbl="parChTrans1D4" presStyleIdx="2" presStyleCnt="16"/>
      <dgm:spPr/>
      <dgm:t>
        <a:bodyPr/>
        <a:lstStyle/>
        <a:p>
          <a:endParaRPr lang="en-US"/>
        </a:p>
      </dgm:t>
    </dgm:pt>
    <dgm:pt modelId="{E861133F-4F61-493A-8E5A-BE2303BBE1A0}" type="pres">
      <dgm:prSet presAssocID="{98C81ED2-B9D2-47BF-994A-761E31D5A784}" presName="connTx" presStyleLbl="parChTrans1D4" presStyleIdx="2" presStyleCnt="16"/>
      <dgm:spPr/>
      <dgm:t>
        <a:bodyPr/>
        <a:lstStyle/>
        <a:p>
          <a:endParaRPr lang="en-US"/>
        </a:p>
      </dgm:t>
    </dgm:pt>
    <dgm:pt modelId="{9FD3F344-BAB1-457E-AE1C-30206CCEA882}" type="pres">
      <dgm:prSet presAssocID="{7E6205E9-44D1-4528-B91E-A5DD691A2E74}" presName="root2" presStyleCnt="0"/>
      <dgm:spPr/>
      <dgm:t>
        <a:bodyPr/>
        <a:lstStyle/>
        <a:p>
          <a:endParaRPr lang="en-US"/>
        </a:p>
      </dgm:t>
    </dgm:pt>
    <dgm:pt modelId="{DEC6C0DC-3BA4-4B7C-921C-DFF0E3E13E82}" type="pres">
      <dgm:prSet presAssocID="{7E6205E9-44D1-4528-B91E-A5DD691A2E74}" presName="LevelTwoTextNode" presStyleLbl="node4" presStyleIdx="2" presStyleCnt="16" custLinFactNeighborX="3173" custLinFactNeighborY="76152">
        <dgm:presLayoutVars>
          <dgm:chPref val="3"/>
        </dgm:presLayoutVars>
      </dgm:prSet>
      <dgm:spPr/>
      <dgm:t>
        <a:bodyPr/>
        <a:lstStyle/>
        <a:p>
          <a:endParaRPr lang="en-US"/>
        </a:p>
      </dgm:t>
    </dgm:pt>
    <dgm:pt modelId="{3CEBEB7A-A308-4470-BC8B-8A23B887BD14}" type="pres">
      <dgm:prSet presAssocID="{7E6205E9-44D1-4528-B91E-A5DD691A2E74}" presName="level3hierChild" presStyleCnt="0"/>
      <dgm:spPr/>
      <dgm:t>
        <a:bodyPr/>
        <a:lstStyle/>
        <a:p>
          <a:endParaRPr lang="en-US"/>
        </a:p>
      </dgm:t>
    </dgm:pt>
    <dgm:pt modelId="{77FE5D2B-7228-4949-ABA6-C78A93259A83}" type="pres">
      <dgm:prSet presAssocID="{93B08AB0-BD4C-414B-A1E7-B83433C3D245}" presName="conn2-1" presStyleLbl="parChTrans1D4" presStyleIdx="3" presStyleCnt="16"/>
      <dgm:spPr/>
      <dgm:t>
        <a:bodyPr/>
        <a:lstStyle/>
        <a:p>
          <a:endParaRPr lang="en-US"/>
        </a:p>
      </dgm:t>
    </dgm:pt>
    <dgm:pt modelId="{4B037267-8095-42B3-BAE1-9430CC40C1DF}" type="pres">
      <dgm:prSet presAssocID="{93B08AB0-BD4C-414B-A1E7-B83433C3D245}" presName="connTx" presStyleLbl="parChTrans1D4" presStyleIdx="3" presStyleCnt="16"/>
      <dgm:spPr/>
      <dgm:t>
        <a:bodyPr/>
        <a:lstStyle/>
        <a:p>
          <a:endParaRPr lang="en-US"/>
        </a:p>
      </dgm:t>
    </dgm:pt>
    <dgm:pt modelId="{AC8531DB-3535-43EA-95AF-EAED7815C377}" type="pres">
      <dgm:prSet presAssocID="{DF73C1E6-EFBC-4331-AD70-8C54A3A9A8B7}" presName="root2" presStyleCnt="0"/>
      <dgm:spPr/>
      <dgm:t>
        <a:bodyPr/>
        <a:lstStyle/>
        <a:p>
          <a:endParaRPr lang="en-US"/>
        </a:p>
      </dgm:t>
    </dgm:pt>
    <dgm:pt modelId="{18752ED0-F24D-4047-A684-E0796085F9A4}" type="pres">
      <dgm:prSet presAssocID="{DF73C1E6-EFBC-4331-AD70-8C54A3A9A8B7}" presName="LevelTwoTextNode" presStyleLbl="node4" presStyleIdx="3" presStyleCnt="16" custLinFactNeighborX="3173" custLinFactNeighborY="76152">
        <dgm:presLayoutVars>
          <dgm:chPref val="3"/>
        </dgm:presLayoutVars>
      </dgm:prSet>
      <dgm:spPr/>
      <dgm:t>
        <a:bodyPr/>
        <a:lstStyle/>
        <a:p>
          <a:endParaRPr lang="en-US"/>
        </a:p>
      </dgm:t>
    </dgm:pt>
    <dgm:pt modelId="{2BB876AB-FEC6-4A66-96CF-812F3574BB42}" type="pres">
      <dgm:prSet presAssocID="{DF73C1E6-EFBC-4331-AD70-8C54A3A9A8B7}" presName="level3hierChild" presStyleCnt="0"/>
      <dgm:spPr/>
      <dgm:t>
        <a:bodyPr/>
        <a:lstStyle/>
        <a:p>
          <a:endParaRPr lang="en-US"/>
        </a:p>
      </dgm:t>
    </dgm:pt>
    <dgm:pt modelId="{10912788-EBD4-4EA1-B536-D4D7BFE5B97C}" type="pres">
      <dgm:prSet presAssocID="{63ACF427-110E-41D1-9340-DCA8176D8CD6}" presName="conn2-1" presStyleLbl="parChTrans1D4" presStyleIdx="4" presStyleCnt="16"/>
      <dgm:spPr/>
      <dgm:t>
        <a:bodyPr/>
        <a:lstStyle/>
        <a:p>
          <a:endParaRPr lang="en-US"/>
        </a:p>
      </dgm:t>
    </dgm:pt>
    <dgm:pt modelId="{2AD6C5EB-7E95-42FC-859E-B58D65D2885D}" type="pres">
      <dgm:prSet presAssocID="{63ACF427-110E-41D1-9340-DCA8176D8CD6}" presName="connTx" presStyleLbl="parChTrans1D4" presStyleIdx="4" presStyleCnt="16"/>
      <dgm:spPr/>
      <dgm:t>
        <a:bodyPr/>
        <a:lstStyle/>
        <a:p>
          <a:endParaRPr lang="en-US"/>
        </a:p>
      </dgm:t>
    </dgm:pt>
    <dgm:pt modelId="{28FB7866-F8DF-49B5-BC4C-D51BA0BEEEEB}" type="pres">
      <dgm:prSet presAssocID="{04A69978-9701-4CA1-A481-942E9CBF3431}" presName="root2" presStyleCnt="0"/>
      <dgm:spPr/>
      <dgm:t>
        <a:bodyPr/>
        <a:lstStyle/>
        <a:p>
          <a:endParaRPr lang="en-US"/>
        </a:p>
      </dgm:t>
    </dgm:pt>
    <dgm:pt modelId="{05A7111B-728C-4DC5-A615-AE51A7A1CE6C}" type="pres">
      <dgm:prSet presAssocID="{04A69978-9701-4CA1-A481-942E9CBF3431}" presName="LevelTwoTextNode" presStyleLbl="node4" presStyleIdx="4" presStyleCnt="16" custLinFactNeighborX="3173" custLinFactNeighborY="78268">
        <dgm:presLayoutVars>
          <dgm:chPref val="3"/>
        </dgm:presLayoutVars>
      </dgm:prSet>
      <dgm:spPr/>
      <dgm:t>
        <a:bodyPr/>
        <a:lstStyle/>
        <a:p>
          <a:endParaRPr lang="en-US"/>
        </a:p>
      </dgm:t>
    </dgm:pt>
    <dgm:pt modelId="{629107D5-477E-47CF-843C-0065698AC193}" type="pres">
      <dgm:prSet presAssocID="{04A69978-9701-4CA1-A481-942E9CBF3431}" presName="level3hierChild" presStyleCnt="0"/>
      <dgm:spPr/>
      <dgm:t>
        <a:bodyPr/>
        <a:lstStyle/>
        <a:p>
          <a:endParaRPr lang="en-US"/>
        </a:p>
      </dgm:t>
    </dgm:pt>
    <dgm:pt modelId="{B9514FDE-94ED-4D98-B871-9FD6F45C877A}" type="pres">
      <dgm:prSet presAssocID="{55531383-C818-4AB9-93CC-2662C63B2037}" presName="conn2-1" presStyleLbl="parChTrans1D4" presStyleIdx="5" presStyleCnt="16"/>
      <dgm:spPr/>
      <dgm:t>
        <a:bodyPr/>
        <a:lstStyle/>
        <a:p>
          <a:endParaRPr lang="en-US"/>
        </a:p>
      </dgm:t>
    </dgm:pt>
    <dgm:pt modelId="{DCAC5DE5-F0FE-497E-814C-9B315A876A69}" type="pres">
      <dgm:prSet presAssocID="{55531383-C818-4AB9-93CC-2662C63B2037}" presName="connTx" presStyleLbl="parChTrans1D4" presStyleIdx="5" presStyleCnt="16"/>
      <dgm:spPr/>
      <dgm:t>
        <a:bodyPr/>
        <a:lstStyle/>
        <a:p>
          <a:endParaRPr lang="en-US"/>
        </a:p>
      </dgm:t>
    </dgm:pt>
    <dgm:pt modelId="{5B238E8A-B937-4E9F-A4C6-B46AECB5F649}" type="pres">
      <dgm:prSet presAssocID="{FA8D0021-32FA-421C-A169-8E6FF7108D21}" presName="root2" presStyleCnt="0"/>
      <dgm:spPr/>
      <dgm:t>
        <a:bodyPr/>
        <a:lstStyle/>
        <a:p>
          <a:endParaRPr lang="en-US"/>
        </a:p>
      </dgm:t>
    </dgm:pt>
    <dgm:pt modelId="{8C88A859-9156-4FCC-9C82-E600D9C3DCCA}" type="pres">
      <dgm:prSet presAssocID="{FA8D0021-32FA-421C-A169-8E6FF7108D21}" presName="LevelTwoTextNode" presStyleLbl="node4" presStyleIdx="5" presStyleCnt="16" custLinFactNeighborX="3174" custLinFactNeighborY="78267">
        <dgm:presLayoutVars>
          <dgm:chPref val="3"/>
        </dgm:presLayoutVars>
      </dgm:prSet>
      <dgm:spPr/>
      <dgm:t>
        <a:bodyPr/>
        <a:lstStyle/>
        <a:p>
          <a:endParaRPr lang="en-US"/>
        </a:p>
      </dgm:t>
    </dgm:pt>
    <dgm:pt modelId="{5E2B75CD-1C47-433C-9883-96362D8C1538}" type="pres">
      <dgm:prSet presAssocID="{FA8D0021-32FA-421C-A169-8E6FF7108D21}" presName="level3hierChild" presStyleCnt="0"/>
      <dgm:spPr/>
      <dgm:t>
        <a:bodyPr/>
        <a:lstStyle/>
        <a:p>
          <a:endParaRPr lang="en-US"/>
        </a:p>
      </dgm:t>
    </dgm:pt>
    <dgm:pt modelId="{42B0F78B-95C4-49FB-BCAE-454D18733B22}" type="pres">
      <dgm:prSet presAssocID="{21F59382-C531-40BF-ADDE-7BB3BA86D4F1}" presName="conn2-1" presStyleLbl="parChTrans1D4" presStyleIdx="6" presStyleCnt="16"/>
      <dgm:spPr/>
      <dgm:t>
        <a:bodyPr/>
        <a:lstStyle/>
        <a:p>
          <a:endParaRPr lang="en-US"/>
        </a:p>
      </dgm:t>
    </dgm:pt>
    <dgm:pt modelId="{164074F1-1730-4427-876C-C690ED62E6F4}" type="pres">
      <dgm:prSet presAssocID="{21F59382-C531-40BF-ADDE-7BB3BA86D4F1}" presName="connTx" presStyleLbl="parChTrans1D4" presStyleIdx="6" presStyleCnt="16"/>
      <dgm:spPr/>
      <dgm:t>
        <a:bodyPr/>
        <a:lstStyle/>
        <a:p>
          <a:endParaRPr lang="en-US"/>
        </a:p>
      </dgm:t>
    </dgm:pt>
    <dgm:pt modelId="{96949ED9-4E40-4311-BD69-657AF2C6EE52}" type="pres">
      <dgm:prSet presAssocID="{66E26128-90F1-47DB-8890-DC9C12AFB2AD}" presName="root2" presStyleCnt="0"/>
      <dgm:spPr/>
      <dgm:t>
        <a:bodyPr/>
        <a:lstStyle/>
        <a:p>
          <a:endParaRPr lang="en-US"/>
        </a:p>
      </dgm:t>
    </dgm:pt>
    <dgm:pt modelId="{D25D9466-154E-47E0-872F-C08D4A59ABCC}" type="pres">
      <dgm:prSet presAssocID="{66E26128-90F1-47DB-8890-DC9C12AFB2AD}" presName="LevelTwoTextNode" presStyleLbl="node4" presStyleIdx="6" presStyleCnt="16">
        <dgm:presLayoutVars>
          <dgm:chPref val="3"/>
        </dgm:presLayoutVars>
      </dgm:prSet>
      <dgm:spPr/>
      <dgm:t>
        <a:bodyPr/>
        <a:lstStyle/>
        <a:p>
          <a:endParaRPr lang="en-US"/>
        </a:p>
      </dgm:t>
    </dgm:pt>
    <dgm:pt modelId="{A209A196-ED50-4494-BE48-A5AC4B48443B}" type="pres">
      <dgm:prSet presAssocID="{66E26128-90F1-47DB-8890-DC9C12AFB2AD}" presName="level3hierChild" presStyleCnt="0"/>
      <dgm:spPr/>
      <dgm:t>
        <a:bodyPr/>
        <a:lstStyle/>
        <a:p>
          <a:endParaRPr lang="en-US"/>
        </a:p>
      </dgm:t>
    </dgm:pt>
    <dgm:pt modelId="{9510CB7A-D1C1-437B-9ECE-EEF2A35041CB}" type="pres">
      <dgm:prSet presAssocID="{28B78191-CCEB-417A-A0CE-6B27BE951A52}" presName="conn2-1" presStyleLbl="parChTrans1D3" presStyleIdx="1" presStyleCnt="8"/>
      <dgm:spPr/>
      <dgm:t>
        <a:bodyPr/>
        <a:lstStyle/>
        <a:p>
          <a:endParaRPr lang="en-US"/>
        </a:p>
      </dgm:t>
    </dgm:pt>
    <dgm:pt modelId="{22FEF864-2BB8-4BAF-9F81-A28315DC9987}" type="pres">
      <dgm:prSet presAssocID="{28B78191-CCEB-417A-A0CE-6B27BE951A52}" presName="connTx" presStyleLbl="parChTrans1D3" presStyleIdx="1" presStyleCnt="8"/>
      <dgm:spPr/>
      <dgm:t>
        <a:bodyPr/>
        <a:lstStyle/>
        <a:p>
          <a:endParaRPr lang="en-US"/>
        </a:p>
      </dgm:t>
    </dgm:pt>
    <dgm:pt modelId="{74A6A38D-6823-4FDB-9A22-C750D37F5DC0}" type="pres">
      <dgm:prSet presAssocID="{083DAC42-3B44-44B4-92BE-8EC8B7127729}" presName="root2" presStyleCnt="0"/>
      <dgm:spPr/>
      <dgm:t>
        <a:bodyPr/>
        <a:lstStyle/>
        <a:p>
          <a:endParaRPr lang="en-US"/>
        </a:p>
      </dgm:t>
    </dgm:pt>
    <dgm:pt modelId="{E1036CCE-7ABA-4157-A785-4175A5B787CD}" type="pres">
      <dgm:prSet presAssocID="{083DAC42-3B44-44B4-92BE-8EC8B7127729}" presName="LevelTwoTextNode" presStyleLbl="node3" presStyleIdx="1" presStyleCnt="8" custLinFactNeighborX="4742" custLinFactNeighborY="-50579">
        <dgm:presLayoutVars>
          <dgm:chPref val="3"/>
        </dgm:presLayoutVars>
      </dgm:prSet>
      <dgm:spPr/>
      <dgm:t>
        <a:bodyPr/>
        <a:lstStyle/>
        <a:p>
          <a:endParaRPr lang="en-US"/>
        </a:p>
      </dgm:t>
    </dgm:pt>
    <dgm:pt modelId="{6B222C1F-3887-40A4-9664-19C05A1DDE05}" type="pres">
      <dgm:prSet presAssocID="{083DAC42-3B44-44B4-92BE-8EC8B7127729}" presName="level3hierChild" presStyleCnt="0"/>
      <dgm:spPr/>
      <dgm:t>
        <a:bodyPr/>
        <a:lstStyle/>
        <a:p>
          <a:endParaRPr lang="en-US"/>
        </a:p>
      </dgm:t>
    </dgm:pt>
    <dgm:pt modelId="{20462129-6AA9-4E40-B1E5-76CB3E64DA3A}" type="pres">
      <dgm:prSet presAssocID="{1AAF42F3-C5AF-4FD6-A2DD-2B84F220A2C5}" presName="conn2-1" presStyleLbl="parChTrans1D4" presStyleIdx="7" presStyleCnt="16"/>
      <dgm:spPr/>
      <dgm:t>
        <a:bodyPr/>
        <a:lstStyle/>
        <a:p>
          <a:endParaRPr lang="en-US"/>
        </a:p>
      </dgm:t>
    </dgm:pt>
    <dgm:pt modelId="{1743E2E5-8B36-4094-A0E9-91EB620EE733}" type="pres">
      <dgm:prSet presAssocID="{1AAF42F3-C5AF-4FD6-A2DD-2B84F220A2C5}" presName="connTx" presStyleLbl="parChTrans1D4" presStyleIdx="7" presStyleCnt="16"/>
      <dgm:spPr/>
      <dgm:t>
        <a:bodyPr/>
        <a:lstStyle/>
        <a:p>
          <a:endParaRPr lang="en-US"/>
        </a:p>
      </dgm:t>
    </dgm:pt>
    <dgm:pt modelId="{1CBBF6E5-93C7-4771-A01A-1DAC925B6802}" type="pres">
      <dgm:prSet presAssocID="{427FA7AD-FD17-4523-BECD-56D40E959C9A}" presName="root2" presStyleCnt="0"/>
      <dgm:spPr/>
      <dgm:t>
        <a:bodyPr/>
        <a:lstStyle/>
        <a:p>
          <a:endParaRPr lang="en-US"/>
        </a:p>
      </dgm:t>
    </dgm:pt>
    <dgm:pt modelId="{9B40A156-2370-4BF0-852B-EF1523651E0A}" type="pres">
      <dgm:prSet presAssocID="{427FA7AD-FD17-4523-BECD-56D40E959C9A}" presName="LevelTwoTextNode" presStyleLbl="node4" presStyleIdx="7" presStyleCnt="16">
        <dgm:presLayoutVars>
          <dgm:chPref val="3"/>
        </dgm:presLayoutVars>
      </dgm:prSet>
      <dgm:spPr/>
      <dgm:t>
        <a:bodyPr/>
        <a:lstStyle/>
        <a:p>
          <a:endParaRPr lang="en-US"/>
        </a:p>
      </dgm:t>
    </dgm:pt>
    <dgm:pt modelId="{EB9B7D63-F840-4C43-8301-E7269A3E5FEF}" type="pres">
      <dgm:prSet presAssocID="{427FA7AD-FD17-4523-BECD-56D40E959C9A}" presName="level3hierChild" presStyleCnt="0"/>
      <dgm:spPr/>
      <dgm:t>
        <a:bodyPr/>
        <a:lstStyle/>
        <a:p>
          <a:endParaRPr lang="en-US"/>
        </a:p>
      </dgm:t>
    </dgm:pt>
    <dgm:pt modelId="{BB3C01E9-CCD8-4608-AFBE-D67A7C0823D1}" type="pres">
      <dgm:prSet presAssocID="{59058C19-D6DB-48E0-8281-FE11C70102B9}" presName="conn2-1" presStyleLbl="parChTrans1D4" presStyleIdx="8" presStyleCnt="16"/>
      <dgm:spPr/>
      <dgm:t>
        <a:bodyPr/>
        <a:lstStyle/>
        <a:p>
          <a:endParaRPr lang="en-US"/>
        </a:p>
      </dgm:t>
    </dgm:pt>
    <dgm:pt modelId="{7FC7CCF3-DBF4-41DB-AF09-F06F7FE7C966}" type="pres">
      <dgm:prSet presAssocID="{59058C19-D6DB-48E0-8281-FE11C70102B9}" presName="connTx" presStyleLbl="parChTrans1D4" presStyleIdx="8" presStyleCnt="16"/>
      <dgm:spPr/>
      <dgm:t>
        <a:bodyPr/>
        <a:lstStyle/>
        <a:p>
          <a:endParaRPr lang="en-US"/>
        </a:p>
      </dgm:t>
    </dgm:pt>
    <dgm:pt modelId="{38F959D9-A040-44ED-AA7C-6783F378624C}" type="pres">
      <dgm:prSet presAssocID="{2AE1A31D-0986-454E-9239-6552A45C1931}" presName="root2" presStyleCnt="0"/>
      <dgm:spPr/>
      <dgm:t>
        <a:bodyPr/>
        <a:lstStyle/>
        <a:p>
          <a:endParaRPr lang="en-US"/>
        </a:p>
      </dgm:t>
    </dgm:pt>
    <dgm:pt modelId="{280049B9-6048-4F1D-90DA-503C73EC9DCB}" type="pres">
      <dgm:prSet presAssocID="{2AE1A31D-0986-454E-9239-6552A45C1931}" presName="LevelTwoTextNode" presStyleLbl="node4" presStyleIdx="8" presStyleCnt="16">
        <dgm:presLayoutVars>
          <dgm:chPref val="3"/>
        </dgm:presLayoutVars>
      </dgm:prSet>
      <dgm:spPr/>
      <dgm:t>
        <a:bodyPr/>
        <a:lstStyle/>
        <a:p>
          <a:endParaRPr lang="en-US"/>
        </a:p>
      </dgm:t>
    </dgm:pt>
    <dgm:pt modelId="{140E5D7B-C448-4981-B3DC-57B5A96B00CE}" type="pres">
      <dgm:prSet presAssocID="{2AE1A31D-0986-454E-9239-6552A45C1931}" presName="level3hierChild" presStyleCnt="0"/>
      <dgm:spPr/>
      <dgm:t>
        <a:bodyPr/>
        <a:lstStyle/>
        <a:p>
          <a:endParaRPr lang="en-US"/>
        </a:p>
      </dgm:t>
    </dgm:pt>
    <dgm:pt modelId="{C2486AA3-C426-424A-AC69-C663A4F07E65}" type="pres">
      <dgm:prSet presAssocID="{7F7B7BFC-A6D3-43C1-B337-50885A3DA242}" presName="conn2-1" presStyleLbl="parChTrans1D3" presStyleIdx="2" presStyleCnt="8"/>
      <dgm:spPr/>
      <dgm:t>
        <a:bodyPr/>
        <a:lstStyle/>
        <a:p>
          <a:endParaRPr lang="en-US"/>
        </a:p>
      </dgm:t>
    </dgm:pt>
    <dgm:pt modelId="{23F200F2-43A6-41E7-9525-688647A5AD4D}" type="pres">
      <dgm:prSet presAssocID="{7F7B7BFC-A6D3-43C1-B337-50885A3DA242}" presName="connTx" presStyleLbl="parChTrans1D3" presStyleIdx="2" presStyleCnt="8"/>
      <dgm:spPr/>
      <dgm:t>
        <a:bodyPr/>
        <a:lstStyle/>
        <a:p>
          <a:endParaRPr lang="en-US"/>
        </a:p>
      </dgm:t>
    </dgm:pt>
    <dgm:pt modelId="{E4C4BDE7-DCBF-4507-88C2-C3D6C4D9C1BE}" type="pres">
      <dgm:prSet presAssocID="{01A1A5E7-A0EB-4AE9-9101-643E3A330057}" presName="root2" presStyleCnt="0"/>
      <dgm:spPr/>
      <dgm:t>
        <a:bodyPr/>
        <a:lstStyle/>
        <a:p>
          <a:endParaRPr lang="en-US"/>
        </a:p>
      </dgm:t>
    </dgm:pt>
    <dgm:pt modelId="{FD9ADB96-A655-4B52-9861-B21670D1E619}" type="pres">
      <dgm:prSet presAssocID="{01A1A5E7-A0EB-4AE9-9101-643E3A330057}" presName="LevelTwoTextNode" presStyleLbl="node3" presStyleIdx="2" presStyleCnt="8" custLinFactNeighborX="1423" custLinFactNeighborY="-14027">
        <dgm:presLayoutVars>
          <dgm:chPref val="3"/>
        </dgm:presLayoutVars>
      </dgm:prSet>
      <dgm:spPr/>
      <dgm:t>
        <a:bodyPr/>
        <a:lstStyle/>
        <a:p>
          <a:endParaRPr lang="en-US"/>
        </a:p>
      </dgm:t>
    </dgm:pt>
    <dgm:pt modelId="{0EA580F2-495B-4660-B615-119D06EB7909}" type="pres">
      <dgm:prSet presAssocID="{01A1A5E7-A0EB-4AE9-9101-643E3A330057}" presName="level3hierChild" presStyleCnt="0"/>
      <dgm:spPr/>
      <dgm:t>
        <a:bodyPr/>
        <a:lstStyle/>
        <a:p>
          <a:endParaRPr lang="en-US"/>
        </a:p>
      </dgm:t>
    </dgm:pt>
    <dgm:pt modelId="{A0DCFD54-78B8-46BE-ADEF-78082090901C}" type="pres">
      <dgm:prSet presAssocID="{8E70BE0F-699C-42F8-9CCB-10C20D0C922D}" presName="conn2-1" presStyleLbl="parChTrans1D3" presStyleIdx="3" presStyleCnt="8"/>
      <dgm:spPr/>
      <dgm:t>
        <a:bodyPr/>
        <a:lstStyle/>
        <a:p>
          <a:endParaRPr lang="en-US"/>
        </a:p>
      </dgm:t>
    </dgm:pt>
    <dgm:pt modelId="{9F676BA1-2A21-40DD-8C17-8A431A253D77}" type="pres">
      <dgm:prSet presAssocID="{8E70BE0F-699C-42F8-9CCB-10C20D0C922D}" presName="connTx" presStyleLbl="parChTrans1D3" presStyleIdx="3" presStyleCnt="8"/>
      <dgm:spPr/>
      <dgm:t>
        <a:bodyPr/>
        <a:lstStyle/>
        <a:p>
          <a:endParaRPr lang="en-US"/>
        </a:p>
      </dgm:t>
    </dgm:pt>
    <dgm:pt modelId="{C0AED1AB-0B50-49BE-8200-2E26B1FB6126}" type="pres">
      <dgm:prSet presAssocID="{3F1D362D-66FD-45F0-AC89-42D84AE19B53}" presName="root2" presStyleCnt="0"/>
      <dgm:spPr/>
      <dgm:t>
        <a:bodyPr/>
        <a:lstStyle/>
        <a:p>
          <a:endParaRPr lang="en-US"/>
        </a:p>
      </dgm:t>
    </dgm:pt>
    <dgm:pt modelId="{7F8969D9-316D-4946-B65C-F82024BDD6D6}" type="pres">
      <dgm:prSet presAssocID="{3F1D362D-66FD-45F0-AC89-42D84AE19B53}" presName="LevelTwoTextNode" presStyleLbl="node3" presStyleIdx="3" presStyleCnt="8" custLinFactNeighborX="8192" custLinFactNeighborY="10780">
        <dgm:presLayoutVars>
          <dgm:chPref val="3"/>
        </dgm:presLayoutVars>
      </dgm:prSet>
      <dgm:spPr/>
      <dgm:t>
        <a:bodyPr/>
        <a:lstStyle/>
        <a:p>
          <a:endParaRPr lang="en-US"/>
        </a:p>
      </dgm:t>
    </dgm:pt>
    <dgm:pt modelId="{0F33E1F9-2545-4FD5-B9FE-0811997858C9}" type="pres">
      <dgm:prSet presAssocID="{3F1D362D-66FD-45F0-AC89-42D84AE19B53}" presName="level3hierChild" presStyleCnt="0"/>
      <dgm:spPr/>
      <dgm:t>
        <a:bodyPr/>
        <a:lstStyle/>
        <a:p>
          <a:endParaRPr lang="en-US"/>
        </a:p>
      </dgm:t>
    </dgm:pt>
    <dgm:pt modelId="{57322884-7220-49BB-810D-37D988E5D118}" type="pres">
      <dgm:prSet presAssocID="{73C87B83-084F-4C82-B7AB-DDB8EB2A98D1}" presName="conn2-1" presStyleLbl="parChTrans1D2" presStyleIdx="1" presStyleCnt="6"/>
      <dgm:spPr/>
      <dgm:t>
        <a:bodyPr/>
        <a:lstStyle/>
        <a:p>
          <a:endParaRPr lang="en-US"/>
        </a:p>
      </dgm:t>
    </dgm:pt>
    <dgm:pt modelId="{B9743F5B-BA72-4670-9F77-939B1018BFAD}" type="pres">
      <dgm:prSet presAssocID="{73C87B83-084F-4C82-B7AB-DDB8EB2A98D1}" presName="connTx" presStyleLbl="parChTrans1D2" presStyleIdx="1" presStyleCnt="6"/>
      <dgm:spPr/>
      <dgm:t>
        <a:bodyPr/>
        <a:lstStyle/>
        <a:p>
          <a:endParaRPr lang="en-US"/>
        </a:p>
      </dgm:t>
    </dgm:pt>
    <dgm:pt modelId="{43F053D1-A666-46D9-921C-8EB714B9516F}" type="pres">
      <dgm:prSet presAssocID="{2FADAF69-EE78-470A-ADBB-7F4C575C3D27}" presName="root2" presStyleCnt="0"/>
      <dgm:spPr/>
      <dgm:t>
        <a:bodyPr/>
        <a:lstStyle/>
        <a:p>
          <a:endParaRPr lang="en-US"/>
        </a:p>
      </dgm:t>
    </dgm:pt>
    <dgm:pt modelId="{BA286424-3F3A-4AEB-A1F2-994486880627}" type="pres">
      <dgm:prSet presAssocID="{2FADAF69-EE78-470A-ADBB-7F4C575C3D27}" presName="LevelTwoTextNode" presStyleLbl="node2" presStyleIdx="1" presStyleCnt="6" custLinFactY="-24798" custLinFactNeighborX="832" custLinFactNeighborY="-100000">
        <dgm:presLayoutVars>
          <dgm:chPref val="3"/>
        </dgm:presLayoutVars>
      </dgm:prSet>
      <dgm:spPr/>
      <dgm:t>
        <a:bodyPr/>
        <a:lstStyle/>
        <a:p>
          <a:endParaRPr lang="en-US"/>
        </a:p>
      </dgm:t>
    </dgm:pt>
    <dgm:pt modelId="{6DD56832-E42B-40E8-99CA-3067556BF4E6}" type="pres">
      <dgm:prSet presAssocID="{2FADAF69-EE78-470A-ADBB-7F4C575C3D27}" presName="level3hierChild" presStyleCnt="0"/>
      <dgm:spPr/>
      <dgm:t>
        <a:bodyPr/>
        <a:lstStyle/>
        <a:p>
          <a:endParaRPr lang="en-US"/>
        </a:p>
      </dgm:t>
    </dgm:pt>
    <dgm:pt modelId="{2D48DCC2-0990-49FC-A2A9-A3BC893B7CEC}" type="pres">
      <dgm:prSet presAssocID="{E646977D-7215-4B4F-9AA2-16E5C8597064}" presName="conn2-1" presStyleLbl="parChTrans1D3" presStyleIdx="4" presStyleCnt="8"/>
      <dgm:spPr/>
      <dgm:t>
        <a:bodyPr/>
        <a:lstStyle/>
        <a:p>
          <a:endParaRPr lang="en-US"/>
        </a:p>
      </dgm:t>
    </dgm:pt>
    <dgm:pt modelId="{15E256E9-6E7A-4131-95DB-E304905AD7FE}" type="pres">
      <dgm:prSet presAssocID="{E646977D-7215-4B4F-9AA2-16E5C8597064}" presName="connTx" presStyleLbl="parChTrans1D3" presStyleIdx="4" presStyleCnt="8"/>
      <dgm:spPr/>
      <dgm:t>
        <a:bodyPr/>
        <a:lstStyle/>
        <a:p>
          <a:endParaRPr lang="en-US"/>
        </a:p>
      </dgm:t>
    </dgm:pt>
    <dgm:pt modelId="{C15F3BAC-DE85-4F21-8542-ABE7399A89E2}" type="pres">
      <dgm:prSet presAssocID="{5F84A91F-C897-4522-A1F3-01E82DAC918F}" presName="root2" presStyleCnt="0"/>
      <dgm:spPr/>
      <dgm:t>
        <a:bodyPr/>
        <a:lstStyle/>
        <a:p>
          <a:endParaRPr lang="en-US"/>
        </a:p>
      </dgm:t>
    </dgm:pt>
    <dgm:pt modelId="{60E12347-9BC9-4CC3-9BB2-C57FB9535097}" type="pres">
      <dgm:prSet presAssocID="{5F84A91F-C897-4522-A1F3-01E82DAC918F}" presName="LevelTwoTextNode" presStyleLbl="node3" presStyleIdx="4" presStyleCnt="8" custScaleY="94908" custLinFactY="3278" custLinFactNeighborX="-1639" custLinFactNeighborY="100000">
        <dgm:presLayoutVars>
          <dgm:chPref val="3"/>
        </dgm:presLayoutVars>
      </dgm:prSet>
      <dgm:spPr/>
      <dgm:t>
        <a:bodyPr/>
        <a:lstStyle/>
        <a:p>
          <a:endParaRPr lang="en-US"/>
        </a:p>
      </dgm:t>
    </dgm:pt>
    <dgm:pt modelId="{D6BF95F1-34C9-49FA-AF1C-C1501426475F}" type="pres">
      <dgm:prSet presAssocID="{5F84A91F-C897-4522-A1F3-01E82DAC918F}" presName="level3hierChild" presStyleCnt="0"/>
      <dgm:spPr/>
      <dgm:t>
        <a:bodyPr/>
        <a:lstStyle/>
        <a:p>
          <a:endParaRPr lang="en-US"/>
        </a:p>
      </dgm:t>
    </dgm:pt>
    <dgm:pt modelId="{E7F405AF-226F-4431-A8C2-6B7413E4920C}" type="pres">
      <dgm:prSet presAssocID="{A6596ED3-A7EC-4B20-B151-75F9DCCDCCA5}" presName="conn2-1" presStyleLbl="parChTrans1D4" presStyleIdx="9" presStyleCnt="16"/>
      <dgm:spPr/>
      <dgm:t>
        <a:bodyPr/>
        <a:lstStyle/>
        <a:p>
          <a:endParaRPr lang="en-US"/>
        </a:p>
      </dgm:t>
    </dgm:pt>
    <dgm:pt modelId="{3D5E1F55-6925-4DCB-8428-B794E247F20C}" type="pres">
      <dgm:prSet presAssocID="{A6596ED3-A7EC-4B20-B151-75F9DCCDCCA5}" presName="connTx" presStyleLbl="parChTrans1D4" presStyleIdx="9" presStyleCnt="16"/>
      <dgm:spPr/>
      <dgm:t>
        <a:bodyPr/>
        <a:lstStyle/>
        <a:p>
          <a:endParaRPr lang="en-US"/>
        </a:p>
      </dgm:t>
    </dgm:pt>
    <dgm:pt modelId="{758B3732-5FE6-4EFA-97C9-42D4FBD999BC}" type="pres">
      <dgm:prSet presAssocID="{0D758E68-58BE-4EEC-A453-EF06617DD60C}" presName="root2" presStyleCnt="0"/>
      <dgm:spPr/>
      <dgm:t>
        <a:bodyPr/>
        <a:lstStyle/>
        <a:p>
          <a:endParaRPr lang="en-US"/>
        </a:p>
      </dgm:t>
    </dgm:pt>
    <dgm:pt modelId="{A5D25BD3-1CEC-4A30-BC16-922102954782}" type="pres">
      <dgm:prSet presAssocID="{0D758E68-58BE-4EEC-A453-EF06617DD60C}" presName="LevelTwoTextNode" presStyleLbl="node4" presStyleIdx="9" presStyleCnt="16">
        <dgm:presLayoutVars>
          <dgm:chPref val="3"/>
        </dgm:presLayoutVars>
      </dgm:prSet>
      <dgm:spPr/>
      <dgm:t>
        <a:bodyPr/>
        <a:lstStyle/>
        <a:p>
          <a:endParaRPr lang="en-US"/>
        </a:p>
      </dgm:t>
    </dgm:pt>
    <dgm:pt modelId="{E6725C49-7CBE-4F8B-96F3-FB6A42904A89}" type="pres">
      <dgm:prSet presAssocID="{0D758E68-58BE-4EEC-A453-EF06617DD60C}" presName="level3hierChild" presStyleCnt="0"/>
      <dgm:spPr/>
      <dgm:t>
        <a:bodyPr/>
        <a:lstStyle/>
        <a:p>
          <a:endParaRPr lang="en-US"/>
        </a:p>
      </dgm:t>
    </dgm:pt>
    <dgm:pt modelId="{93525CA0-2780-47E9-BCA8-49485F5F8320}" type="pres">
      <dgm:prSet presAssocID="{32677134-95D9-4C5A-9F8F-1D17C56899A7}" presName="conn2-1" presStyleLbl="parChTrans1D4" presStyleIdx="10" presStyleCnt="16"/>
      <dgm:spPr/>
      <dgm:t>
        <a:bodyPr/>
        <a:lstStyle/>
        <a:p>
          <a:endParaRPr lang="en-US"/>
        </a:p>
      </dgm:t>
    </dgm:pt>
    <dgm:pt modelId="{FB99B54F-F89A-4F4B-B26F-D9553C3442E3}" type="pres">
      <dgm:prSet presAssocID="{32677134-95D9-4C5A-9F8F-1D17C56899A7}" presName="connTx" presStyleLbl="parChTrans1D4" presStyleIdx="10" presStyleCnt="16"/>
      <dgm:spPr/>
      <dgm:t>
        <a:bodyPr/>
        <a:lstStyle/>
        <a:p>
          <a:endParaRPr lang="en-US"/>
        </a:p>
      </dgm:t>
    </dgm:pt>
    <dgm:pt modelId="{7FB8AA89-3AFF-488D-8167-9755CEA2703E}" type="pres">
      <dgm:prSet presAssocID="{83EB5D86-ADC7-42F8-B4F5-4F081F36C6E0}" presName="root2" presStyleCnt="0"/>
      <dgm:spPr/>
      <dgm:t>
        <a:bodyPr/>
        <a:lstStyle/>
        <a:p>
          <a:endParaRPr lang="en-US"/>
        </a:p>
      </dgm:t>
    </dgm:pt>
    <dgm:pt modelId="{3F4C1C8B-B619-48E1-921C-D092626F0685}" type="pres">
      <dgm:prSet presAssocID="{83EB5D86-ADC7-42F8-B4F5-4F081F36C6E0}" presName="LevelTwoTextNode" presStyleLbl="node4" presStyleIdx="10" presStyleCnt="16" custLinFactNeighborX="635" custLinFactNeighborY="10599">
        <dgm:presLayoutVars>
          <dgm:chPref val="3"/>
        </dgm:presLayoutVars>
      </dgm:prSet>
      <dgm:spPr/>
      <dgm:t>
        <a:bodyPr/>
        <a:lstStyle/>
        <a:p>
          <a:endParaRPr lang="en-US"/>
        </a:p>
      </dgm:t>
    </dgm:pt>
    <dgm:pt modelId="{71DBAE23-9E20-4666-A511-79CB81E7552B}" type="pres">
      <dgm:prSet presAssocID="{83EB5D86-ADC7-42F8-B4F5-4F081F36C6E0}" presName="level3hierChild" presStyleCnt="0"/>
      <dgm:spPr/>
      <dgm:t>
        <a:bodyPr/>
        <a:lstStyle/>
        <a:p>
          <a:endParaRPr lang="en-US"/>
        </a:p>
      </dgm:t>
    </dgm:pt>
    <dgm:pt modelId="{C96C84F2-03B5-463B-AD90-5C5ADCCDC23C}" type="pres">
      <dgm:prSet presAssocID="{8B292DDF-AF6B-48BA-BE7E-69142B85FF80}" presName="conn2-1" presStyleLbl="parChTrans1D3" presStyleIdx="5" presStyleCnt="8"/>
      <dgm:spPr/>
      <dgm:t>
        <a:bodyPr/>
        <a:lstStyle/>
        <a:p>
          <a:endParaRPr lang="en-US"/>
        </a:p>
      </dgm:t>
    </dgm:pt>
    <dgm:pt modelId="{D469652F-63F8-4504-9F8A-1BF7A16A3BBF}" type="pres">
      <dgm:prSet presAssocID="{8B292DDF-AF6B-48BA-BE7E-69142B85FF80}" presName="connTx" presStyleLbl="parChTrans1D3" presStyleIdx="5" presStyleCnt="8"/>
      <dgm:spPr/>
      <dgm:t>
        <a:bodyPr/>
        <a:lstStyle/>
        <a:p>
          <a:endParaRPr lang="en-US"/>
        </a:p>
      </dgm:t>
    </dgm:pt>
    <dgm:pt modelId="{030EDDFD-5287-4A05-8A8E-43D140ABC3DC}" type="pres">
      <dgm:prSet presAssocID="{E128E815-DE0C-40F9-9FE2-86B07F308FC5}" presName="root2" presStyleCnt="0"/>
      <dgm:spPr/>
      <dgm:t>
        <a:bodyPr/>
        <a:lstStyle/>
        <a:p>
          <a:endParaRPr lang="en-US"/>
        </a:p>
      </dgm:t>
    </dgm:pt>
    <dgm:pt modelId="{87F16357-E97E-4FD9-ACDD-42E1E37774C5}" type="pres">
      <dgm:prSet presAssocID="{E128E815-DE0C-40F9-9FE2-86B07F308FC5}" presName="LevelTwoTextNode" presStyleLbl="node3" presStyleIdx="5" presStyleCnt="8" custLinFactY="-74441" custLinFactNeighborX="1438" custLinFactNeighborY="-100000">
        <dgm:presLayoutVars>
          <dgm:chPref val="3"/>
        </dgm:presLayoutVars>
      </dgm:prSet>
      <dgm:spPr/>
      <dgm:t>
        <a:bodyPr/>
        <a:lstStyle/>
        <a:p>
          <a:endParaRPr lang="en-US"/>
        </a:p>
      </dgm:t>
    </dgm:pt>
    <dgm:pt modelId="{3FDF0B8A-5986-48F2-8B86-62AE68875969}" type="pres">
      <dgm:prSet presAssocID="{E128E815-DE0C-40F9-9FE2-86B07F308FC5}" presName="level3hierChild" presStyleCnt="0"/>
      <dgm:spPr/>
      <dgm:t>
        <a:bodyPr/>
        <a:lstStyle/>
        <a:p>
          <a:endParaRPr lang="en-US"/>
        </a:p>
      </dgm:t>
    </dgm:pt>
    <dgm:pt modelId="{99DADBB5-DCFC-4AEE-9429-3D8E2CA97251}" type="pres">
      <dgm:prSet presAssocID="{CF6952B1-7D42-4E4E-BAB5-B2CCFF54991C}" presName="conn2-1" presStyleLbl="parChTrans1D4" presStyleIdx="11" presStyleCnt="16"/>
      <dgm:spPr/>
      <dgm:t>
        <a:bodyPr/>
        <a:lstStyle/>
        <a:p>
          <a:endParaRPr lang="en-US"/>
        </a:p>
      </dgm:t>
    </dgm:pt>
    <dgm:pt modelId="{A7DB90C9-65FA-4B68-ACC2-6B99F094C1CE}" type="pres">
      <dgm:prSet presAssocID="{CF6952B1-7D42-4E4E-BAB5-B2CCFF54991C}" presName="connTx" presStyleLbl="parChTrans1D4" presStyleIdx="11" presStyleCnt="16"/>
      <dgm:spPr/>
      <dgm:t>
        <a:bodyPr/>
        <a:lstStyle/>
        <a:p>
          <a:endParaRPr lang="en-US"/>
        </a:p>
      </dgm:t>
    </dgm:pt>
    <dgm:pt modelId="{60C592E2-3F95-4B15-8218-120B7E3760E0}" type="pres">
      <dgm:prSet presAssocID="{FE950876-8761-4E1A-ACE7-521C7AE9E80E}" presName="root2" presStyleCnt="0"/>
      <dgm:spPr/>
      <dgm:t>
        <a:bodyPr/>
        <a:lstStyle/>
        <a:p>
          <a:endParaRPr lang="en-US"/>
        </a:p>
      </dgm:t>
    </dgm:pt>
    <dgm:pt modelId="{9A6D8553-9981-4D1F-92DE-4FFB44B26D4E}" type="pres">
      <dgm:prSet presAssocID="{FE950876-8761-4E1A-ACE7-521C7AE9E80E}" presName="LevelTwoTextNode" presStyleLbl="node4" presStyleIdx="11" presStyleCnt="16" custLinFactX="42184" custLinFactY="13988" custLinFactNeighborX="100000" custLinFactNeighborY="100000">
        <dgm:presLayoutVars>
          <dgm:chPref val="3"/>
        </dgm:presLayoutVars>
      </dgm:prSet>
      <dgm:spPr/>
      <dgm:t>
        <a:bodyPr/>
        <a:lstStyle/>
        <a:p>
          <a:endParaRPr lang="en-US"/>
        </a:p>
      </dgm:t>
    </dgm:pt>
    <dgm:pt modelId="{077F64B1-8508-4CFE-9646-CD42ADE282F3}" type="pres">
      <dgm:prSet presAssocID="{FE950876-8761-4E1A-ACE7-521C7AE9E80E}" presName="level3hierChild" presStyleCnt="0"/>
      <dgm:spPr/>
      <dgm:t>
        <a:bodyPr/>
        <a:lstStyle/>
        <a:p>
          <a:endParaRPr lang="en-US"/>
        </a:p>
      </dgm:t>
    </dgm:pt>
    <dgm:pt modelId="{C93550B3-4363-4F35-A295-F923AEA8CC30}" type="pres">
      <dgm:prSet presAssocID="{C2C3D6FD-DA29-4C27-A724-67971C96B94F}" presName="conn2-1" presStyleLbl="parChTrans1D4" presStyleIdx="12" presStyleCnt="16"/>
      <dgm:spPr/>
      <dgm:t>
        <a:bodyPr/>
        <a:lstStyle/>
        <a:p>
          <a:endParaRPr lang="en-US"/>
        </a:p>
      </dgm:t>
    </dgm:pt>
    <dgm:pt modelId="{06F6941B-78DB-4EFE-9A9B-E769CF647034}" type="pres">
      <dgm:prSet presAssocID="{C2C3D6FD-DA29-4C27-A724-67971C96B94F}" presName="connTx" presStyleLbl="parChTrans1D4" presStyleIdx="12" presStyleCnt="16"/>
      <dgm:spPr/>
      <dgm:t>
        <a:bodyPr/>
        <a:lstStyle/>
        <a:p>
          <a:endParaRPr lang="en-US"/>
        </a:p>
      </dgm:t>
    </dgm:pt>
    <dgm:pt modelId="{3FCA0903-D97C-4C2F-B868-E5CCD021FAD2}" type="pres">
      <dgm:prSet presAssocID="{B1FBD7E1-3E06-4389-A989-FC9FE2D6B11A}" presName="root2" presStyleCnt="0"/>
      <dgm:spPr/>
      <dgm:t>
        <a:bodyPr/>
        <a:lstStyle/>
        <a:p>
          <a:endParaRPr lang="en-US"/>
        </a:p>
      </dgm:t>
    </dgm:pt>
    <dgm:pt modelId="{AD18C198-5CCB-4460-A9E3-85063412A48D}" type="pres">
      <dgm:prSet presAssocID="{B1FBD7E1-3E06-4389-A989-FC9FE2D6B11A}" presName="LevelTwoTextNode" presStyleLbl="node4" presStyleIdx="12" presStyleCnt="16" custLinFactX="37533" custLinFactY="-26213" custLinFactNeighborX="100000" custLinFactNeighborY="-100000">
        <dgm:presLayoutVars>
          <dgm:chPref val="3"/>
        </dgm:presLayoutVars>
      </dgm:prSet>
      <dgm:spPr/>
      <dgm:t>
        <a:bodyPr/>
        <a:lstStyle/>
        <a:p>
          <a:endParaRPr lang="en-US"/>
        </a:p>
      </dgm:t>
    </dgm:pt>
    <dgm:pt modelId="{7772DF22-1CEF-49B7-997C-12F95B6DC1CF}" type="pres">
      <dgm:prSet presAssocID="{B1FBD7E1-3E06-4389-A989-FC9FE2D6B11A}" presName="level3hierChild" presStyleCnt="0"/>
      <dgm:spPr/>
      <dgm:t>
        <a:bodyPr/>
        <a:lstStyle/>
        <a:p>
          <a:endParaRPr lang="en-US"/>
        </a:p>
      </dgm:t>
    </dgm:pt>
    <dgm:pt modelId="{49358F4B-9703-4551-8898-50FFF58D9161}" type="pres">
      <dgm:prSet presAssocID="{5715EF72-C1B5-4A90-988E-0110D7BA4DD2}" presName="conn2-1" presStyleLbl="parChTrans1D4" presStyleIdx="13" presStyleCnt="16"/>
      <dgm:spPr/>
      <dgm:t>
        <a:bodyPr/>
        <a:lstStyle/>
        <a:p>
          <a:endParaRPr lang="en-US"/>
        </a:p>
      </dgm:t>
    </dgm:pt>
    <dgm:pt modelId="{3D8F86D8-D870-4C89-A403-547F9FFB851D}" type="pres">
      <dgm:prSet presAssocID="{5715EF72-C1B5-4A90-988E-0110D7BA4DD2}" presName="connTx" presStyleLbl="parChTrans1D4" presStyleIdx="13" presStyleCnt="16"/>
      <dgm:spPr/>
      <dgm:t>
        <a:bodyPr/>
        <a:lstStyle/>
        <a:p>
          <a:endParaRPr lang="en-US"/>
        </a:p>
      </dgm:t>
    </dgm:pt>
    <dgm:pt modelId="{34FEB8F3-3005-41ED-A5FA-A72604133820}" type="pres">
      <dgm:prSet presAssocID="{D9536D09-3AE9-478B-B27A-046054AA3F88}" presName="root2" presStyleCnt="0"/>
      <dgm:spPr/>
      <dgm:t>
        <a:bodyPr/>
        <a:lstStyle/>
        <a:p>
          <a:endParaRPr lang="en-US"/>
        </a:p>
      </dgm:t>
    </dgm:pt>
    <dgm:pt modelId="{425E85A2-1A2F-478F-8C7E-4AFB25F10249}" type="pres">
      <dgm:prSet presAssocID="{D9536D09-3AE9-478B-B27A-046054AA3F88}" presName="LevelTwoTextNode" presStyleLbl="node4" presStyleIdx="13" presStyleCnt="16" custLinFactNeighborX="6811" custLinFactNeighborY="-79285">
        <dgm:presLayoutVars>
          <dgm:chPref val="3"/>
        </dgm:presLayoutVars>
      </dgm:prSet>
      <dgm:spPr/>
      <dgm:t>
        <a:bodyPr/>
        <a:lstStyle/>
        <a:p>
          <a:endParaRPr lang="en-US"/>
        </a:p>
      </dgm:t>
    </dgm:pt>
    <dgm:pt modelId="{8E3BA604-230B-42E3-9997-E787413F8EC7}" type="pres">
      <dgm:prSet presAssocID="{D9536D09-3AE9-478B-B27A-046054AA3F88}" presName="level3hierChild" presStyleCnt="0"/>
      <dgm:spPr/>
      <dgm:t>
        <a:bodyPr/>
        <a:lstStyle/>
        <a:p>
          <a:endParaRPr lang="en-US"/>
        </a:p>
      </dgm:t>
    </dgm:pt>
    <dgm:pt modelId="{868E60F3-ED28-4CC6-863A-9EB07C57FC93}" type="pres">
      <dgm:prSet presAssocID="{18986969-6CCB-4104-A9AB-0366F7EAE3AC}" presName="conn2-1" presStyleLbl="parChTrans1D4" presStyleIdx="14" presStyleCnt="16"/>
      <dgm:spPr/>
      <dgm:t>
        <a:bodyPr/>
        <a:lstStyle/>
        <a:p>
          <a:endParaRPr lang="en-US"/>
        </a:p>
      </dgm:t>
    </dgm:pt>
    <dgm:pt modelId="{0285CC72-4894-44A8-A1E6-EF8410EAD263}" type="pres">
      <dgm:prSet presAssocID="{18986969-6CCB-4104-A9AB-0366F7EAE3AC}" presName="connTx" presStyleLbl="parChTrans1D4" presStyleIdx="14" presStyleCnt="16"/>
      <dgm:spPr/>
      <dgm:t>
        <a:bodyPr/>
        <a:lstStyle/>
        <a:p>
          <a:endParaRPr lang="en-US"/>
        </a:p>
      </dgm:t>
    </dgm:pt>
    <dgm:pt modelId="{8130418B-D5D0-482B-A8A4-4A5501602666}" type="pres">
      <dgm:prSet presAssocID="{81E58E7E-33E6-4CE1-AE09-856476E5976B}" presName="root2" presStyleCnt="0"/>
      <dgm:spPr/>
      <dgm:t>
        <a:bodyPr/>
        <a:lstStyle/>
        <a:p>
          <a:endParaRPr lang="en-US"/>
        </a:p>
      </dgm:t>
    </dgm:pt>
    <dgm:pt modelId="{8CAB1B44-64B0-4135-BF53-A59F052ACBDD}" type="pres">
      <dgm:prSet presAssocID="{81E58E7E-33E6-4CE1-AE09-856476E5976B}" presName="LevelTwoTextNode" presStyleLbl="node4" presStyleIdx="14" presStyleCnt="16" custLinFactNeighborX="6585" custLinFactNeighborY="-62194">
        <dgm:presLayoutVars>
          <dgm:chPref val="3"/>
        </dgm:presLayoutVars>
      </dgm:prSet>
      <dgm:spPr/>
      <dgm:t>
        <a:bodyPr/>
        <a:lstStyle/>
        <a:p>
          <a:endParaRPr lang="en-US"/>
        </a:p>
      </dgm:t>
    </dgm:pt>
    <dgm:pt modelId="{3FA434F7-EB93-40B1-9BCD-47436A68E28C}" type="pres">
      <dgm:prSet presAssocID="{81E58E7E-33E6-4CE1-AE09-856476E5976B}" presName="level3hierChild" presStyleCnt="0"/>
      <dgm:spPr/>
      <dgm:t>
        <a:bodyPr/>
        <a:lstStyle/>
        <a:p>
          <a:endParaRPr lang="en-US"/>
        </a:p>
      </dgm:t>
    </dgm:pt>
    <dgm:pt modelId="{41BC0EF1-65B3-44DE-8907-9B7248EA9627}" type="pres">
      <dgm:prSet presAssocID="{3D81C2E1-5205-4C67-8BF1-A0F5B72B893B}" presName="conn2-1" presStyleLbl="parChTrans1D4" presStyleIdx="15" presStyleCnt="16"/>
      <dgm:spPr/>
      <dgm:t>
        <a:bodyPr/>
        <a:lstStyle/>
        <a:p>
          <a:endParaRPr lang="en-US"/>
        </a:p>
      </dgm:t>
    </dgm:pt>
    <dgm:pt modelId="{9C0F53EC-DD3A-4A28-A124-2729C7A03E82}" type="pres">
      <dgm:prSet presAssocID="{3D81C2E1-5205-4C67-8BF1-A0F5B72B893B}" presName="connTx" presStyleLbl="parChTrans1D4" presStyleIdx="15" presStyleCnt="16"/>
      <dgm:spPr/>
      <dgm:t>
        <a:bodyPr/>
        <a:lstStyle/>
        <a:p>
          <a:endParaRPr lang="en-US"/>
        </a:p>
      </dgm:t>
    </dgm:pt>
    <dgm:pt modelId="{EBB58097-78E3-4BE1-BD9A-2EB1A4B48BC8}" type="pres">
      <dgm:prSet presAssocID="{432CC1BB-528F-41A0-BE10-9BB5418E0A1E}" presName="root2" presStyleCnt="0"/>
      <dgm:spPr/>
      <dgm:t>
        <a:bodyPr/>
        <a:lstStyle/>
        <a:p>
          <a:endParaRPr lang="en-US"/>
        </a:p>
      </dgm:t>
    </dgm:pt>
    <dgm:pt modelId="{2AECA335-BECB-4738-9455-AE1DD1C55569}" type="pres">
      <dgm:prSet presAssocID="{432CC1BB-528F-41A0-BE10-9BB5418E0A1E}" presName="LevelTwoTextNode" presStyleLbl="node4" presStyleIdx="15" presStyleCnt="16" custLinFactNeighborX="7417" custLinFactNeighborY="-45271">
        <dgm:presLayoutVars>
          <dgm:chPref val="3"/>
        </dgm:presLayoutVars>
      </dgm:prSet>
      <dgm:spPr/>
      <dgm:t>
        <a:bodyPr/>
        <a:lstStyle/>
        <a:p>
          <a:endParaRPr lang="en-US"/>
        </a:p>
      </dgm:t>
    </dgm:pt>
    <dgm:pt modelId="{456F1B35-FF19-4400-A22B-9CEC9064A124}" type="pres">
      <dgm:prSet presAssocID="{432CC1BB-528F-41A0-BE10-9BB5418E0A1E}" presName="level3hierChild" presStyleCnt="0"/>
      <dgm:spPr/>
      <dgm:t>
        <a:bodyPr/>
        <a:lstStyle/>
        <a:p>
          <a:endParaRPr lang="en-US"/>
        </a:p>
      </dgm:t>
    </dgm:pt>
    <dgm:pt modelId="{5D7B15DA-9B93-486C-B08E-ECAB812CF5D2}" type="pres">
      <dgm:prSet presAssocID="{0EF1979C-D58E-42FA-840F-23CAD77AA78E}" presName="conn2-1" presStyleLbl="parChTrans1D2" presStyleIdx="2" presStyleCnt="6"/>
      <dgm:spPr/>
      <dgm:t>
        <a:bodyPr/>
        <a:lstStyle/>
        <a:p>
          <a:endParaRPr lang="en-US"/>
        </a:p>
      </dgm:t>
    </dgm:pt>
    <dgm:pt modelId="{95F4D145-A016-4F98-89BC-EB0CBA23E30B}" type="pres">
      <dgm:prSet presAssocID="{0EF1979C-D58E-42FA-840F-23CAD77AA78E}" presName="connTx" presStyleLbl="parChTrans1D2" presStyleIdx="2" presStyleCnt="6"/>
      <dgm:spPr/>
      <dgm:t>
        <a:bodyPr/>
        <a:lstStyle/>
        <a:p>
          <a:endParaRPr lang="en-US"/>
        </a:p>
      </dgm:t>
    </dgm:pt>
    <dgm:pt modelId="{9B766942-9462-48CE-9287-A6525015B06A}" type="pres">
      <dgm:prSet presAssocID="{D1998FF1-467A-4627-911E-B28199FCF567}" presName="root2" presStyleCnt="0"/>
      <dgm:spPr/>
    </dgm:pt>
    <dgm:pt modelId="{F13607C3-058B-47B9-A304-272E251A0661}" type="pres">
      <dgm:prSet presAssocID="{D1998FF1-467A-4627-911E-B28199FCF567}" presName="LevelTwoTextNode" presStyleLbl="node2" presStyleIdx="2" presStyleCnt="6" custLinFactNeighborX="4452" custLinFactNeighborY="-87139">
        <dgm:presLayoutVars>
          <dgm:chPref val="3"/>
        </dgm:presLayoutVars>
      </dgm:prSet>
      <dgm:spPr/>
      <dgm:t>
        <a:bodyPr/>
        <a:lstStyle/>
        <a:p>
          <a:endParaRPr lang="en-US"/>
        </a:p>
      </dgm:t>
    </dgm:pt>
    <dgm:pt modelId="{195F2876-EC69-4F19-8334-6E1A6B4BB669}" type="pres">
      <dgm:prSet presAssocID="{D1998FF1-467A-4627-911E-B28199FCF567}" presName="level3hierChild" presStyleCnt="0"/>
      <dgm:spPr/>
    </dgm:pt>
    <dgm:pt modelId="{999A77B5-C46D-420E-8C9F-947235DA7F11}" type="pres">
      <dgm:prSet presAssocID="{26F5B46D-6501-4B3C-9337-2B4B7B8AC64B}" presName="root1" presStyleCnt="0"/>
      <dgm:spPr/>
      <dgm:t>
        <a:bodyPr/>
        <a:lstStyle/>
        <a:p>
          <a:endParaRPr lang="en-US"/>
        </a:p>
      </dgm:t>
    </dgm:pt>
    <dgm:pt modelId="{3D1C3A18-7293-47D6-A6C4-92BC5F726189}" type="pres">
      <dgm:prSet presAssocID="{26F5B46D-6501-4B3C-9337-2B4B7B8AC64B}" presName="LevelOneTextNode" presStyleLbl="node0" presStyleIdx="1" presStyleCnt="2" custLinFactY="-78037" custLinFactNeighborX="6518" custLinFactNeighborY="-100000">
        <dgm:presLayoutVars>
          <dgm:chPref val="3"/>
        </dgm:presLayoutVars>
      </dgm:prSet>
      <dgm:spPr/>
      <dgm:t>
        <a:bodyPr/>
        <a:lstStyle/>
        <a:p>
          <a:endParaRPr lang="en-US"/>
        </a:p>
      </dgm:t>
    </dgm:pt>
    <dgm:pt modelId="{803991D8-B543-40A1-868B-9CD5C72F1AAD}" type="pres">
      <dgm:prSet presAssocID="{26F5B46D-6501-4B3C-9337-2B4B7B8AC64B}" presName="level2hierChild" presStyleCnt="0"/>
      <dgm:spPr/>
      <dgm:t>
        <a:bodyPr/>
        <a:lstStyle/>
        <a:p>
          <a:endParaRPr lang="en-US"/>
        </a:p>
      </dgm:t>
    </dgm:pt>
    <dgm:pt modelId="{12888B79-8D5B-47C8-9367-931E3C86C46F}" type="pres">
      <dgm:prSet presAssocID="{B8804EE1-2D51-450C-A004-28724234AAC0}" presName="conn2-1" presStyleLbl="parChTrans1D2" presStyleIdx="3" presStyleCnt="6"/>
      <dgm:spPr/>
      <dgm:t>
        <a:bodyPr/>
        <a:lstStyle/>
        <a:p>
          <a:endParaRPr lang="en-US"/>
        </a:p>
      </dgm:t>
    </dgm:pt>
    <dgm:pt modelId="{E2FC07DD-9261-4FA4-8732-9772470B0D72}" type="pres">
      <dgm:prSet presAssocID="{B8804EE1-2D51-450C-A004-28724234AAC0}" presName="connTx" presStyleLbl="parChTrans1D2" presStyleIdx="3" presStyleCnt="6"/>
      <dgm:spPr/>
      <dgm:t>
        <a:bodyPr/>
        <a:lstStyle/>
        <a:p>
          <a:endParaRPr lang="en-US"/>
        </a:p>
      </dgm:t>
    </dgm:pt>
    <dgm:pt modelId="{9E45FF95-F0E1-43A6-95F1-EB5FAC30DFCD}" type="pres">
      <dgm:prSet presAssocID="{ACF51DED-73E0-473C-9970-A9B5F69CA62F}" presName="root2" presStyleCnt="0"/>
      <dgm:spPr/>
      <dgm:t>
        <a:bodyPr/>
        <a:lstStyle/>
        <a:p>
          <a:endParaRPr lang="en-US"/>
        </a:p>
      </dgm:t>
    </dgm:pt>
    <dgm:pt modelId="{B2E6767E-6002-491F-A453-92D63CD54052}" type="pres">
      <dgm:prSet presAssocID="{ACF51DED-73E0-473C-9970-A9B5F69CA62F}" presName="LevelTwoTextNode" presStyleLbl="node2" presStyleIdx="3" presStyleCnt="6" custLinFactY="-51422" custLinFactNeighborX="4160" custLinFactNeighborY="-100000">
        <dgm:presLayoutVars>
          <dgm:chPref val="3"/>
        </dgm:presLayoutVars>
      </dgm:prSet>
      <dgm:spPr/>
      <dgm:t>
        <a:bodyPr/>
        <a:lstStyle/>
        <a:p>
          <a:endParaRPr lang="en-US"/>
        </a:p>
      </dgm:t>
    </dgm:pt>
    <dgm:pt modelId="{A622F185-5EA2-433D-9EEA-FE3337A3BBBA}" type="pres">
      <dgm:prSet presAssocID="{ACF51DED-73E0-473C-9970-A9B5F69CA62F}" presName="level3hierChild" presStyleCnt="0"/>
      <dgm:spPr/>
      <dgm:t>
        <a:bodyPr/>
        <a:lstStyle/>
        <a:p>
          <a:endParaRPr lang="en-US"/>
        </a:p>
      </dgm:t>
    </dgm:pt>
    <dgm:pt modelId="{2BAF5FB8-CAF2-4658-9A91-CECD595B74A2}" type="pres">
      <dgm:prSet presAssocID="{6089FBFD-E1A4-480B-87B0-034120FFF5CA}" presName="conn2-1" presStyleLbl="parChTrans1D3" presStyleIdx="6" presStyleCnt="8"/>
      <dgm:spPr/>
      <dgm:t>
        <a:bodyPr/>
        <a:lstStyle/>
        <a:p>
          <a:endParaRPr lang="en-US"/>
        </a:p>
      </dgm:t>
    </dgm:pt>
    <dgm:pt modelId="{7B1A6EAA-00D4-417B-B595-1138CA5F0C66}" type="pres">
      <dgm:prSet presAssocID="{6089FBFD-E1A4-480B-87B0-034120FFF5CA}" presName="connTx" presStyleLbl="parChTrans1D3" presStyleIdx="6" presStyleCnt="8"/>
      <dgm:spPr/>
      <dgm:t>
        <a:bodyPr/>
        <a:lstStyle/>
        <a:p>
          <a:endParaRPr lang="en-US"/>
        </a:p>
      </dgm:t>
    </dgm:pt>
    <dgm:pt modelId="{E7D5E6ED-5FC5-4B83-8F64-0344EBA53CA2}" type="pres">
      <dgm:prSet presAssocID="{E4DFCB7E-95CE-4A96-9DEA-5829F1B37F30}" presName="root2" presStyleCnt="0"/>
      <dgm:spPr/>
      <dgm:t>
        <a:bodyPr/>
        <a:lstStyle/>
        <a:p>
          <a:endParaRPr lang="en-US"/>
        </a:p>
      </dgm:t>
    </dgm:pt>
    <dgm:pt modelId="{C262D973-DF1A-4112-90FF-956FAEDDD5FF}" type="pres">
      <dgm:prSet presAssocID="{E4DFCB7E-95CE-4A96-9DEA-5829F1B37F30}" presName="LevelTwoTextNode" presStyleLbl="node3" presStyleIdx="6" presStyleCnt="8" custLinFactY="-51305" custLinFactNeighborX="2905" custLinFactNeighborY="-100000">
        <dgm:presLayoutVars>
          <dgm:chPref val="3"/>
        </dgm:presLayoutVars>
      </dgm:prSet>
      <dgm:spPr/>
      <dgm:t>
        <a:bodyPr/>
        <a:lstStyle/>
        <a:p>
          <a:endParaRPr lang="en-US"/>
        </a:p>
      </dgm:t>
    </dgm:pt>
    <dgm:pt modelId="{BC2C2C1B-55B6-4B5E-BCBA-27677BE5844B}" type="pres">
      <dgm:prSet presAssocID="{E4DFCB7E-95CE-4A96-9DEA-5829F1B37F30}" presName="level3hierChild" presStyleCnt="0"/>
      <dgm:spPr/>
      <dgm:t>
        <a:bodyPr/>
        <a:lstStyle/>
        <a:p>
          <a:endParaRPr lang="en-US"/>
        </a:p>
      </dgm:t>
    </dgm:pt>
    <dgm:pt modelId="{1C1AAE92-9C34-462F-9676-CFD8ECFEDEC6}" type="pres">
      <dgm:prSet presAssocID="{7EEE076A-C58C-41FD-8ADC-171CB98F1233}" presName="conn2-1" presStyleLbl="parChTrans1D2" presStyleIdx="4" presStyleCnt="6"/>
      <dgm:spPr/>
      <dgm:t>
        <a:bodyPr/>
        <a:lstStyle/>
        <a:p>
          <a:endParaRPr lang="en-US"/>
        </a:p>
      </dgm:t>
    </dgm:pt>
    <dgm:pt modelId="{B0B04D6A-596D-43D5-85D5-706D9579B1BA}" type="pres">
      <dgm:prSet presAssocID="{7EEE076A-C58C-41FD-8ADC-171CB98F1233}" presName="connTx" presStyleLbl="parChTrans1D2" presStyleIdx="4" presStyleCnt="6"/>
      <dgm:spPr/>
      <dgm:t>
        <a:bodyPr/>
        <a:lstStyle/>
        <a:p>
          <a:endParaRPr lang="en-US"/>
        </a:p>
      </dgm:t>
    </dgm:pt>
    <dgm:pt modelId="{8835215C-241E-4202-89EA-A0F6FEBC69BB}" type="pres">
      <dgm:prSet presAssocID="{2472CC83-E4A1-4A03-885F-86F54320BC36}" presName="root2" presStyleCnt="0"/>
      <dgm:spPr/>
      <dgm:t>
        <a:bodyPr/>
        <a:lstStyle/>
        <a:p>
          <a:endParaRPr lang="en-US"/>
        </a:p>
      </dgm:t>
    </dgm:pt>
    <dgm:pt modelId="{74E351F9-22C3-431D-9361-10E097B709DA}" type="pres">
      <dgm:prSet presAssocID="{2472CC83-E4A1-4A03-885F-86F54320BC36}" presName="LevelTwoTextNode" presStyleLbl="node2" presStyleIdx="4" presStyleCnt="6" custLinFactY="-48820" custLinFactNeighborX="4992" custLinFactNeighborY="-100000">
        <dgm:presLayoutVars>
          <dgm:chPref val="3"/>
        </dgm:presLayoutVars>
      </dgm:prSet>
      <dgm:spPr/>
      <dgm:t>
        <a:bodyPr/>
        <a:lstStyle/>
        <a:p>
          <a:endParaRPr lang="en-US"/>
        </a:p>
      </dgm:t>
    </dgm:pt>
    <dgm:pt modelId="{C73BE9CA-A8D5-4491-ACD9-A050397A2558}" type="pres">
      <dgm:prSet presAssocID="{2472CC83-E4A1-4A03-885F-86F54320BC36}" presName="level3hierChild" presStyleCnt="0"/>
      <dgm:spPr/>
      <dgm:t>
        <a:bodyPr/>
        <a:lstStyle/>
        <a:p>
          <a:endParaRPr lang="en-US"/>
        </a:p>
      </dgm:t>
    </dgm:pt>
    <dgm:pt modelId="{3DF639D3-C154-4A1E-BFDC-220899CE0224}" type="pres">
      <dgm:prSet presAssocID="{0FC1EA1A-2555-405A-98C8-D80633139ED4}" presName="conn2-1" presStyleLbl="parChTrans1D3" presStyleIdx="7" presStyleCnt="8"/>
      <dgm:spPr/>
      <dgm:t>
        <a:bodyPr/>
        <a:lstStyle/>
        <a:p>
          <a:endParaRPr lang="en-US"/>
        </a:p>
      </dgm:t>
    </dgm:pt>
    <dgm:pt modelId="{F383898C-E826-4522-931E-34F0DE4582B6}" type="pres">
      <dgm:prSet presAssocID="{0FC1EA1A-2555-405A-98C8-D80633139ED4}" presName="connTx" presStyleLbl="parChTrans1D3" presStyleIdx="7" presStyleCnt="8"/>
      <dgm:spPr/>
      <dgm:t>
        <a:bodyPr/>
        <a:lstStyle/>
        <a:p>
          <a:endParaRPr lang="en-US"/>
        </a:p>
      </dgm:t>
    </dgm:pt>
    <dgm:pt modelId="{48EE2DBA-2526-47C2-853B-8BF62B44BF27}" type="pres">
      <dgm:prSet presAssocID="{722EC5EE-90EF-45F7-BE03-0433E924460D}" presName="root2" presStyleCnt="0"/>
      <dgm:spPr/>
      <dgm:t>
        <a:bodyPr/>
        <a:lstStyle/>
        <a:p>
          <a:endParaRPr lang="en-US"/>
        </a:p>
      </dgm:t>
    </dgm:pt>
    <dgm:pt modelId="{034AB524-9AED-4263-A68F-F409E068D17C}" type="pres">
      <dgm:prSet presAssocID="{722EC5EE-90EF-45F7-BE03-0433E924460D}" presName="LevelTwoTextNode" presStyleLbl="node3" presStyleIdx="7" presStyleCnt="8" custLinFactY="-48094" custLinFactNeighborX="2730" custLinFactNeighborY="-100000">
        <dgm:presLayoutVars>
          <dgm:chPref val="3"/>
        </dgm:presLayoutVars>
      </dgm:prSet>
      <dgm:spPr/>
      <dgm:t>
        <a:bodyPr/>
        <a:lstStyle/>
        <a:p>
          <a:endParaRPr lang="en-US"/>
        </a:p>
      </dgm:t>
    </dgm:pt>
    <dgm:pt modelId="{14214BED-69EA-4592-B92D-D207E55598FA}" type="pres">
      <dgm:prSet presAssocID="{722EC5EE-90EF-45F7-BE03-0433E924460D}" presName="level3hierChild" presStyleCnt="0"/>
      <dgm:spPr/>
      <dgm:t>
        <a:bodyPr/>
        <a:lstStyle/>
        <a:p>
          <a:endParaRPr lang="en-US"/>
        </a:p>
      </dgm:t>
    </dgm:pt>
    <dgm:pt modelId="{E42E6879-2E39-40F0-8120-E29640B8AF62}" type="pres">
      <dgm:prSet presAssocID="{BF4BFB15-3658-4EAE-9D92-AA583DE936E6}" presName="conn2-1" presStyleLbl="parChTrans1D2" presStyleIdx="5" presStyleCnt="6"/>
      <dgm:spPr/>
      <dgm:t>
        <a:bodyPr/>
        <a:lstStyle/>
        <a:p>
          <a:endParaRPr lang="en-US"/>
        </a:p>
      </dgm:t>
    </dgm:pt>
    <dgm:pt modelId="{11BE0243-634F-472B-8341-0358A61C4E33}" type="pres">
      <dgm:prSet presAssocID="{BF4BFB15-3658-4EAE-9D92-AA583DE936E6}" presName="connTx" presStyleLbl="parChTrans1D2" presStyleIdx="5" presStyleCnt="6"/>
      <dgm:spPr/>
      <dgm:t>
        <a:bodyPr/>
        <a:lstStyle/>
        <a:p>
          <a:endParaRPr lang="en-US"/>
        </a:p>
      </dgm:t>
    </dgm:pt>
    <dgm:pt modelId="{3235BF2B-1580-43A0-859F-E09B6DEAB9F9}" type="pres">
      <dgm:prSet presAssocID="{2DBD3A2A-5EA9-435B-A80F-371EA78450D8}" presName="root2" presStyleCnt="0"/>
      <dgm:spPr/>
    </dgm:pt>
    <dgm:pt modelId="{584603B1-5B37-471F-970A-3B1B510A8424}" type="pres">
      <dgm:prSet presAssocID="{2DBD3A2A-5EA9-435B-A80F-371EA78450D8}" presName="LevelTwoTextNode" presStyleLbl="node2" presStyleIdx="5" presStyleCnt="6" custLinFactY="-38901" custLinFactNeighborX="6234" custLinFactNeighborY="-100000">
        <dgm:presLayoutVars>
          <dgm:chPref val="3"/>
        </dgm:presLayoutVars>
      </dgm:prSet>
      <dgm:spPr/>
      <dgm:t>
        <a:bodyPr/>
        <a:lstStyle/>
        <a:p>
          <a:endParaRPr lang="en-US"/>
        </a:p>
      </dgm:t>
    </dgm:pt>
    <dgm:pt modelId="{0D0B1359-374E-4BAF-9584-D2BE24A3615B}" type="pres">
      <dgm:prSet presAssocID="{2DBD3A2A-5EA9-435B-A80F-371EA78450D8}" presName="level3hierChild" presStyleCnt="0"/>
      <dgm:spPr/>
    </dgm:pt>
  </dgm:ptLst>
  <dgm:cxnLst>
    <dgm:cxn modelId="{02B3061A-0F49-41C8-9B72-F2637A351E4F}" srcId="{EA300D80-E78E-4C1E-A21C-A2F6CEF79965}" destId="{66E26128-90F1-47DB-8890-DC9C12AFB2AD}" srcOrd="1" destOrd="0" parTransId="{21F59382-C531-40BF-ADDE-7BB3BA86D4F1}" sibTransId="{D4ADB998-CF54-40C0-A78A-0D5D3555F9A4}"/>
    <dgm:cxn modelId="{38344E46-F68D-4C73-81DC-30D24CFB5902}" type="presOf" srcId="{81E58E7E-33E6-4CE1-AE09-856476E5976B}" destId="{8CAB1B44-64B0-4135-BF53-A59F052ACBDD}" srcOrd="0" destOrd="0" presId="urn:microsoft.com/office/officeart/2005/8/layout/hierarchy2"/>
    <dgm:cxn modelId="{A82A1D72-5EFD-40F7-8063-12CBF59D5FC2}" srcId="{083DAC42-3B44-44B4-92BE-8EC8B7127729}" destId="{2AE1A31D-0986-454E-9239-6552A45C1931}" srcOrd="1" destOrd="0" parTransId="{59058C19-D6DB-48E0-8281-FE11C70102B9}" sibTransId="{3CF00507-3036-4C30-B7ED-9E500D19EF64}"/>
    <dgm:cxn modelId="{B4B13ACC-C736-4180-BECC-9D9848743BCF}" type="presOf" srcId="{0FC1EA1A-2555-405A-98C8-D80633139ED4}" destId="{3DF639D3-C154-4A1E-BFDC-220899CE0224}" srcOrd="0" destOrd="0" presId="urn:microsoft.com/office/officeart/2005/8/layout/hierarchy2"/>
    <dgm:cxn modelId="{9F2D3823-B87E-475B-9EA1-4D778ABE9630}" type="presOf" srcId="{5715EF72-C1B5-4A90-988E-0110D7BA4DD2}" destId="{3D8F86D8-D870-4C89-A403-547F9FFB851D}" srcOrd="1" destOrd="0" presId="urn:microsoft.com/office/officeart/2005/8/layout/hierarchy2"/>
    <dgm:cxn modelId="{4758CB32-63A1-4742-A30B-DFFD98FBDAC9}" type="presOf" srcId="{9985297B-0E53-4F25-8659-6306B85BC4FC}" destId="{16AD1F90-5E90-48AB-A11E-16859F064CC1}" srcOrd="0" destOrd="0" presId="urn:microsoft.com/office/officeart/2005/8/layout/hierarchy2"/>
    <dgm:cxn modelId="{D835DC79-668D-4BF7-9FE9-5C31150D4FDE}" type="presOf" srcId="{5F84A91F-C897-4522-A1F3-01E82DAC918F}" destId="{60E12347-9BC9-4CC3-9BB2-C57FB9535097}" srcOrd="0" destOrd="0" presId="urn:microsoft.com/office/officeart/2005/8/layout/hierarchy2"/>
    <dgm:cxn modelId="{CDA22A73-C7B6-4B0C-AD2C-E727694D1FBE}" type="presOf" srcId="{55531383-C818-4AB9-93CC-2662C63B2037}" destId="{DCAC5DE5-F0FE-497E-814C-9B315A876A69}" srcOrd="1" destOrd="0" presId="urn:microsoft.com/office/officeart/2005/8/layout/hierarchy2"/>
    <dgm:cxn modelId="{0ABD09B0-7B31-4EF3-94A1-48FFA50C73F2}" type="presOf" srcId="{7EEE076A-C58C-41FD-8ADC-171CB98F1233}" destId="{B0B04D6A-596D-43D5-85D5-706D9579B1BA}" srcOrd="1" destOrd="0" presId="urn:microsoft.com/office/officeart/2005/8/layout/hierarchy2"/>
    <dgm:cxn modelId="{396D684A-02C3-4C39-A278-1BB66C580C3B}" type="presOf" srcId="{26F5B46D-6501-4B3C-9337-2B4B7B8AC64B}" destId="{3D1C3A18-7293-47D6-A6C4-92BC5F726189}" srcOrd="0" destOrd="0" presId="urn:microsoft.com/office/officeart/2005/8/layout/hierarchy2"/>
    <dgm:cxn modelId="{45D3F091-FCA8-4A86-A21C-0C92F29B7682}" type="presOf" srcId="{2D5C6B1C-BFF8-4542-B457-FF02610EFA3B}" destId="{9CA00694-253D-4D5C-ACD2-7D4C565802EC}" srcOrd="0" destOrd="0" presId="urn:microsoft.com/office/officeart/2005/8/layout/hierarchy2"/>
    <dgm:cxn modelId="{8DF827A4-E3A7-4759-9D12-44751573827D}" type="presOf" srcId="{2DBD3A2A-5EA9-435B-A80F-371EA78450D8}" destId="{584603B1-5B37-471F-970A-3B1B510A8424}" srcOrd="0" destOrd="0" presId="urn:microsoft.com/office/officeart/2005/8/layout/hierarchy2"/>
    <dgm:cxn modelId="{EB984FED-4477-4AFF-A0C2-520EEA1BB062}" type="presOf" srcId="{637115CF-3A96-48AE-BD22-92E44A06C96F}" destId="{A6486051-82A0-4DB3-AB2D-15E149DEC8DA}" srcOrd="1" destOrd="0" presId="urn:microsoft.com/office/officeart/2005/8/layout/hierarchy2"/>
    <dgm:cxn modelId="{4605246A-2E18-4B82-AA3A-8570A81C9AC7}" type="presOf" srcId="{1AAF42F3-C5AF-4FD6-A2DD-2B84F220A2C5}" destId="{20462129-6AA9-4E40-B1E5-76CB3E64DA3A}" srcOrd="0" destOrd="0" presId="urn:microsoft.com/office/officeart/2005/8/layout/hierarchy2"/>
    <dgm:cxn modelId="{87580EDF-B2E0-4678-8B1E-F80169762D63}" srcId="{26F5B46D-6501-4B3C-9337-2B4B7B8AC64B}" destId="{ACF51DED-73E0-473C-9970-A9B5F69CA62F}" srcOrd="0" destOrd="0" parTransId="{B8804EE1-2D51-450C-A004-28724234AAC0}" sibTransId="{AB16FE7A-619C-4FDE-BEAB-A4224508D4CA}"/>
    <dgm:cxn modelId="{52B30915-C304-4CE6-AF02-D86BA29E79B4}" srcId="{5F84A91F-C897-4522-A1F3-01E82DAC918F}" destId="{83EB5D86-ADC7-42F8-B4F5-4F081F36C6E0}" srcOrd="1" destOrd="0" parTransId="{32677134-95D9-4C5A-9F8F-1D17C56899A7}" sibTransId="{BD3E565F-81F5-4412-BB51-FB24460DC5BE}"/>
    <dgm:cxn modelId="{F94413D5-841C-4490-81E8-92910792C05F}" type="presOf" srcId="{C2C3D6FD-DA29-4C27-A724-67971C96B94F}" destId="{06F6941B-78DB-4EFE-9A9B-E769CF647034}" srcOrd="1" destOrd="0" presId="urn:microsoft.com/office/officeart/2005/8/layout/hierarchy2"/>
    <dgm:cxn modelId="{77BDFB62-2C04-4FCE-BDC4-006AAC26FC32}" srcId="{E128E815-DE0C-40F9-9FE2-86B07F308FC5}" destId="{B1FBD7E1-3E06-4389-A989-FC9FE2D6B11A}" srcOrd="1" destOrd="0" parTransId="{C2C3D6FD-DA29-4C27-A724-67971C96B94F}" sibTransId="{166BB3BD-E9D9-47B7-B77C-8BBB5432C13C}"/>
    <dgm:cxn modelId="{22A1811E-96AB-4039-8455-E57D0FDFB210}" srcId="{EC14C3F6-114C-4B8C-8A9F-88A4943A6109}" destId="{678186B2-08C3-4D28-8FE1-E086CDAC1C91}" srcOrd="0" destOrd="0" parTransId="{DD30E7D6-52CE-4DD1-AA8C-8B0A73D82621}" sibTransId="{00DEB7E9-1310-411C-9F89-D6E28CF83C22}"/>
    <dgm:cxn modelId="{9FA5F642-663F-48B6-85B9-A61E742DC41A}" type="presOf" srcId="{B1FBD7E1-3E06-4389-A989-FC9FE2D6B11A}" destId="{AD18C198-5CCB-4460-A9E3-85063412A48D}" srcOrd="0" destOrd="0" presId="urn:microsoft.com/office/officeart/2005/8/layout/hierarchy2"/>
    <dgm:cxn modelId="{7394AB1E-20AC-4078-BA77-427FD2B068E2}" type="presOf" srcId="{A6596ED3-A7EC-4B20-B151-75F9DCCDCCA5}" destId="{E7F405AF-226F-4431-A8C2-6B7413E4920C}" srcOrd="0" destOrd="0" presId="urn:microsoft.com/office/officeart/2005/8/layout/hierarchy2"/>
    <dgm:cxn modelId="{1BB993D3-53D3-4555-8E3E-C07E95FF40A4}" type="presOf" srcId="{DF73C1E6-EFBC-4331-AD70-8C54A3A9A8B7}" destId="{18752ED0-F24D-4047-A684-E0796085F9A4}" srcOrd="0" destOrd="0" presId="urn:microsoft.com/office/officeart/2005/8/layout/hierarchy2"/>
    <dgm:cxn modelId="{267AAB22-ADB1-4E7C-AD52-F0BB3014B7AC}" srcId="{ACF51DED-73E0-473C-9970-A9B5F69CA62F}" destId="{E4DFCB7E-95CE-4A96-9DEA-5829F1B37F30}" srcOrd="0" destOrd="0" parTransId="{6089FBFD-E1A4-480B-87B0-034120FFF5CA}" sibTransId="{227897A9-F12F-40F8-A51E-DB58CD74A383}"/>
    <dgm:cxn modelId="{591A9DE7-5333-4FFC-B7BB-3F76D19CA301}" type="presOf" srcId="{55531383-C818-4AB9-93CC-2662C63B2037}" destId="{B9514FDE-94ED-4D98-B871-9FD6F45C877A}" srcOrd="0" destOrd="0" presId="urn:microsoft.com/office/officeart/2005/8/layout/hierarchy2"/>
    <dgm:cxn modelId="{DEB21F18-2EFF-4855-B584-E17194585C1B}" type="presOf" srcId="{8B292DDF-AF6B-48BA-BE7E-69142B85FF80}" destId="{C96C84F2-03B5-463B-AD90-5C5ADCCDC23C}" srcOrd="0" destOrd="0" presId="urn:microsoft.com/office/officeart/2005/8/layout/hierarchy2"/>
    <dgm:cxn modelId="{44712FF3-CA8A-423A-BD91-4328AF7E6B1D}" srcId="{4BDF2A94-BB2D-41FC-9DA2-216EB79A0BB8}" destId="{7E6205E9-44D1-4528-B91E-A5DD691A2E74}" srcOrd="1" destOrd="0" parTransId="{98C81ED2-B9D2-47BF-994A-761E31D5A784}" sibTransId="{D99881EB-C080-4893-9E87-F1A7D8B31CF9}"/>
    <dgm:cxn modelId="{E8AA3326-739D-42E7-BCFE-0306FE9C713E}" type="presOf" srcId="{1AAF42F3-C5AF-4FD6-A2DD-2B84F220A2C5}" destId="{1743E2E5-8B36-4094-A0E9-91EB620EE733}" srcOrd="1" destOrd="0" presId="urn:microsoft.com/office/officeart/2005/8/layout/hierarchy2"/>
    <dgm:cxn modelId="{11F29E91-AD68-4C79-BAC9-391DD0742B9F}" type="presOf" srcId="{21F59382-C531-40BF-ADDE-7BB3BA86D4F1}" destId="{42B0F78B-95C4-49FB-BCAE-454D18733B22}" srcOrd="0" destOrd="0" presId="urn:microsoft.com/office/officeart/2005/8/layout/hierarchy2"/>
    <dgm:cxn modelId="{D5CA784C-A4C6-4FFE-8BC1-D4EF704F0B64}" type="presOf" srcId="{8E70BE0F-699C-42F8-9CCB-10C20D0C922D}" destId="{9F676BA1-2A21-40DD-8C17-8A431A253D77}" srcOrd="1" destOrd="0" presId="urn:microsoft.com/office/officeart/2005/8/layout/hierarchy2"/>
    <dgm:cxn modelId="{D244FB5B-43CA-4CE2-9008-D92F88CF02B2}" type="presOf" srcId="{9167B3DF-14B5-402C-A4F5-3EF10F1E6C26}" destId="{45BE6682-3155-49C8-BAA7-F431A04169F0}" srcOrd="0" destOrd="0" presId="urn:microsoft.com/office/officeart/2005/8/layout/hierarchy2"/>
    <dgm:cxn modelId="{F569A1D0-03A4-45E1-9A64-ABDB2A15AAB7}" type="presOf" srcId="{EA300D80-E78E-4C1E-A21C-A2F6CEF79965}" destId="{98850003-0B49-4E92-B34F-1F63AB27BDF7}" srcOrd="0" destOrd="0" presId="urn:microsoft.com/office/officeart/2005/8/layout/hierarchy2"/>
    <dgm:cxn modelId="{FAB07137-4686-47B8-AB6A-40566C56B314}" type="presOf" srcId="{18986969-6CCB-4104-A9AB-0366F7EAE3AC}" destId="{0285CC72-4894-44A8-A1E6-EF8410EAD263}" srcOrd="1" destOrd="0" presId="urn:microsoft.com/office/officeart/2005/8/layout/hierarchy2"/>
    <dgm:cxn modelId="{166A5B34-A472-43C3-AB98-8B4B8A2F529F}" srcId="{26F5B46D-6501-4B3C-9337-2B4B7B8AC64B}" destId="{2472CC83-E4A1-4A03-885F-86F54320BC36}" srcOrd="1" destOrd="0" parTransId="{7EEE076A-C58C-41FD-8ADC-171CB98F1233}" sibTransId="{F51C9449-607A-41E6-8B87-A54968A4F5C1}"/>
    <dgm:cxn modelId="{DB483D1D-2653-4DF4-B671-E5663FFF73B2}" srcId="{E128E815-DE0C-40F9-9FE2-86B07F308FC5}" destId="{FE950876-8761-4E1A-ACE7-521C7AE9E80E}" srcOrd="0" destOrd="0" parTransId="{CF6952B1-7D42-4E4E-BAB5-B2CCFF54991C}" sibTransId="{AFC8EF62-32C7-42C6-9B20-2B18BCDF7E44}"/>
    <dgm:cxn modelId="{19F585EC-2265-4216-B7EE-03C85AE664A8}" type="presOf" srcId="{01A1A5E7-A0EB-4AE9-9101-643E3A330057}" destId="{FD9ADB96-A655-4B52-9861-B21670D1E619}" srcOrd="0" destOrd="0" presId="urn:microsoft.com/office/officeart/2005/8/layout/hierarchy2"/>
    <dgm:cxn modelId="{EE9067B8-5DD8-449E-93FB-772534A206AF}" srcId="{678186B2-08C3-4D28-8FE1-E086CDAC1C91}" destId="{01A1A5E7-A0EB-4AE9-9101-643E3A330057}" srcOrd="2" destOrd="0" parTransId="{7F7B7BFC-A6D3-43C1-B337-50885A3DA242}" sibTransId="{144D6FE4-E5BB-4434-8BC3-A2C082C54C14}"/>
    <dgm:cxn modelId="{1D3C7571-DAE3-454C-8AC1-A5D3BE77A470}" type="presOf" srcId="{D9536D09-3AE9-478B-B27A-046054AA3F88}" destId="{425E85A2-1A2F-478F-8C7E-4AFB25F10249}" srcOrd="0" destOrd="0" presId="urn:microsoft.com/office/officeart/2005/8/layout/hierarchy2"/>
    <dgm:cxn modelId="{46E047C1-18A1-4CDA-AF39-A770EFB53955}" type="presOf" srcId="{7EEE076A-C58C-41FD-8ADC-171CB98F1233}" destId="{1C1AAE92-9C34-462F-9676-CFD8ECFEDEC6}" srcOrd="0" destOrd="0" presId="urn:microsoft.com/office/officeart/2005/8/layout/hierarchy2"/>
    <dgm:cxn modelId="{DD11AFE8-89E0-4788-9775-433A405881D9}" type="presOf" srcId="{B8804EE1-2D51-450C-A004-28724234AAC0}" destId="{12888B79-8D5B-47C8-9367-931E3C86C46F}" srcOrd="0" destOrd="0" presId="urn:microsoft.com/office/officeart/2005/8/layout/hierarchy2"/>
    <dgm:cxn modelId="{C061CC8E-9E3C-4842-B679-892A0EAC28E6}" type="presOf" srcId="{3F1D362D-66FD-45F0-AC89-42D84AE19B53}" destId="{7F8969D9-316D-4946-B65C-F82024BDD6D6}" srcOrd="0" destOrd="0" presId="urn:microsoft.com/office/officeart/2005/8/layout/hierarchy2"/>
    <dgm:cxn modelId="{56CD247C-8DDC-4DC2-9579-F0BB4AC93634}" type="presOf" srcId="{83EB5D86-ADC7-42F8-B4F5-4F081F36C6E0}" destId="{3F4C1C8B-B619-48E1-921C-D092626F0685}" srcOrd="0" destOrd="0" presId="urn:microsoft.com/office/officeart/2005/8/layout/hierarchy2"/>
    <dgm:cxn modelId="{266C19B2-3C90-4DB8-8019-BA0CE0EBFCA8}" type="presOf" srcId="{98C81ED2-B9D2-47BF-994A-761E31D5A784}" destId="{E861133F-4F61-493A-8E5A-BE2303BBE1A0}" srcOrd="1" destOrd="0" presId="urn:microsoft.com/office/officeart/2005/8/layout/hierarchy2"/>
    <dgm:cxn modelId="{379354C4-5C7F-44BB-9255-FB861F7F9E38}" type="presOf" srcId="{CF6952B1-7D42-4E4E-BAB5-B2CCFF54991C}" destId="{A7DB90C9-65FA-4B68-ACC2-6B99F094C1CE}" srcOrd="1" destOrd="0" presId="urn:microsoft.com/office/officeart/2005/8/layout/hierarchy2"/>
    <dgm:cxn modelId="{BAD431C5-A874-49E1-9E64-89165E7E8C8A}" type="presOf" srcId="{63ACF427-110E-41D1-9340-DCA8176D8CD6}" destId="{10912788-EBD4-4EA1-B536-D4D7BFE5B97C}" srcOrd="0" destOrd="0" presId="urn:microsoft.com/office/officeart/2005/8/layout/hierarchy2"/>
    <dgm:cxn modelId="{FEA3DA4E-B829-48B0-8212-957F021AD98A}" srcId="{EA300D80-E78E-4C1E-A21C-A2F6CEF79965}" destId="{4BDF2A94-BB2D-41FC-9DA2-216EB79A0BB8}" srcOrd="0" destOrd="0" parTransId="{2D5C6B1C-BFF8-4542-B457-FF02610EFA3B}" sibTransId="{088783C0-5E46-4966-83D4-F0074161392A}"/>
    <dgm:cxn modelId="{CEE315E9-8EAF-4E48-917F-BFA0D2C0D0D4}" srcId="{4BDF2A94-BB2D-41FC-9DA2-216EB79A0BB8}" destId="{DF73C1E6-EFBC-4331-AD70-8C54A3A9A8B7}" srcOrd="2" destOrd="0" parTransId="{93B08AB0-BD4C-414B-A1E7-B83433C3D245}" sibTransId="{BEA5EE82-4270-49CF-83AC-0152A6E91EA6}"/>
    <dgm:cxn modelId="{77E61B41-AEB7-4E44-B539-0EFE800FEEB7}" type="presOf" srcId="{7F7B7BFC-A6D3-43C1-B337-50885A3DA242}" destId="{C2486AA3-C426-424A-AC69-C663A4F07E65}" srcOrd="0" destOrd="0" presId="urn:microsoft.com/office/officeart/2005/8/layout/hierarchy2"/>
    <dgm:cxn modelId="{B19D4882-22FC-474F-B329-4F5D3B5928D8}" type="presOf" srcId="{C2C3D6FD-DA29-4C27-A724-67971C96B94F}" destId="{C93550B3-4363-4F35-A295-F923AEA8CC30}" srcOrd="0" destOrd="0" presId="urn:microsoft.com/office/officeart/2005/8/layout/hierarchy2"/>
    <dgm:cxn modelId="{30B1342D-45E1-41B6-9B24-018FB559DFC4}" type="presOf" srcId="{678186B2-08C3-4D28-8FE1-E086CDAC1C91}" destId="{471D139E-50B2-4152-8D43-C202A8BE4B20}" srcOrd="0" destOrd="0" presId="urn:microsoft.com/office/officeart/2005/8/layout/hierarchy2"/>
    <dgm:cxn modelId="{C4C17EF5-F723-4E80-9A86-ED497DA14655}" type="presOf" srcId="{432CC1BB-528F-41A0-BE10-9BB5418E0A1E}" destId="{2AECA335-BECB-4738-9455-AE1DD1C55569}" srcOrd="0" destOrd="0" presId="urn:microsoft.com/office/officeart/2005/8/layout/hierarchy2"/>
    <dgm:cxn modelId="{05A92770-C325-43F6-B713-20A768161E3D}" type="presOf" srcId="{32677134-95D9-4C5A-9F8F-1D17C56899A7}" destId="{93525CA0-2780-47E9-BCA8-49485F5F8320}" srcOrd="0" destOrd="0" presId="urn:microsoft.com/office/officeart/2005/8/layout/hierarchy2"/>
    <dgm:cxn modelId="{EA962D0B-787F-4522-B50C-E71BE2B4EBB4}" type="presOf" srcId="{6089FBFD-E1A4-480B-87B0-034120FFF5CA}" destId="{7B1A6EAA-00D4-417B-B595-1138CA5F0C66}" srcOrd="1" destOrd="0" presId="urn:microsoft.com/office/officeart/2005/8/layout/hierarchy2"/>
    <dgm:cxn modelId="{64B41953-4C30-4EF9-98F9-F7C453399AD6}" type="presOf" srcId="{0EF1979C-D58E-42FA-840F-23CAD77AA78E}" destId="{95F4D145-A016-4F98-89BC-EB0CBA23E30B}" srcOrd="1" destOrd="0" presId="urn:microsoft.com/office/officeart/2005/8/layout/hierarchy2"/>
    <dgm:cxn modelId="{7B6DE0C6-C31E-495C-A83B-9B3591CD0003}" srcId="{26F5B46D-6501-4B3C-9337-2B4B7B8AC64B}" destId="{2DBD3A2A-5EA9-435B-A80F-371EA78450D8}" srcOrd="2" destOrd="0" parTransId="{BF4BFB15-3658-4EAE-9D92-AA583DE936E6}" sibTransId="{773A3A7E-543E-4C18-9911-2A356F7C5CC4}"/>
    <dgm:cxn modelId="{743623D2-ABF6-475B-BB25-F83825EC6F4D}" type="presOf" srcId="{28B78191-CCEB-417A-A0CE-6B27BE951A52}" destId="{9510CB7A-D1C1-437B-9ECE-EEF2A35041CB}" srcOrd="0" destOrd="0" presId="urn:microsoft.com/office/officeart/2005/8/layout/hierarchy2"/>
    <dgm:cxn modelId="{41B6E8CB-3F7D-47A6-8080-A31DBBC59EF6}" srcId="{2472CC83-E4A1-4A03-885F-86F54320BC36}" destId="{722EC5EE-90EF-45F7-BE03-0433E924460D}" srcOrd="0" destOrd="0" parTransId="{0FC1EA1A-2555-405A-98C8-D80633139ED4}" sibTransId="{3BDFBA32-47E0-4C53-976C-F8480E4E2C86}"/>
    <dgm:cxn modelId="{82A042F8-D2AA-49FA-A04A-E31A2FF4B9D4}" type="presOf" srcId="{7E6205E9-44D1-4528-B91E-A5DD691A2E74}" destId="{DEC6C0DC-3BA4-4B7C-921C-DFF0E3E13E82}" srcOrd="0" destOrd="0" presId="urn:microsoft.com/office/officeart/2005/8/layout/hierarchy2"/>
    <dgm:cxn modelId="{D7C94958-AC9B-40A5-AF6A-A1AAD0CA842C}" type="presOf" srcId="{0D758E68-58BE-4EEC-A453-EF06617DD60C}" destId="{A5D25BD3-1CEC-4A30-BC16-922102954782}" srcOrd="0" destOrd="0" presId="urn:microsoft.com/office/officeart/2005/8/layout/hierarchy2"/>
    <dgm:cxn modelId="{95755E90-5815-4FC3-AF0F-AACF45B7EEDC}" type="presOf" srcId="{722EC5EE-90EF-45F7-BE03-0433E924460D}" destId="{034AB524-9AED-4263-A68F-F409E068D17C}" srcOrd="0" destOrd="0" presId="urn:microsoft.com/office/officeart/2005/8/layout/hierarchy2"/>
    <dgm:cxn modelId="{F3B996E0-CDFD-44D1-A8D3-9202745DC430}" type="presOf" srcId="{2D5C6B1C-BFF8-4542-B457-FF02610EFA3B}" destId="{98EC62CE-E761-4AB9-A459-F1EF32F102F9}" srcOrd="1" destOrd="0" presId="urn:microsoft.com/office/officeart/2005/8/layout/hierarchy2"/>
    <dgm:cxn modelId="{7ECD5A1B-5175-41B6-9C92-EAC0492E1DC3}" srcId="{E128E815-DE0C-40F9-9FE2-86B07F308FC5}" destId="{D9536D09-3AE9-478B-B27A-046054AA3F88}" srcOrd="2" destOrd="0" parTransId="{5715EF72-C1B5-4A90-988E-0110D7BA4DD2}" sibTransId="{F7DD23CE-A29D-4D46-B595-DEF95FD933E0}"/>
    <dgm:cxn modelId="{E3BB57D7-9726-4C2A-9DBD-71F4C0B78FE5}" srcId="{678186B2-08C3-4D28-8FE1-E086CDAC1C91}" destId="{EA300D80-E78E-4C1E-A21C-A2F6CEF79965}" srcOrd="0" destOrd="0" parTransId="{9985297B-0E53-4F25-8659-6306B85BC4FC}" sibTransId="{145DF3AE-E28B-4826-8314-411432C3C8C8}"/>
    <dgm:cxn modelId="{44F00696-0806-4483-9EBA-BE2C5074F990}" type="presOf" srcId="{427FA7AD-FD17-4523-BECD-56D40E959C9A}" destId="{9B40A156-2370-4BF0-852B-EF1523651E0A}" srcOrd="0" destOrd="0" presId="urn:microsoft.com/office/officeart/2005/8/layout/hierarchy2"/>
    <dgm:cxn modelId="{A9BC628A-039E-4EE7-895F-E90E82B1F54A}" type="presOf" srcId="{32677134-95D9-4C5A-9F8F-1D17C56899A7}" destId="{FB99B54F-F89A-4F4B-B26F-D9553C3442E3}" srcOrd="1" destOrd="0" presId="urn:microsoft.com/office/officeart/2005/8/layout/hierarchy2"/>
    <dgm:cxn modelId="{883B96E7-9D14-4C3B-B8DB-31D317C7E78C}" srcId="{4BDF2A94-BB2D-41FC-9DA2-216EB79A0BB8}" destId="{9167B3DF-14B5-402C-A4F5-3EF10F1E6C26}" srcOrd="0" destOrd="0" parTransId="{637115CF-3A96-48AE-BD22-92E44A06C96F}" sibTransId="{9DB346B6-992D-4816-AF8E-A650043007CE}"/>
    <dgm:cxn modelId="{06EC7EF2-AC2F-4C4F-8DD3-80AB61FD17D1}" srcId="{E128E815-DE0C-40F9-9FE2-86B07F308FC5}" destId="{81E58E7E-33E6-4CE1-AE09-856476E5976B}" srcOrd="3" destOrd="0" parTransId="{18986969-6CCB-4104-A9AB-0366F7EAE3AC}" sibTransId="{070AFD2D-6638-4EE1-A91A-13B5C4DA0429}"/>
    <dgm:cxn modelId="{0CE1A0BF-B250-4FB1-8C78-12F021CD9FF1}" type="presOf" srcId="{04A69978-9701-4CA1-A481-942E9CBF3431}" destId="{05A7111B-728C-4DC5-A615-AE51A7A1CE6C}" srcOrd="0" destOrd="0" presId="urn:microsoft.com/office/officeart/2005/8/layout/hierarchy2"/>
    <dgm:cxn modelId="{F809B383-AABD-4807-B84F-C616CA05B7B4}" type="presOf" srcId="{73C87B83-084F-4C82-B7AB-DDB8EB2A98D1}" destId="{B9743F5B-BA72-4670-9F77-939B1018BFAD}" srcOrd="1" destOrd="0" presId="urn:microsoft.com/office/officeart/2005/8/layout/hierarchy2"/>
    <dgm:cxn modelId="{F02FD716-061B-4BDA-B164-5859C00D2E68}" srcId="{4BDF2A94-BB2D-41FC-9DA2-216EB79A0BB8}" destId="{04A69978-9701-4CA1-A481-942E9CBF3431}" srcOrd="3" destOrd="0" parTransId="{63ACF427-110E-41D1-9340-DCA8176D8CD6}" sibTransId="{15ABCF10-08C3-403B-9966-06B36B6A4963}"/>
    <dgm:cxn modelId="{126F5466-2A1F-43DC-8905-715D0264003F}" type="presOf" srcId="{6089FBFD-E1A4-480B-87B0-034120FFF5CA}" destId="{2BAF5FB8-CAF2-4658-9A91-CECD595B74A2}" srcOrd="0" destOrd="0" presId="urn:microsoft.com/office/officeart/2005/8/layout/hierarchy2"/>
    <dgm:cxn modelId="{EE2976F9-AD75-46B7-85E7-EDEBEB20A439}" type="presOf" srcId="{E646977D-7215-4B4F-9AA2-16E5C8597064}" destId="{15E256E9-6E7A-4131-95DB-E304905AD7FE}" srcOrd="1" destOrd="0" presId="urn:microsoft.com/office/officeart/2005/8/layout/hierarchy2"/>
    <dgm:cxn modelId="{39A8C2A9-3B9C-47E1-98A4-92186DD2A599}" type="presOf" srcId="{21F59382-C531-40BF-ADDE-7BB3BA86D4F1}" destId="{164074F1-1730-4427-876C-C690ED62E6F4}" srcOrd="1" destOrd="0" presId="urn:microsoft.com/office/officeart/2005/8/layout/hierarchy2"/>
    <dgm:cxn modelId="{411CDC25-2205-452F-969E-F8483B5FB4EB}" srcId="{678186B2-08C3-4D28-8FE1-E086CDAC1C91}" destId="{083DAC42-3B44-44B4-92BE-8EC8B7127729}" srcOrd="1" destOrd="0" parTransId="{28B78191-CCEB-417A-A0CE-6B27BE951A52}" sibTransId="{02ABFCE5-DD78-4623-A767-82421EA0E378}"/>
    <dgm:cxn modelId="{3FA49641-2872-4AA7-A700-842701C331C6}" srcId="{083DAC42-3B44-44B4-92BE-8EC8B7127729}" destId="{427FA7AD-FD17-4523-BECD-56D40E959C9A}" srcOrd="0" destOrd="0" parTransId="{1AAF42F3-C5AF-4FD6-A2DD-2B84F220A2C5}" sibTransId="{4D60CC42-6F4C-4179-A65A-729D58252A1F}"/>
    <dgm:cxn modelId="{2D01EA39-8063-47E3-8D15-1F7363979B99}" srcId="{2FADAF69-EE78-470A-ADBB-7F4C575C3D27}" destId="{5F84A91F-C897-4522-A1F3-01E82DAC918F}" srcOrd="0" destOrd="0" parTransId="{E646977D-7215-4B4F-9AA2-16E5C8597064}" sibTransId="{8E84D529-6137-485D-BBA6-F946C267139F}"/>
    <dgm:cxn modelId="{680CABC3-FF49-4DDC-88B4-686D9640BA6E}" srcId="{2FADAF69-EE78-470A-ADBB-7F4C575C3D27}" destId="{E128E815-DE0C-40F9-9FE2-86B07F308FC5}" srcOrd="1" destOrd="0" parTransId="{8B292DDF-AF6B-48BA-BE7E-69142B85FF80}" sibTransId="{78003C47-9CCC-4651-BF2C-2F9BE2AE2844}"/>
    <dgm:cxn modelId="{B37343DF-94F5-47D8-A894-975FDF9F9D60}" srcId="{5F84A91F-C897-4522-A1F3-01E82DAC918F}" destId="{0D758E68-58BE-4EEC-A453-EF06617DD60C}" srcOrd="0" destOrd="0" parTransId="{A6596ED3-A7EC-4B20-B151-75F9DCCDCCA5}" sibTransId="{BF21582F-4340-4135-AB99-10DBD1E2403B}"/>
    <dgm:cxn modelId="{F6F79DA1-7231-42DD-BB46-8700C15CA01F}" srcId="{EC14C3F6-114C-4B8C-8A9F-88A4943A6109}" destId="{2FADAF69-EE78-470A-ADBB-7F4C575C3D27}" srcOrd="1" destOrd="0" parTransId="{73C87B83-084F-4C82-B7AB-DDB8EB2A98D1}" sibTransId="{48147D7E-8ABB-4ECC-B66B-5005F52CF7F4}"/>
    <dgm:cxn modelId="{216CBFC6-EFC3-46BF-9C54-D8DA999D42D0}" type="presOf" srcId="{DD30E7D6-52CE-4DD1-AA8C-8B0A73D82621}" destId="{9E650409-647F-45CB-BAF2-501AF55BCFA0}" srcOrd="0" destOrd="0" presId="urn:microsoft.com/office/officeart/2005/8/layout/hierarchy2"/>
    <dgm:cxn modelId="{A1FF609A-0040-4F86-A2E2-D4A716999BEF}" type="presOf" srcId="{2472CC83-E4A1-4A03-885F-86F54320BC36}" destId="{74E351F9-22C3-431D-9361-10E097B709DA}" srcOrd="0" destOrd="0" presId="urn:microsoft.com/office/officeart/2005/8/layout/hierarchy2"/>
    <dgm:cxn modelId="{03C1A789-D0B7-4272-83AD-15711EAC5036}" type="presOf" srcId="{B8804EE1-2D51-450C-A004-28724234AAC0}" destId="{E2FC07DD-9261-4FA4-8732-9772470B0D72}" srcOrd="1" destOrd="0" presId="urn:microsoft.com/office/officeart/2005/8/layout/hierarchy2"/>
    <dgm:cxn modelId="{3347F9CD-327C-424A-95E3-E008F13472C4}" type="presOf" srcId="{59058C19-D6DB-48E0-8281-FE11C70102B9}" destId="{BB3C01E9-CCD8-4608-AFBE-D67A7C0823D1}" srcOrd="0" destOrd="0" presId="urn:microsoft.com/office/officeart/2005/8/layout/hierarchy2"/>
    <dgm:cxn modelId="{00A1AE74-6AA5-486B-ABD9-B56778F6C741}" type="presOf" srcId="{2FADAF69-EE78-470A-ADBB-7F4C575C3D27}" destId="{BA286424-3F3A-4AEB-A1F2-994486880627}" srcOrd="0" destOrd="0" presId="urn:microsoft.com/office/officeart/2005/8/layout/hierarchy2"/>
    <dgm:cxn modelId="{0B986697-39E5-4577-8AE7-87F4911A8EB0}" srcId="{678186B2-08C3-4D28-8FE1-E086CDAC1C91}" destId="{3F1D362D-66FD-45F0-AC89-42D84AE19B53}" srcOrd="3" destOrd="0" parTransId="{8E70BE0F-699C-42F8-9CCB-10C20D0C922D}" sibTransId="{651B61CD-03C8-4EC9-B612-A5B768708070}"/>
    <dgm:cxn modelId="{AE70F3F8-3340-4E23-8FAD-B35D9D5BB838}" srcId="{EC14C3F6-114C-4B8C-8A9F-88A4943A6109}" destId="{D1998FF1-467A-4627-911E-B28199FCF567}" srcOrd="2" destOrd="0" parTransId="{0EF1979C-D58E-42FA-840F-23CAD77AA78E}" sibTransId="{26FF7D39-DF7D-4005-AC4E-3E2B55DD0243}"/>
    <dgm:cxn modelId="{8F61ECD5-3259-49C4-ABA2-1F0FC2494943}" type="presOf" srcId="{3D81C2E1-5205-4C67-8BF1-A0F5B72B893B}" destId="{41BC0EF1-65B3-44DE-8907-9B7248EA9627}" srcOrd="0" destOrd="0" presId="urn:microsoft.com/office/officeart/2005/8/layout/hierarchy2"/>
    <dgm:cxn modelId="{EB17FFB3-21CC-4723-A272-8A8669FDF744}" type="presOf" srcId="{4BDF2A94-BB2D-41FC-9DA2-216EB79A0BB8}" destId="{B59A4054-A077-4634-B003-0310E9F2AD2D}" srcOrd="0" destOrd="0" presId="urn:microsoft.com/office/officeart/2005/8/layout/hierarchy2"/>
    <dgm:cxn modelId="{B872C4BC-14BC-4313-80F3-38010DC06B8F}" type="presOf" srcId="{FE950876-8761-4E1A-ACE7-521C7AE9E80E}" destId="{9A6D8553-9981-4D1F-92DE-4FFB44B26D4E}" srcOrd="0" destOrd="0" presId="urn:microsoft.com/office/officeart/2005/8/layout/hierarchy2"/>
    <dgm:cxn modelId="{9797A7F4-829A-4A34-B677-C523C64ABF4A}" type="presOf" srcId="{2AE1A31D-0986-454E-9239-6552A45C1931}" destId="{280049B9-6048-4F1D-90DA-503C73EC9DCB}" srcOrd="0" destOrd="0" presId="urn:microsoft.com/office/officeart/2005/8/layout/hierarchy2"/>
    <dgm:cxn modelId="{A020CBFD-1082-43AB-9C25-A077A0DEB3BA}" type="presOf" srcId="{D1998FF1-467A-4627-911E-B28199FCF567}" destId="{F13607C3-058B-47B9-A304-272E251A0661}" srcOrd="0" destOrd="0" presId="urn:microsoft.com/office/officeart/2005/8/layout/hierarchy2"/>
    <dgm:cxn modelId="{F20E5D4E-6E17-4E12-9EEF-A4283813F67A}" type="presOf" srcId="{E4DFCB7E-95CE-4A96-9DEA-5829F1B37F30}" destId="{C262D973-DF1A-4112-90FF-956FAEDDD5FF}" srcOrd="0" destOrd="0" presId="urn:microsoft.com/office/officeart/2005/8/layout/hierarchy2"/>
    <dgm:cxn modelId="{C384A21C-A48F-4E07-AE5F-DEC28B8EBDB3}" type="presOf" srcId="{ACF51DED-73E0-473C-9970-A9B5F69CA62F}" destId="{B2E6767E-6002-491F-A453-92D63CD54052}" srcOrd="0" destOrd="0" presId="urn:microsoft.com/office/officeart/2005/8/layout/hierarchy2"/>
    <dgm:cxn modelId="{7C97894B-D9A0-401E-A118-E089B5B8F0FC}" srcId="{DB0AD8D0-099C-4B79-9073-243D7C7065DF}" destId="{26F5B46D-6501-4B3C-9337-2B4B7B8AC64B}" srcOrd="1" destOrd="0" parTransId="{80E14E7B-8303-4A1E-9391-30FC506537F1}" sibTransId="{3DDF4255-3057-4375-BACA-33D05865BA8D}"/>
    <dgm:cxn modelId="{429D3C71-532D-47DB-9CF9-E844E7A8B5A6}" type="presOf" srcId="{E646977D-7215-4B4F-9AA2-16E5C8597064}" destId="{2D48DCC2-0990-49FC-A2A9-A3BC893B7CEC}" srcOrd="0" destOrd="0" presId="urn:microsoft.com/office/officeart/2005/8/layout/hierarchy2"/>
    <dgm:cxn modelId="{A79953BF-2931-4191-A97B-823526386831}" type="presOf" srcId="{0EF1979C-D58E-42FA-840F-23CAD77AA78E}" destId="{5D7B15DA-9B93-486C-B08E-ECAB812CF5D2}" srcOrd="0" destOrd="0" presId="urn:microsoft.com/office/officeart/2005/8/layout/hierarchy2"/>
    <dgm:cxn modelId="{BBEDBDB6-0DCE-4110-B866-D942A0E18AD1}" type="presOf" srcId="{DD30E7D6-52CE-4DD1-AA8C-8B0A73D82621}" destId="{3DF7F68F-F2A0-4771-B14F-A21FBAF35268}" srcOrd="1" destOrd="0" presId="urn:microsoft.com/office/officeart/2005/8/layout/hierarchy2"/>
    <dgm:cxn modelId="{CDE35316-1ADE-4CEF-9051-535CEBDB84AA}" type="presOf" srcId="{0FC1EA1A-2555-405A-98C8-D80633139ED4}" destId="{F383898C-E826-4522-931E-34F0DE4582B6}" srcOrd="1" destOrd="0" presId="urn:microsoft.com/office/officeart/2005/8/layout/hierarchy2"/>
    <dgm:cxn modelId="{6F314A15-4A37-4B82-B31E-BF11619AFC7F}" type="presOf" srcId="{FA8D0021-32FA-421C-A169-8E6FF7108D21}" destId="{8C88A859-9156-4FCC-9C82-E600D9C3DCCA}" srcOrd="0" destOrd="0" presId="urn:microsoft.com/office/officeart/2005/8/layout/hierarchy2"/>
    <dgm:cxn modelId="{342E6AF2-8B58-499C-8B3B-109D009B51D2}" srcId="{DB0AD8D0-099C-4B79-9073-243D7C7065DF}" destId="{EC14C3F6-114C-4B8C-8A9F-88A4943A6109}" srcOrd="0" destOrd="0" parTransId="{6DA43E39-759F-4AB9-94D9-0F5761D9661A}" sibTransId="{E5C9A944-A181-498A-B416-D865C221217C}"/>
    <dgm:cxn modelId="{5D015F0C-5EA2-485E-AF0D-654726A22033}" type="presOf" srcId="{BF4BFB15-3658-4EAE-9D92-AA583DE936E6}" destId="{E42E6879-2E39-40F0-8120-E29640B8AF62}" srcOrd="0" destOrd="0" presId="urn:microsoft.com/office/officeart/2005/8/layout/hierarchy2"/>
    <dgm:cxn modelId="{F5E99F86-0F29-47DD-B8F2-900C5C897258}" srcId="{E128E815-DE0C-40F9-9FE2-86B07F308FC5}" destId="{432CC1BB-528F-41A0-BE10-9BB5418E0A1E}" srcOrd="4" destOrd="0" parTransId="{3D81C2E1-5205-4C67-8BF1-A0F5B72B893B}" sibTransId="{5FBEBB7C-3AD4-4FE7-8AC0-99A3E21FCF6F}"/>
    <dgm:cxn modelId="{4B206FE9-E59F-4D53-935B-8D73CA209B9B}" type="presOf" srcId="{59058C19-D6DB-48E0-8281-FE11C70102B9}" destId="{7FC7CCF3-DBF4-41DB-AF09-F06F7FE7C966}" srcOrd="1" destOrd="0" presId="urn:microsoft.com/office/officeart/2005/8/layout/hierarchy2"/>
    <dgm:cxn modelId="{394C25A5-87AE-4D25-B9DF-C1BD1CA38606}" type="presOf" srcId="{98C81ED2-B9D2-47BF-994A-761E31D5A784}" destId="{92A500C2-F8B5-4BDE-A995-8A73CAC8A77D}" srcOrd="0" destOrd="0" presId="urn:microsoft.com/office/officeart/2005/8/layout/hierarchy2"/>
    <dgm:cxn modelId="{41FBFBED-9A42-47FB-82F2-762520C434AD}" type="presOf" srcId="{9985297B-0E53-4F25-8659-6306B85BC4FC}" destId="{C7FDEA2B-BE60-4351-ADEC-C1F3859E934F}" srcOrd="1" destOrd="0" presId="urn:microsoft.com/office/officeart/2005/8/layout/hierarchy2"/>
    <dgm:cxn modelId="{40584B39-9D81-42EA-A589-B8267D581C05}" type="presOf" srcId="{BF4BFB15-3658-4EAE-9D92-AA583DE936E6}" destId="{11BE0243-634F-472B-8341-0358A61C4E33}" srcOrd="1" destOrd="0" presId="urn:microsoft.com/office/officeart/2005/8/layout/hierarchy2"/>
    <dgm:cxn modelId="{1238D296-9206-4E0F-8361-A25D429F4CF8}" type="presOf" srcId="{EC14C3F6-114C-4B8C-8A9F-88A4943A6109}" destId="{5AFEE9D9-CDF6-45D3-82E0-9F267CAB4CF5}" srcOrd="0" destOrd="0" presId="urn:microsoft.com/office/officeart/2005/8/layout/hierarchy2"/>
    <dgm:cxn modelId="{E74F2B82-2CF2-4F12-A928-055501DED518}" type="presOf" srcId="{3D81C2E1-5205-4C67-8BF1-A0F5B72B893B}" destId="{9C0F53EC-DD3A-4A28-A124-2729C7A03E82}" srcOrd="1" destOrd="0" presId="urn:microsoft.com/office/officeart/2005/8/layout/hierarchy2"/>
    <dgm:cxn modelId="{BB3EB90C-D256-42F6-B0F7-3FEF8837FF6E}" type="presOf" srcId="{E128E815-DE0C-40F9-9FE2-86B07F308FC5}" destId="{87F16357-E97E-4FD9-ACDD-42E1E37774C5}" srcOrd="0" destOrd="0" presId="urn:microsoft.com/office/officeart/2005/8/layout/hierarchy2"/>
    <dgm:cxn modelId="{0246F940-29FC-4A67-A70F-5CC27483DF0E}" type="presOf" srcId="{CF6952B1-7D42-4E4E-BAB5-B2CCFF54991C}" destId="{99DADBB5-DCFC-4AEE-9429-3D8E2CA97251}" srcOrd="0" destOrd="0" presId="urn:microsoft.com/office/officeart/2005/8/layout/hierarchy2"/>
    <dgm:cxn modelId="{706BB26F-4902-4875-B397-9A9E678ABC25}" type="presOf" srcId="{73C87B83-084F-4C82-B7AB-DDB8EB2A98D1}" destId="{57322884-7220-49BB-810D-37D988E5D118}" srcOrd="0" destOrd="0" presId="urn:microsoft.com/office/officeart/2005/8/layout/hierarchy2"/>
    <dgm:cxn modelId="{AF7E5CB8-DB11-449F-9AF8-9F1574B42385}" type="presOf" srcId="{5715EF72-C1B5-4A90-988E-0110D7BA4DD2}" destId="{49358F4B-9703-4551-8898-50FFF58D9161}" srcOrd="0" destOrd="0" presId="urn:microsoft.com/office/officeart/2005/8/layout/hierarchy2"/>
    <dgm:cxn modelId="{2A1342FA-CEE6-4ECE-92C7-55B21ABE0E65}" srcId="{4BDF2A94-BB2D-41FC-9DA2-216EB79A0BB8}" destId="{FA8D0021-32FA-421C-A169-8E6FF7108D21}" srcOrd="4" destOrd="0" parTransId="{55531383-C818-4AB9-93CC-2662C63B2037}" sibTransId="{3CA4FB7E-ECC4-4ABB-8F59-364282CB5523}"/>
    <dgm:cxn modelId="{1E52DDF5-6604-401B-AB53-008BED44AC0C}" type="presOf" srcId="{7F7B7BFC-A6D3-43C1-B337-50885A3DA242}" destId="{23F200F2-43A6-41E7-9525-688647A5AD4D}" srcOrd="1" destOrd="0" presId="urn:microsoft.com/office/officeart/2005/8/layout/hierarchy2"/>
    <dgm:cxn modelId="{1D80671C-EEE3-421B-8AF5-703D2DD77D0E}" type="presOf" srcId="{18986969-6CCB-4104-A9AB-0366F7EAE3AC}" destId="{868E60F3-ED28-4CC6-863A-9EB07C57FC93}" srcOrd="0" destOrd="0" presId="urn:microsoft.com/office/officeart/2005/8/layout/hierarchy2"/>
    <dgm:cxn modelId="{925003BE-CD1B-4F3E-AF37-0B0979A57E84}" type="presOf" srcId="{63ACF427-110E-41D1-9340-DCA8176D8CD6}" destId="{2AD6C5EB-7E95-42FC-859E-B58D65D2885D}" srcOrd="1" destOrd="0" presId="urn:microsoft.com/office/officeart/2005/8/layout/hierarchy2"/>
    <dgm:cxn modelId="{D1E5DEAF-A163-4CAF-8C09-58EA8BF96A1D}" type="presOf" srcId="{637115CF-3A96-48AE-BD22-92E44A06C96F}" destId="{1F604795-CB90-44E9-AE7E-38618690AC19}" srcOrd="0" destOrd="0" presId="urn:microsoft.com/office/officeart/2005/8/layout/hierarchy2"/>
    <dgm:cxn modelId="{A4E535F0-B7D8-43A7-853A-B63EA571C56A}" type="presOf" srcId="{93B08AB0-BD4C-414B-A1E7-B83433C3D245}" destId="{77FE5D2B-7228-4949-ABA6-C78A93259A83}" srcOrd="0" destOrd="0" presId="urn:microsoft.com/office/officeart/2005/8/layout/hierarchy2"/>
    <dgm:cxn modelId="{06678FC3-99F6-4505-A35E-296C9CEBF018}" type="presOf" srcId="{8B292DDF-AF6B-48BA-BE7E-69142B85FF80}" destId="{D469652F-63F8-4504-9F8A-1BF7A16A3BBF}" srcOrd="1" destOrd="0" presId="urn:microsoft.com/office/officeart/2005/8/layout/hierarchy2"/>
    <dgm:cxn modelId="{8FE43C57-8C64-4615-91C1-5439A722C2E6}" type="presOf" srcId="{083DAC42-3B44-44B4-92BE-8EC8B7127729}" destId="{E1036CCE-7ABA-4157-A785-4175A5B787CD}" srcOrd="0" destOrd="0" presId="urn:microsoft.com/office/officeart/2005/8/layout/hierarchy2"/>
    <dgm:cxn modelId="{E9540BE0-6D9B-4A89-AFFF-CE6AA6C9906B}" type="presOf" srcId="{8E70BE0F-699C-42F8-9CCB-10C20D0C922D}" destId="{A0DCFD54-78B8-46BE-ADEF-78082090901C}" srcOrd="0" destOrd="0" presId="urn:microsoft.com/office/officeart/2005/8/layout/hierarchy2"/>
    <dgm:cxn modelId="{DD01FAC6-4CBD-4BE4-A6F7-699BC7E251B0}" type="presOf" srcId="{28B78191-CCEB-417A-A0CE-6B27BE951A52}" destId="{22FEF864-2BB8-4BAF-9F81-A28315DC9987}" srcOrd="1" destOrd="0" presId="urn:microsoft.com/office/officeart/2005/8/layout/hierarchy2"/>
    <dgm:cxn modelId="{099AEBF7-E585-4AB0-807D-538F8602B06C}" type="presOf" srcId="{93B08AB0-BD4C-414B-A1E7-B83433C3D245}" destId="{4B037267-8095-42B3-BAE1-9430CC40C1DF}" srcOrd="1" destOrd="0" presId="urn:microsoft.com/office/officeart/2005/8/layout/hierarchy2"/>
    <dgm:cxn modelId="{5E0190C8-925B-430D-BC83-ABA931AD988A}" type="presOf" srcId="{66E26128-90F1-47DB-8890-DC9C12AFB2AD}" destId="{D25D9466-154E-47E0-872F-C08D4A59ABCC}" srcOrd="0" destOrd="0" presId="urn:microsoft.com/office/officeart/2005/8/layout/hierarchy2"/>
    <dgm:cxn modelId="{42CA68F4-CE2D-4694-BDFE-85F69030070A}" type="presOf" srcId="{A6596ED3-A7EC-4B20-B151-75F9DCCDCCA5}" destId="{3D5E1F55-6925-4DCB-8428-B794E247F20C}" srcOrd="1" destOrd="0" presId="urn:microsoft.com/office/officeart/2005/8/layout/hierarchy2"/>
    <dgm:cxn modelId="{2D67C66C-79F8-4116-B5D9-4AF0579E8EE9}" type="presOf" srcId="{DB0AD8D0-099C-4B79-9073-243D7C7065DF}" destId="{9620A2EA-6E73-44A0-9E68-BABB723426D9}" srcOrd="0" destOrd="0" presId="urn:microsoft.com/office/officeart/2005/8/layout/hierarchy2"/>
    <dgm:cxn modelId="{CD75B58F-A6DC-4A4A-8287-953B5C420FD3}" type="presParOf" srcId="{9620A2EA-6E73-44A0-9E68-BABB723426D9}" destId="{52AC7196-6C86-4769-8FC4-AB55FE5189CC}" srcOrd="0" destOrd="0" presId="urn:microsoft.com/office/officeart/2005/8/layout/hierarchy2"/>
    <dgm:cxn modelId="{D82659BB-4E59-4D08-ADE3-B261C0CF19E8}" type="presParOf" srcId="{52AC7196-6C86-4769-8FC4-AB55FE5189CC}" destId="{5AFEE9D9-CDF6-45D3-82E0-9F267CAB4CF5}" srcOrd="0" destOrd="0" presId="urn:microsoft.com/office/officeart/2005/8/layout/hierarchy2"/>
    <dgm:cxn modelId="{B843B13B-FFE7-46C1-A119-1B976E347934}" type="presParOf" srcId="{52AC7196-6C86-4769-8FC4-AB55FE5189CC}" destId="{386321DD-E38F-42F8-9348-774093211675}" srcOrd="1" destOrd="0" presId="urn:microsoft.com/office/officeart/2005/8/layout/hierarchy2"/>
    <dgm:cxn modelId="{D8AA194A-4379-4616-A2C6-D1C0AAA1F17E}" type="presParOf" srcId="{386321DD-E38F-42F8-9348-774093211675}" destId="{9E650409-647F-45CB-BAF2-501AF55BCFA0}" srcOrd="0" destOrd="0" presId="urn:microsoft.com/office/officeart/2005/8/layout/hierarchy2"/>
    <dgm:cxn modelId="{E124365C-515D-4BF1-8794-A9184AF1C7EF}" type="presParOf" srcId="{9E650409-647F-45CB-BAF2-501AF55BCFA0}" destId="{3DF7F68F-F2A0-4771-B14F-A21FBAF35268}" srcOrd="0" destOrd="0" presId="urn:microsoft.com/office/officeart/2005/8/layout/hierarchy2"/>
    <dgm:cxn modelId="{69CE0678-F001-41E0-8A39-AAE0B489A68D}" type="presParOf" srcId="{386321DD-E38F-42F8-9348-774093211675}" destId="{1ACA9607-458A-43D3-B2E9-349A7B08E9A8}" srcOrd="1" destOrd="0" presId="urn:microsoft.com/office/officeart/2005/8/layout/hierarchy2"/>
    <dgm:cxn modelId="{3752D349-EC47-4303-9353-C178B1A8EEE5}" type="presParOf" srcId="{1ACA9607-458A-43D3-B2E9-349A7B08E9A8}" destId="{471D139E-50B2-4152-8D43-C202A8BE4B20}" srcOrd="0" destOrd="0" presId="urn:microsoft.com/office/officeart/2005/8/layout/hierarchy2"/>
    <dgm:cxn modelId="{2D691E06-BFB0-4663-9F42-5A4FCC586C1F}" type="presParOf" srcId="{1ACA9607-458A-43D3-B2E9-349A7B08E9A8}" destId="{C25E7BFB-92DE-45CC-8F18-8B128EE82739}" srcOrd="1" destOrd="0" presId="urn:microsoft.com/office/officeart/2005/8/layout/hierarchy2"/>
    <dgm:cxn modelId="{D14819BC-6D47-42AB-B1E3-3321194E01D2}" type="presParOf" srcId="{C25E7BFB-92DE-45CC-8F18-8B128EE82739}" destId="{16AD1F90-5E90-48AB-A11E-16859F064CC1}" srcOrd="0" destOrd="0" presId="urn:microsoft.com/office/officeart/2005/8/layout/hierarchy2"/>
    <dgm:cxn modelId="{F458055B-1658-479F-B28A-999777A6128A}" type="presParOf" srcId="{16AD1F90-5E90-48AB-A11E-16859F064CC1}" destId="{C7FDEA2B-BE60-4351-ADEC-C1F3859E934F}" srcOrd="0" destOrd="0" presId="urn:microsoft.com/office/officeart/2005/8/layout/hierarchy2"/>
    <dgm:cxn modelId="{71915735-FE8C-49CA-8C8E-AC6E3400B062}" type="presParOf" srcId="{C25E7BFB-92DE-45CC-8F18-8B128EE82739}" destId="{4C46D91D-4062-42D3-AB56-CC64480B77A2}" srcOrd="1" destOrd="0" presId="urn:microsoft.com/office/officeart/2005/8/layout/hierarchy2"/>
    <dgm:cxn modelId="{B2B04924-EB33-45BB-BBAD-E4D774ACFB44}" type="presParOf" srcId="{4C46D91D-4062-42D3-AB56-CC64480B77A2}" destId="{98850003-0B49-4E92-B34F-1F63AB27BDF7}" srcOrd="0" destOrd="0" presId="urn:microsoft.com/office/officeart/2005/8/layout/hierarchy2"/>
    <dgm:cxn modelId="{00F9A1F4-3652-4992-A540-1EB2A0008AEA}" type="presParOf" srcId="{4C46D91D-4062-42D3-AB56-CC64480B77A2}" destId="{A20934DB-A125-42F9-AD5B-3FD3B2A7DAF8}" srcOrd="1" destOrd="0" presId="urn:microsoft.com/office/officeart/2005/8/layout/hierarchy2"/>
    <dgm:cxn modelId="{2E3E77FA-C4E5-4C43-B079-69312F1042CB}" type="presParOf" srcId="{A20934DB-A125-42F9-AD5B-3FD3B2A7DAF8}" destId="{9CA00694-253D-4D5C-ACD2-7D4C565802EC}" srcOrd="0" destOrd="0" presId="urn:microsoft.com/office/officeart/2005/8/layout/hierarchy2"/>
    <dgm:cxn modelId="{36FE5792-2E15-4479-8767-2769A53CA011}" type="presParOf" srcId="{9CA00694-253D-4D5C-ACD2-7D4C565802EC}" destId="{98EC62CE-E761-4AB9-A459-F1EF32F102F9}" srcOrd="0" destOrd="0" presId="urn:microsoft.com/office/officeart/2005/8/layout/hierarchy2"/>
    <dgm:cxn modelId="{4BC0A34B-CAB8-4B9D-B430-7238E62895D3}" type="presParOf" srcId="{A20934DB-A125-42F9-AD5B-3FD3B2A7DAF8}" destId="{C3B1BE3D-96C0-4776-920A-80B446B22ABE}" srcOrd="1" destOrd="0" presId="urn:microsoft.com/office/officeart/2005/8/layout/hierarchy2"/>
    <dgm:cxn modelId="{8A84AD85-6D80-49E5-8BAF-3BA8FF3A1914}" type="presParOf" srcId="{C3B1BE3D-96C0-4776-920A-80B446B22ABE}" destId="{B59A4054-A077-4634-B003-0310E9F2AD2D}" srcOrd="0" destOrd="0" presId="urn:microsoft.com/office/officeart/2005/8/layout/hierarchy2"/>
    <dgm:cxn modelId="{EE88F46B-EC86-41DD-ABA0-879C8C4B1642}" type="presParOf" srcId="{C3B1BE3D-96C0-4776-920A-80B446B22ABE}" destId="{A1C556B5-4350-490A-B4B4-99EB99687137}" srcOrd="1" destOrd="0" presId="urn:microsoft.com/office/officeart/2005/8/layout/hierarchy2"/>
    <dgm:cxn modelId="{F6986AFC-09BB-49F5-901E-4F51CF51E82B}" type="presParOf" srcId="{A1C556B5-4350-490A-B4B4-99EB99687137}" destId="{1F604795-CB90-44E9-AE7E-38618690AC19}" srcOrd="0" destOrd="0" presId="urn:microsoft.com/office/officeart/2005/8/layout/hierarchy2"/>
    <dgm:cxn modelId="{C3717E27-9168-4DB5-8D87-CF88F0258D1A}" type="presParOf" srcId="{1F604795-CB90-44E9-AE7E-38618690AC19}" destId="{A6486051-82A0-4DB3-AB2D-15E149DEC8DA}" srcOrd="0" destOrd="0" presId="urn:microsoft.com/office/officeart/2005/8/layout/hierarchy2"/>
    <dgm:cxn modelId="{411C7A4F-0515-49F5-B1BB-7D529F4BB1B6}" type="presParOf" srcId="{A1C556B5-4350-490A-B4B4-99EB99687137}" destId="{3A4B9008-23D9-4FC4-B493-1F03F8F288F6}" srcOrd="1" destOrd="0" presId="urn:microsoft.com/office/officeart/2005/8/layout/hierarchy2"/>
    <dgm:cxn modelId="{C22BA8E9-AEA7-4770-BBCB-8D74F489701F}" type="presParOf" srcId="{3A4B9008-23D9-4FC4-B493-1F03F8F288F6}" destId="{45BE6682-3155-49C8-BAA7-F431A04169F0}" srcOrd="0" destOrd="0" presId="urn:microsoft.com/office/officeart/2005/8/layout/hierarchy2"/>
    <dgm:cxn modelId="{B1A8973D-B72E-4387-8A7B-6C063A51C460}" type="presParOf" srcId="{3A4B9008-23D9-4FC4-B493-1F03F8F288F6}" destId="{1BE58577-9F15-44C6-B97B-CF3BB3885CD2}" srcOrd="1" destOrd="0" presId="urn:microsoft.com/office/officeart/2005/8/layout/hierarchy2"/>
    <dgm:cxn modelId="{751DF912-C345-4BAF-B190-041A0F146373}" type="presParOf" srcId="{A1C556B5-4350-490A-B4B4-99EB99687137}" destId="{92A500C2-F8B5-4BDE-A995-8A73CAC8A77D}" srcOrd="2" destOrd="0" presId="urn:microsoft.com/office/officeart/2005/8/layout/hierarchy2"/>
    <dgm:cxn modelId="{C7E38899-00D0-495C-8CDB-D7056F8A7679}" type="presParOf" srcId="{92A500C2-F8B5-4BDE-A995-8A73CAC8A77D}" destId="{E861133F-4F61-493A-8E5A-BE2303BBE1A0}" srcOrd="0" destOrd="0" presId="urn:microsoft.com/office/officeart/2005/8/layout/hierarchy2"/>
    <dgm:cxn modelId="{178DDF75-20FE-4E41-BABB-365B2BA77253}" type="presParOf" srcId="{A1C556B5-4350-490A-B4B4-99EB99687137}" destId="{9FD3F344-BAB1-457E-AE1C-30206CCEA882}" srcOrd="3" destOrd="0" presId="urn:microsoft.com/office/officeart/2005/8/layout/hierarchy2"/>
    <dgm:cxn modelId="{C2FD5D97-8B85-406C-BD51-5166D984BE0D}" type="presParOf" srcId="{9FD3F344-BAB1-457E-AE1C-30206CCEA882}" destId="{DEC6C0DC-3BA4-4B7C-921C-DFF0E3E13E82}" srcOrd="0" destOrd="0" presId="urn:microsoft.com/office/officeart/2005/8/layout/hierarchy2"/>
    <dgm:cxn modelId="{06CC02BA-E992-422F-A447-C9633ED3B09C}" type="presParOf" srcId="{9FD3F344-BAB1-457E-AE1C-30206CCEA882}" destId="{3CEBEB7A-A308-4470-BC8B-8A23B887BD14}" srcOrd="1" destOrd="0" presId="urn:microsoft.com/office/officeart/2005/8/layout/hierarchy2"/>
    <dgm:cxn modelId="{51B376B8-FE10-4F9D-A158-5A8099423FFF}" type="presParOf" srcId="{A1C556B5-4350-490A-B4B4-99EB99687137}" destId="{77FE5D2B-7228-4949-ABA6-C78A93259A83}" srcOrd="4" destOrd="0" presId="urn:microsoft.com/office/officeart/2005/8/layout/hierarchy2"/>
    <dgm:cxn modelId="{142F969B-5230-485E-98B8-48B1ED7AB33A}" type="presParOf" srcId="{77FE5D2B-7228-4949-ABA6-C78A93259A83}" destId="{4B037267-8095-42B3-BAE1-9430CC40C1DF}" srcOrd="0" destOrd="0" presId="urn:microsoft.com/office/officeart/2005/8/layout/hierarchy2"/>
    <dgm:cxn modelId="{D63F0C24-D00C-4936-9F79-CC7C7CCE5845}" type="presParOf" srcId="{A1C556B5-4350-490A-B4B4-99EB99687137}" destId="{AC8531DB-3535-43EA-95AF-EAED7815C377}" srcOrd="5" destOrd="0" presId="urn:microsoft.com/office/officeart/2005/8/layout/hierarchy2"/>
    <dgm:cxn modelId="{8C403A0E-C88D-45AD-B865-3B66173A7094}" type="presParOf" srcId="{AC8531DB-3535-43EA-95AF-EAED7815C377}" destId="{18752ED0-F24D-4047-A684-E0796085F9A4}" srcOrd="0" destOrd="0" presId="urn:microsoft.com/office/officeart/2005/8/layout/hierarchy2"/>
    <dgm:cxn modelId="{4ABC11B3-4F2B-44D8-AAD0-95A197A54D3E}" type="presParOf" srcId="{AC8531DB-3535-43EA-95AF-EAED7815C377}" destId="{2BB876AB-FEC6-4A66-96CF-812F3574BB42}" srcOrd="1" destOrd="0" presId="urn:microsoft.com/office/officeart/2005/8/layout/hierarchy2"/>
    <dgm:cxn modelId="{E92AEA49-87BB-4C36-B03A-1AA79138E288}" type="presParOf" srcId="{A1C556B5-4350-490A-B4B4-99EB99687137}" destId="{10912788-EBD4-4EA1-B536-D4D7BFE5B97C}" srcOrd="6" destOrd="0" presId="urn:microsoft.com/office/officeart/2005/8/layout/hierarchy2"/>
    <dgm:cxn modelId="{C0D883CD-537A-490B-80A7-D5F59B5ABF3D}" type="presParOf" srcId="{10912788-EBD4-4EA1-B536-D4D7BFE5B97C}" destId="{2AD6C5EB-7E95-42FC-859E-B58D65D2885D}" srcOrd="0" destOrd="0" presId="urn:microsoft.com/office/officeart/2005/8/layout/hierarchy2"/>
    <dgm:cxn modelId="{7F047135-4332-422A-B7FF-503831A8F0CE}" type="presParOf" srcId="{A1C556B5-4350-490A-B4B4-99EB99687137}" destId="{28FB7866-F8DF-49B5-BC4C-D51BA0BEEEEB}" srcOrd="7" destOrd="0" presId="urn:microsoft.com/office/officeart/2005/8/layout/hierarchy2"/>
    <dgm:cxn modelId="{E1E8BD7F-D0F9-4C04-A7D4-934D9C3837E7}" type="presParOf" srcId="{28FB7866-F8DF-49B5-BC4C-D51BA0BEEEEB}" destId="{05A7111B-728C-4DC5-A615-AE51A7A1CE6C}" srcOrd="0" destOrd="0" presId="urn:microsoft.com/office/officeart/2005/8/layout/hierarchy2"/>
    <dgm:cxn modelId="{AA61FF1C-04D5-4D5A-A028-2808134EAC40}" type="presParOf" srcId="{28FB7866-F8DF-49B5-BC4C-D51BA0BEEEEB}" destId="{629107D5-477E-47CF-843C-0065698AC193}" srcOrd="1" destOrd="0" presId="urn:microsoft.com/office/officeart/2005/8/layout/hierarchy2"/>
    <dgm:cxn modelId="{154EA585-0CA0-4069-A794-D36BD81570D8}" type="presParOf" srcId="{A1C556B5-4350-490A-B4B4-99EB99687137}" destId="{B9514FDE-94ED-4D98-B871-9FD6F45C877A}" srcOrd="8" destOrd="0" presId="urn:microsoft.com/office/officeart/2005/8/layout/hierarchy2"/>
    <dgm:cxn modelId="{2B89F579-E96D-4B09-8B65-EC450CD5C567}" type="presParOf" srcId="{B9514FDE-94ED-4D98-B871-9FD6F45C877A}" destId="{DCAC5DE5-F0FE-497E-814C-9B315A876A69}" srcOrd="0" destOrd="0" presId="urn:microsoft.com/office/officeart/2005/8/layout/hierarchy2"/>
    <dgm:cxn modelId="{150E809A-ED15-47C6-816F-D36BB920CC47}" type="presParOf" srcId="{A1C556B5-4350-490A-B4B4-99EB99687137}" destId="{5B238E8A-B937-4E9F-A4C6-B46AECB5F649}" srcOrd="9" destOrd="0" presId="urn:microsoft.com/office/officeart/2005/8/layout/hierarchy2"/>
    <dgm:cxn modelId="{273DDD29-A337-4E89-8315-610878945205}" type="presParOf" srcId="{5B238E8A-B937-4E9F-A4C6-B46AECB5F649}" destId="{8C88A859-9156-4FCC-9C82-E600D9C3DCCA}" srcOrd="0" destOrd="0" presId="urn:microsoft.com/office/officeart/2005/8/layout/hierarchy2"/>
    <dgm:cxn modelId="{AEFA34A6-42FD-4477-9B50-49B181EE7F6E}" type="presParOf" srcId="{5B238E8A-B937-4E9F-A4C6-B46AECB5F649}" destId="{5E2B75CD-1C47-433C-9883-96362D8C1538}" srcOrd="1" destOrd="0" presId="urn:microsoft.com/office/officeart/2005/8/layout/hierarchy2"/>
    <dgm:cxn modelId="{6E2EF0B2-D895-42C3-A20D-DD0BAC54148C}" type="presParOf" srcId="{A20934DB-A125-42F9-AD5B-3FD3B2A7DAF8}" destId="{42B0F78B-95C4-49FB-BCAE-454D18733B22}" srcOrd="2" destOrd="0" presId="urn:microsoft.com/office/officeart/2005/8/layout/hierarchy2"/>
    <dgm:cxn modelId="{04BFBE2D-1B6C-485E-9D24-BEFDD8BCB903}" type="presParOf" srcId="{42B0F78B-95C4-49FB-BCAE-454D18733B22}" destId="{164074F1-1730-4427-876C-C690ED62E6F4}" srcOrd="0" destOrd="0" presId="urn:microsoft.com/office/officeart/2005/8/layout/hierarchy2"/>
    <dgm:cxn modelId="{82AE7C5D-B9E9-4A84-9071-D6CD532DB996}" type="presParOf" srcId="{A20934DB-A125-42F9-AD5B-3FD3B2A7DAF8}" destId="{96949ED9-4E40-4311-BD69-657AF2C6EE52}" srcOrd="3" destOrd="0" presId="urn:microsoft.com/office/officeart/2005/8/layout/hierarchy2"/>
    <dgm:cxn modelId="{5795DADA-BA0D-4D76-890C-13FD14D30844}" type="presParOf" srcId="{96949ED9-4E40-4311-BD69-657AF2C6EE52}" destId="{D25D9466-154E-47E0-872F-C08D4A59ABCC}" srcOrd="0" destOrd="0" presId="urn:microsoft.com/office/officeart/2005/8/layout/hierarchy2"/>
    <dgm:cxn modelId="{D2F83F9C-F9EE-4BDD-BFE3-A04BE075F79A}" type="presParOf" srcId="{96949ED9-4E40-4311-BD69-657AF2C6EE52}" destId="{A209A196-ED50-4494-BE48-A5AC4B48443B}" srcOrd="1" destOrd="0" presId="urn:microsoft.com/office/officeart/2005/8/layout/hierarchy2"/>
    <dgm:cxn modelId="{E128026D-C4C0-4F96-B66A-82C3CA812B36}" type="presParOf" srcId="{C25E7BFB-92DE-45CC-8F18-8B128EE82739}" destId="{9510CB7A-D1C1-437B-9ECE-EEF2A35041CB}" srcOrd="2" destOrd="0" presId="urn:microsoft.com/office/officeart/2005/8/layout/hierarchy2"/>
    <dgm:cxn modelId="{4F0E68AE-BB09-4951-8C4F-6172209FE3DB}" type="presParOf" srcId="{9510CB7A-D1C1-437B-9ECE-EEF2A35041CB}" destId="{22FEF864-2BB8-4BAF-9F81-A28315DC9987}" srcOrd="0" destOrd="0" presId="urn:microsoft.com/office/officeart/2005/8/layout/hierarchy2"/>
    <dgm:cxn modelId="{35A6C55C-131A-450A-B7F2-7C55FD0D8811}" type="presParOf" srcId="{C25E7BFB-92DE-45CC-8F18-8B128EE82739}" destId="{74A6A38D-6823-4FDB-9A22-C750D37F5DC0}" srcOrd="3" destOrd="0" presId="urn:microsoft.com/office/officeart/2005/8/layout/hierarchy2"/>
    <dgm:cxn modelId="{76BB26CD-91B5-4E01-B7B8-E8244D617B67}" type="presParOf" srcId="{74A6A38D-6823-4FDB-9A22-C750D37F5DC0}" destId="{E1036CCE-7ABA-4157-A785-4175A5B787CD}" srcOrd="0" destOrd="0" presId="urn:microsoft.com/office/officeart/2005/8/layout/hierarchy2"/>
    <dgm:cxn modelId="{1448A4BC-0291-4996-86A7-4FEAF14D2429}" type="presParOf" srcId="{74A6A38D-6823-4FDB-9A22-C750D37F5DC0}" destId="{6B222C1F-3887-40A4-9664-19C05A1DDE05}" srcOrd="1" destOrd="0" presId="urn:microsoft.com/office/officeart/2005/8/layout/hierarchy2"/>
    <dgm:cxn modelId="{9A2DADB9-E43F-42CC-81FE-2FE8BA803209}" type="presParOf" srcId="{6B222C1F-3887-40A4-9664-19C05A1DDE05}" destId="{20462129-6AA9-4E40-B1E5-76CB3E64DA3A}" srcOrd="0" destOrd="0" presId="urn:microsoft.com/office/officeart/2005/8/layout/hierarchy2"/>
    <dgm:cxn modelId="{A30197BE-BE0C-4512-AEBC-FE099D78A41A}" type="presParOf" srcId="{20462129-6AA9-4E40-B1E5-76CB3E64DA3A}" destId="{1743E2E5-8B36-4094-A0E9-91EB620EE733}" srcOrd="0" destOrd="0" presId="urn:microsoft.com/office/officeart/2005/8/layout/hierarchy2"/>
    <dgm:cxn modelId="{6273463B-611B-4724-9050-9D15A93994DB}" type="presParOf" srcId="{6B222C1F-3887-40A4-9664-19C05A1DDE05}" destId="{1CBBF6E5-93C7-4771-A01A-1DAC925B6802}" srcOrd="1" destOrd="0" presId="urn:microsoft.com/office/officeart/2005/8/layout/hierarchy2"/>
    <dgm:cxn modelId="{889EA548-2F33-4FC6-BE48-FC9A06F42325}" type="presParOf" srcId="{1CBBF6E5-93C7-4771-A01A-1DAC925B6802}" destId="{9B40A156-2370-4BF0-852B-EF1523651E0A}" srcOrd="0" destOrd="0" presId="urn:microsoft.com/office/officeart/2005/8/layout/hierarchy2"/>
    <dgm:cxn modelId="{FAE47912-D098-4BD2-AE1C-2D45323AE77C}" type="presParOf" srcId="{1CBBF6E5-93C7-4771-A01A-1DAC925B6802}" destId="{EB9B7D63-F840-4C43-8301-E7269A3E5FEF}" srcOrd="1" destOrd="0" presId="urn:microsoft.com/office/officeart/2005/8/layout/hierarchy2"/>
    <dgm:cxn modelId="{A6329B1E-E65D-4103-A086-DF2948FD4AB1}" type="presParOf" srcId="{6B222C1F-3887-40A4-9664-19C05A1DDE05}" destId="{BB3C01E9-CCD8-4608-AFBE-D67A7C0823D1}" srcOrd="2" destOrd="0" presId="urn:microsoft.com/office/officeart/2005/8/layout/hierarchy2"/>
    <dgm:cxn modelId="{8D584E05-218E-43F1-80BC-381899CCBF59}" type="presParOf" srcId="{BB3C01E9-CCD8-4608-AFBE-D67A7C0823D1}" destId="{7FC7CCF3-DBF4-41DB-AF09-F06F7FE7C966}" srcOrd="0" destOrd="0" presId="urn:microsoft.com/office/officeart/2005/8/layout/hierarchy2"/>
    <dgm:cxn modelId="{04C79F6F-8C75-433C-BF3D-1CC1EE94DA96}" type="presParOf" srcId="{6B222C1F-3887-40A4-9664-19C05A1DDE05}" destId="{38F959D9-A040-44ED-AA7C-6783F378624C}" srcOrd="3" destOrd="0" presId="urn:microsoft.com/office/officeart/2005/8/layout/hierarchy2"/>
    <dgm:cxn modelId="{DF781A9D-74A8-4B7D-A8FB-DD3C4A9CC621}" type="presParOf" srcId="{38F959D9-A040-44ED-AA7C-6783F378624C}" destId="{280049B9-6048-4F1D-90DA-503C73EC9DCB}" srcOrd="0" destOrd="0" presId="urn:microsoft.com/office/officeart/2005/8/layout/hierarchy2"/>
    <dgm:cxn modelId="{E729D96D-79B9-425D-8398-7434FB279F4A}" type="presParOf" srcId="{38F959D9-A040-44ED-AA7C-6783F378624C}" destId="{140E5D7B-C448-4981-B3DC-57B5A96B00CE}" srcOrd="1" destOrd="0" presId="urn:microsoft.com/office/officeart/2005/8/layout/hierarchy2"/>
    <dgm:cxn modelId="{BD0BBAD4-36B1-4436-B4F6-2B24C7A2E0C2}" type="presParOf" srcId="{C25E7BFB-92DE-45CC-8F18-8B128EE82739}" destId="{C2486AA3-C426-424A-AC69-C663A4F07E65}" srcOrd="4" destOrd="0" presId="urn:microsoft.com/office/officeart/2005/8/layout/hierarchy2"/>
    <dgm:cxn modelId="{9C3FF446-9859-44B8-9C94-B36EDE3CB656}" type="presParOf" srcId="{C2486AA3-C426-424A-AC69-C663A4F07E65}" destId="{23F200F2-43A6-41E7-9525-688647A5AD4D}" srcOrd="0" destOrd="0" presId="urn:microsoft.com/office/officeart/2005/8/layout/hierarchy2"/>
    <dgm:cxn modelId="{D0F406E2-79AC-412F-85D8-1EBEB6F7DE62}" type="presParOf" srcId="{C25E7BFB-92DE-45CC-8F18-8B128EE82739}" destId="{E4C4BDE7-DCBF-4507-88C2-C3D6C4D9C1BE}" srcOrd="5" destOrd="0" presId="urn:microsoft.com/office/officeart/2005/8/layout/hierarchy2"/>
    <dgm:cxn modelId="{B67F2450-9E4C-404D-8D37-0B797F0AA08E}" type="presParOf" srcId="{E4C4BDE7-DCBF-4507-88C2-C3D6C4D9C1BE}" destId="{FD9ADB96-A655-4B52-9861-B21670D1E619}" srcOrd="0" destOrd="0" presId="urn:microsoft.com/office/officeart/2005/8/layout/hierarchy2"/>
    <dgm:cxn modelId="{B69BB072-E31F-4BDE-A2D9-76D131996F23}" type="presParOf" srcId="{E4C4BDE7-DCBF-4507-88C2-C3D6C4D9C1BE}" destId="{0EA580F2-495B-4660-B615-119D06EB7909}" srcOrd="1" destOrd="0" presId="urn:microsoft.com/office/officeart/2005/8/layout/hierarchy2"/>
    <dgm:cxn modelId="{444AEF9D-A0A9-4A49-B996-0941F006CFD8}" type="presParOf" srcId="{C25E7BFB-92DE-45CC-8F18-8B128EE82739}" destId="{A0DCFD54-78B8-46BE-ADEF-78082090901C}" srcOrd="6" destOrd="0" presId="urn:microsoft.com/office/officeart/2005/8/layout/hierarchy2"/>
    <dgm:cxn modelId="{1596B96E-FFCC-4D9E-B42E-C9232C7EC2C1}" type="presParOf" srcId="{A0DCFD54-78B8-46BE-ADEF-78082090901C}" destId="{9F676BA1-2A21-40DD-8C17-8A431A253D77}" srcOrd="0" destOrd="0" presId="urn:microsoft.com/office/officeart/2005/8/layout/hierarchy2"/>
    <dgm:cxn modelId="{4E29F98E-4334-4419-90DC-1BD130232C9F}" type="presParOf" srcId="{C25E7BFB-92DE-45CC-8F18-8B128EE82739}" destId="{C0AED1AB-0B50-49BE-8200-2E26B1FB6126}" srcOrd="7" destOrd="0" presId="urn:microsoft.com/office/officeart/2005/8/layout/hierarchy2"/>
    <dgm:cxn modelId="{5700384F-6DD8-4E93-9F01-47C6FD0674F2}" type="presParOf" srcId="{C0AED1AB-0B50-49BE-8200-2E26B1FB6126}" destId="{7F8969D9-316D-4946-B65C-F82024BDD6D6}" srcOrd="0" destOrd="0" presId="urn:microsoft.com/office/officeart/2005/8/layout/hierarchy2"/>
    <dgm:cxn modelId="{EBD191F2-B604-41F8-8BF6-F1BE3C974C3F}" type="presParOf" srcId="{C0AED1AB-0B50-49BE-8200-2E26B1FB6126}" destId="{0F33E1F9-2545-4FD5-B9FE-0811997858C9}" srcOrd="1" destOrd="0" presId="urn:microsoft.com/office/officeart/2005/8/layout/hierarchy2"/>
    <dgm:cxn modelId="{4EA7D53C-E0C8-4925-8A37-08FB69B564EA}" type="presParOf" srcId="{386321DD-E38F-42F8-9348-774093211675}" destId="{57322884-7220-49BB-810D-37D988E5D118}" srcOrd="2" destOrd="0" presId="urn:microsoft.com/office/officeart/2005/8/layout/hierarchy2"/>
    <dgm:cxn modelId="{6370303C-3AEB-4644-8687-15722A7A23F7}" type="presParOf" srcId="{57322884-7220-49BB-810D-37D988E5D118}" destId="{B9743F5B-BA72-4670-9F77-939B1018BFAD}" srcOrd="0" destOrd="0" presId="urn:microsoft.com/office/officeart/2005/8/layout/hierarchy2"/>
    <dgm:cxn modelId="{F410BAB9-710A-4351-AA53-42BDC1F573D5}" type="presParOf" srcId="{386321DD-E38F-42F8-9348-774093211675}" destId="{43F053D1-A666-46D9-921C-8EB714B9516F}" srcOrd="3" destOrd="0" presId="urn:microsoft.com/office/officeart/2005/8/layout/hierarchy2"/>
    <dgm:cxn modelId="{0C454306-F771-4648-89B3-B6E0A44F0471}" type="presParOf" srcId="{43F053D1-A666-46D9-921C-8EB714B9516F}" destId="{BA286424-3F3A-4AEB-A1F2-994486880627}" srcOrd="0" destOrd="0" presId="urn:microsoft.com/office/officeart/2005/8/layout/hierarchy2"/>
    <dgm:cxn modelId="{A6383DE5-B678-45C9-88EC-4DE1C8CC43C2}" type="presParOf" srcId="{43F053D1-A666-46D9-921C-8EB714B9516F}" destId="{6DD56832-E42B-40E8-99CA-3067556BF4E6}" srcOrd="1" destOrd="0" presId="urn:microsoft.com/office/officeart/2005/8/layout/hierarchy2"/>
    <dgm:cxn modelId="{8E3F3AA1-771E-4C20-A2EC-D4E4C1638C48}" type="presParOf" srcId="{6DD56832-E42B-40E8-99CA-3067556BF4E6}" destId="{2D48DCC2-0990-49FC-A2A9-A3BC893B7CEC}" srcOrd="0" destOrd="0" presId="urn:microsoft.com/office/officeart/2005/8/layout/hierarchy2"/>
    <dgm:cxn modelId="{3341436B-F697-4A13-827F-FE2639A6AD64}" type="presParOf" srcId="{2D48DCC2-0990-49FC-A2A9-A3BC893B7CEC}" destId="{15E256E9-6E7A-4131-95DB-E304905AD7FE}" srcOrd="0" destOrd="0" presId="urn:microsoft.com/office/officeart/2005/8/layout/hierarchy2"/>
    <dgm:cxn modelId="{7A4D6CA8-B0B2-46AA-99D3-113EECB978FE}" type="presParOf" srcId="{6DD56832-E42B-40E8-99CA-3067556BF4E6}" destId="{C15F3BAC-DE85-4F21-8542-ABE7399A89E2}" srcOrd="1" destOrd="0" presId="urn:microsoft.com/office/officeart/2005/8/layout/hierarchy2"/>
    <dgm:cxn modelId="{02376DED-BC0C-4105-90F1-8CF0C5299EAF}" type="presParOf" srcId="{C15F3BAC-DE85-4F21-8542-ABE7399A89E2}" destId="{60E12347-9BC9-4CC3-9BB2-C57FB9535097}" srcOrd="0" destOrd="0" presId="urn:microsoft.com/office/officeart/2005/8/layout/hierarchy2"/>
    <dgm:cxn modelId="{26E49251-479F-4356-8D40-237E80C20976}" type="presParOf" srcId="{C15F3BAC-DE85-4F21-8542-ABE7399A89E2}" destId="{D6BF95F1-34C9-49FA-AF1C-C1501426475F}" srcOrd="1" destOrd="0" presId="urn:microsoft.com/office/officeart/2005/8/layout/hierarchy2"/>
    <dgm:cxn modelId="{B5426F5D-00E7-4741-95D2-207B2A720DFE}" type="presParOf" srcId="{D6BF95F1-34C9-49FA-AF1C-C1501426475F}" destId="{E7F405AF-226F-4431-A8C2-6B7413E4920C}" srcOrd="0" destOrd="0" presId="urn:microsoft.com/office/officeart/2005/8/layout/hierarchy2"/>
    <dgm:cxn modelId="{849CE009-0662-4506-8F18-E066E79268E5}" type="presParOf" srcId="{E7F405AF-226F-4431-A8C2-6B7413E4920C}" destId="{3D5E1F55-6925-4DCB-8428-B794E247F20C}" srcOrd="0" destOrd="0" presId="urn:microsoft.com/office/officeart/2005/8/layout/hierarchy2"/>
    <dgm:cxn modelId="{2CE92268-8654-4FAF-8AA6-5775BEC0B2C8}" type="presParOf" srcId="{D6BF95F1-34C9-49FA-AF1C-C1501426475F}" destId="{758B3732-5FE6-4EFA-97C9-42D4FBD999BC}" srcOrd="1" destOrd="0" presId="urn:microsoft.com/office/officeart/2005/8/layout/hierarchy2"/>
    <dgm:cxn modelId="{B3BE3A9E-704E-4872-B625-FB1EC6B2E4CD}" type="presParOf" srcId="{758B3732-5FE6-4EFA-97C9-42D4FBD999BC}" destId="{A5D25BD3-1CEC-4A30-BC16-922102954782}" srcOrd="0" destOrd="0" presId="urn:microsoft.com/office/officeart/2005/8/layout/hierarchy2"/>
    <dgm:cxn modelId="{0E79F84C-50C4-4346-BFD3-F413688514F0}" type="presParOf" srcId="{758B3732-5FE6-4EFA-97C9-42D4FBD999BC}" destId="{E6725C49-7CBE-4F8B-96F3-FB6A42904A89}" srcOrd="1" destOrd="0" presId="urn:microsoft.com/office/officeart/2005/8/layout/hierarchy2"/>
    <dgm:cxn modelId="{63BEAF81-6813-4B24-8C1C-988CC68E0C60}" type="presParOf" srcId="{D6BF95F1-34C9-49FA-AF1C-C1501426475F}" destId="{93525CA0-2780-47E9-BCA8-49485F5F8320}" srcOrd="2" destOrd="0" presId="urn:microsoft.com/office/officeart/2005/8/layout/hierarchy2"/>
    <dgm:cxn modelId="{989822E6-819C-45B1-86F7-396FF0185B6A}" type="presParOf" srcId="{93525CA0-2780-47E9-BCA8-49485F5F8320}" destId="{FB99B54F-F89A-4F4B-B26F-D9553C3442E3}" srcOrd="0" destOrd="0" presId="urn:microsoft.com/office/officeart/2005/8/layout/hierarchy2"/>
    <dgm:cxn modelId="{10A2F6DF-3F91-47E5-89A6-03825BA1EE12}" type="presParOf" srcId="{D6BF95F1-34C9-49FA-AF1C-C1501426475F}" destId="{7FB8AA89-3AFF-488D-8167-9755CEA2703E}" srcOrd="3" destOrd="0" presId="urn:microsoft.com/office/officeart/2005/8/layout/hierarchy2"/>
    <dgm:cxn modelId="{62247F2D-62EA-498F-9169-121173C25240}" type="presParOf" srcId="{7FB8AA89-3AFF-488D-8167-9755CEA2703E}" destId="{3F4C1C8B-B619-48E1-921C-D092626F0685}" srcOrd="0" destOrd="0" presId="urn:microsoft.com/office/officeart/2005/8/layout/hierarchy2"/>
    <dgm:cxn modelId="{2034F825-F0D0-494B-B390-B71F33FD9276}" type="presParOf" srcId="{7FB8AA89-3AFF-488D-8167-9755CEA2703E}" destId="{71DBAE23-9E20-4666-A511-79CB81E7552B}" srcOrd="1" destOrd="0" presId="urn:microsoft.com/office/officeart/2005/8/layout/hierarchy2"/>
    <dgm:cxn modelId="{2B33FC87-460D-4215-A70D-1ECB3B77A42E}" type="presParOf" srcId="{6DD56832-E42B-40E8-99CA-3067556BF4E6}" destId="{C96C84F2-03B5-463B-AD90-5C5ADCCDC23C}" srcOrd="2" destOrd="0" presId="urn:microsoft.com/office/officeart/2005/8/layout/hierarchy2"/>
    <dgm:cxn modelId="{DB29F261-802F-41CA-933C-6ABEF454CF11}" type="presParOf" srcId="{C96C84F2-03B5-463B-AD90-5C5ADCCDC23C}" destId="{D469652F-63F8-4504-9F8A-1BF7A16A3BBF}" srcOrd="0" destOrd="0" presId="urn:microsoft.com/office/officeart/2005/8/layout/hierarchy2"/>
    <dgm:cxn modelId="{F7B2C323-50D9-4716-9C13-8F0099620EF7}" type="presParOf" srcId="{6DD56832-E42B-40E8-99CA-3067556BF4E6}" destId="{030EDDFD-5287-4A05-8A8E-43D140ABC3DC}" srcOrd="3" destOrd="0" presId="urn:microsoft.com/office/officeart/2005/8/layout/hierarchy2"/>
    <dgm:cxn modelId="{E3C4255D-FA55-4A92-A833-40EB0F9F7625}" type="presParOf" srcId="{030EDDFD-5287-4A05-8A8E-43D140ABC3DC}" destId="{87F16357-E97E-4FD9-ACDD-42E1E37774C5}" srcOrd="0" destOrd="0" presId="urn:microsoft.com/office/officeart/2005/8/layout/hierarchy2"/>
    <dgm:cxn modelId="{91E2EBCB-411F-4A47-AA6B-2881E0E104F6}" type="presParOf" srcId="{030EDDFD-5287-4A05-8A8E-43D140ABC3DC}" destId="{3FDF0B8A-5986-48F2-8B86-62AE68875969}" srcOrd="1" destOrd="0" presId="urn:microsoft.com/office/officeart/2005/8/layout/hierarchy2"/>
    <dgm:cxn modelId="{AA6F9010-6380-410D-B126-57DAC0C1FB00}" type="presParOf" srcId="{3FDF0B8A-5986-48F2-8B86-62AE68875969}" destId="{99DADBB5-DCFC-4AEE-9429-3D8E2CA97251}" srcOrd="0" destOrd="0" presId="urn:microsoft.com/office/officeart/2005/8/layout/hierarchy2"/>
    <dgm:cxn modelId="{621624F8-25D6-405E-9184-6F5B8EA0337F}" type="presParOf" srcId="{99DADBB5-DCFC-4AEE-9429-3D8E2CA97251}" destId="{A7DB90C9-65FA-4B68-ACC2-6B99F094C1CE}" srcOrd="0" destOrd="0" presId="urn:microsoft.com/office/officeart/2005/8/layout/hierarchy2"/>
    <dgm:cxn modelId="{36FEA7A0-E774-4A37-A120-7D81B88C3098}" type="presParOf" srcId="{3FDF0B8A-5986-48F2-8B86-62AE68875969}" destId="{60C592E2-3F95-4B15-8218-120B7E3760E0}" srcOrd="1" destOrd="0" presId="urn:microsoft.com/office/officeart/2005/8/layout/hierarchy2"/>
    <dgm:cxn modelId="{0E784715-0801-4571-BFA4-2CC8AE71911A}" type="presParOf" srcId="{60C592E2-3F95-4B15-8218-120B7E3760E0}" destId="{9A6D8553-9981-4D1F-92DE-4FFB44B26D4E}" srcOrd="0" destOrd="0" presId="urn:microsoft.com/office/officeart/2005/8/layout/hierarchy2"/>
    <dgm:cxn modelId="{74D67AC4-B3F1-4FB4-9361-5B7EF53805C7}" type="presParOf" srcId="{60C592E2-3F95-4B15-8218-120B7E3760E0}" destId="{077F64B1-8508-4CFE-9646-CD42ADE282F3}" srcOrd="1" destOrd="0" presId="urn:microsoft.com/office/officeart/2005/8/layout/hierarchy2"/>
    <dgm:cxn modelId="{464AC3BD-1C1B-4166-81AA-D5166F0B6BBF}" type="presParOf" srcId="{3FDF0B8A-5986-48F2-8B86-62AE68875969}" destId="{C93550B3-4363-4F35-A295-F923AEA8CC30}" srcOrd="2" destOrd="0" presId="urn:microsoft.com/office/officeart/2005/8/layout/hierarchy2"/>
    <dgm:cxn modelId="{7BF8AAC9-552B-4811-B80E-E88B8E9299B1}" type="presParOf" srcId="{C93550B3-4363-4F35-A295-F923AEA8CC30}" destId="{06F6941B-78DB-4EFE-9A9B-E769CF647034}" srcOrd="0" destOrd="0" presId="urn:microsoft.com/office/officeart/2005/8/layout/hierarchy2"/>
    <dgm:cxn modelId="{B9E9667C-7F63-4AA4-945D-9ABAFDDCC6B6}" type="presParOf" srcId="{3FDF0B8A-5986-48F2-8B86-62AE68875969}" destId="{3FCA0903-D97C-4C2F-B868-E5CCD021FAD2}" srcOrd="3" destOrd="0" presId="urn:microsoft.com/office/officeart/2005/8/layout/hierarchy2"/>
    <dgm:cxn modelId="{D5E77699-0F61-4C24-990F-274D5890E662}" type="presParOf" srcId="{3FCA0903-D97C-4C2F-B868-E5CCD021FAD2}" destId="{AD18C198-5CCB-4460-A9E3-85063412A48D}" srcOrd="0" destOrd="0" presId="urn:microsoft.com/office/officeart/2005/8/layout/hierarchy2"/>
    <dgm:cxn modelId="{45DFFB66-9518-4FFB-A3FE-DDB2EB2B29FE}" type="presParOf" srcId="{3FCA0903-D97C-4C2F-B868-E5CCD021FAD2}" destId="{7772DF22-1CEF-49B7-997C-12F95B6DC1CF}" srcOrd="1" destOrd="0" presId="urn:microsoft.com/office/officeart/2005/8/layout/hierarchy2"/>
    <dgm:cxn modelId="{DE8746A1-B048-4AEA-AED5-6F24C7F52C50}" type="presParOf" srcId="{3FDF0B8A-5986-48F2-8B86-62AE68875969}" destId="{49358F4B-9703-4551-8898-50FFF58D9161}" srcOrd="4" destOrd="0" presId="urn:microsoft.com/office/officeart/2005/8/layout/hierarchy2"/>
    <dgm:cxn modelId="{653C5236-E2B4-4E96-9E84-7F0D19DB299C}" type="presParOf" srcId="{49358F4B-9703-4551-8898-50FFF58D9161}" destId="{3D8F86D8-D870-4C89-A403-547F9FFB851D}" srcOrd="0" destOrd="0" presId="urn:microsoft.com/office/officeart/2005/8/layout/hierarchy2"/>
    <dgm:cxn modelId="{51BC5F65-24F0-4003-A862-D1C5569D5FDC}" type="presParOf" srcId="{3FDF0B8A-5986-48F2-8B86-62AE68875969}" destId="{34FEB8F3-3005-41ED-A5FA-A72604133820}" srcOrd="5" destOrd="0" presId="urn:microsoft.com/office/officeart/2005/8/layout/hierarchy2"/>
    <dgm:cxn modelId="{9B260707-3278-4BD0-9593-3FE8EBF0D76D}" type="presParOf" srcId="{34FEB8F3-3005-41ED-A5FA-A72604133820}" destId="{425E85A2-1A2F-478F-8C7E-4AFB25F10249}" srcOrd="0" destOrd="0" presId="urn:microsoft.com/office/officeart/2005/8/layout/hierarchy2"/>
    <dgm:cxn modelId="{237A9D69-783B-4D3B-92BC-595A11ECA204}" type="presParOf" srcId="{34FEB8F3-3005-41ED-A5FA-A72604133820}" destId="{8E3BA604-230B-42E3-9997-E787413F8EC7}" srcOrd="1" destOrd="0" presId="urn:microsoft.com/office/officeart/2005/8/layout/hierarchy2"/>
    <dgm:cxn modelId="{45159ECE-9D2C-48C5-9C59-EAA435B2A2AC}" type="presParOf" srcId="{3FDF0B8A-5986-48F2-8B86-62AE68875969}" destId="{868E60F3-ED28-4CC6-863A-9EB07C57FC93}" srcOrd="6" destOrd="0" presId="urn:microsoft.com/office/officeart/2005/8/layout/hierarchy2"/>
    <dgm:cxn modelId="{45265F1E-D168-47FD-9DE3-5CF8AE4473E9}" type="presParOf" srcId="{868E60F3-ED28-4CC6-863A-9EB07C57FC93}" destId="{0285CC72-4894-44A8-A1E6-EF8410EAD263}" srcOrd="0" destOrd="0" presId="urn:microsoft.com/office/officeart/2005/8/layout/hierarchy2"/>
    <dgm:cxn modelId="{677C4DCE-1313-4332-85E0-AA40A4F0AC54}" type="presParOf" srcId="{3FDF0B8A-5986-48F2-8B86-62AE68875969}" destId="{8130418B-D5D0-482B-A8A4-4A5501602666}" srcOrd="7" destOrd="0" presId="urn:microsoft.com/office/officeart/2005/8/layout/hierarchy2"/>
    <dgm:cxn modelId="{710EC668-0F7F-40D7-84E3-E64E693C65C8}" type="presParOf" srcId="{8130418B-D5D0-482B-A8A4-4A5501602666}" destId="{8CAB1B44-64B0-4135-BF53-A59F052ACBDD}" srcOrd="0" destOrd="0" presId="urn:microsoft.com/office/officeart/2005/8/layout/hierarchy2"/>
    <dgm:cxn modelId="{4C5E0F58-15BF-402F-8C81-72798DBA3124}" type="presParOf" srcId="{8130418B-D5D0-482B-A8A4-4A5501602666}" destId="{3FA434F7-EB93-40B1-9BCD-47436A68E28C}" srcOrd="1" destOrd="0" presId="urn:microsoft.com/office/officeart/2005/8/layout/hierarchy2"/>
    <dgm:cxn modelId="{2B5C6B1C-2EEB-4D83-AEFE-8F8CCEC57E04}" type="presParOf" srcId="{3FDF0B8A-5986-48F2-8B86-62AE68875969}" destId="{41BC0EF1-65B3-44DE-8907-9B7248EA9627}" srcOrd="8" destOrd="0" presId="urn:microsoft.com/office/officeart/2005/8/layout/hierarchy2"/>
    <dgm:cxn modelId="{151F78F4-8097-4835-8108-25C5F00E8DA6}" type="presParOf" srcId="{41BC0EF1-65B3-44DE-8907-9B7248EA9627}" destId="{9C0F53EC-DD3A-4A28-A124-2729C7A03E82}" srcOrd="0" destOrd="0" presId="urn:microsoft.com/office/officeart/2005/8/layout/hierarchy2"/>
    <dgm:cxn modelId="{2657A0E2-4A94-434E-A7D6-24444467B124}" type="presParOf" srcId="{3FDF0B8A-5986-48F2-8B86-62AE68875969}" destId="{EBB58097-78E3-4BE1-BD9A-2EB1A4B48BC8}" srcOrd="9" destOrd="0" presId="urn:microsoft.com/office/officeart/2005/8/layout/hierarchy2"/>
    <dgm:cxn modelId="{99979D5C-A24D-44FF-AFDE-73A1DDAF0A91}" type="presParOf" srcId="{EBB58097-78E3-4BE1-BD9A-2EB1A4B48BC8}" destId="{2AECA335-BECB-4738-9455-AE1DD1C55569}" srcOrd="0" destOrd="0" presId="urn:microsoft.com/office/officeart/2005/8/layout/hierarchy2"/>
    <dgm:cxn modelId="{E977665A-B054-4251-8C47-3C5A5AF6853D}" type="presParOf" srcId="{EBB58097-78E3-4BE1-BD9A-2EB1A4B48BC8}" destId="{456F1B35-FF19-4400-A22B-9CEC9064A124}" srcOrd="1" destOrd="0" presId="urn:microsoft.com/office/officeart/2005/8/layout/hierarchy2"/>
    <dgm:cxn modelId="{DA226CA8-A89B-478D-8792-76979F41365B}" type="presParOf" srcId="{386321DD-E38F-42F8-9348-774093211675}" destId="{5D7B15DA-9B93-486C-B08E-ECAB812CF5D2}" srcOrd="4" destOrd="0" presId="urn:microsoft.com/office/officeart/2005/8/layout/hierarchy2"/>
    <dgm:cxn modelId="{45F4AB5F-75D0-4395-BE17-54A134B57FE5}" type="presParOf" srcId="{5D7B15DA-9B93-486C-B08E-ECAB812CF5D2}" destId="{95F4D145-A016-4F98-89BC-EB0CBA23E30B}" srcOrd="0" destOrd="0" presId="urn:microsoft.com/office/officeart/2005/8/layout/hierarchy2"/>
    <dgm:cxn modelId="{4BBD6CC9-5388-42C1-A93F-CF073B989E8E}" type="presParOf" srcId="{386321DD-E38F-42F8-9348-774093211675}" destId="{9B766942-9462-48CE-9287-A6525015B06A}" srcOrd="5" destOrd="0" presId="urn:microsoft.com/office/officeart/2005/8/layout/hierarchy2"/>
    <dgm:cxn modelId="{5A64FF69-4044-4483-AB92-B19CBCFF3645}" type="presParOf" srcId="{9B766942-9462-48CE-9287-A6525015B06A}" destId="{F13607C3-058B-47B9-A304-272E251A0661}" srcOrd="0" destOrd="0" presId="urn:microsoft.com/office/officeart/2005/8/layout/hierarchy2"/>
    <dgm:cxn modelId="{3C0B9C71-DF31-4039-BA8D-9194610067D4}" type="presParOf" srcId="{9B766942-9462-48CE-9287-A6525015B06A}" destId="{195F2876-EC69-4F19-8334-6E1A6B4BB669}" srcOrd="1" destOrd="0" presId="urn:microsoft.com/office/officeart/2005/8/layout/hierarchy2"/>
    <dgm:cxn modelId="{21733BFB-768E-43D3-AA60-C42EC5F5BB10}" type="presParOf" srcId="{9620A2EA-6E73-44A0-9E68-BABB723426D9}" destId="{999A77B5-C46D-420E-8C9F-947235DA7F11}" srcOrd="1" destOrd="0" presId="urn:microsoft.com/office/officeart/2005/8/layout/hierarchy2"/>
    <dgm:cxn modelId="{B20AA342-052A-489E-B62B-1F73573DEF1A}" type="presParOf" srcId="{999A77B5-C46D-420E-8C9F-947235DA7F11}" destId="{3D1C3A18-7293-47D6-A6C4-92BC5F726189}" srcOrd="0" destOrd="0" presId="urn:microsoft.com/office/officeart/2005/8/layout/hierarchy2"/>
    <dgm:cxn modelId="{F3FD4CE8-C95A-468A-ADBD-4C664AF82817}" type="presParOf" srcId="{999A77B5-C46D-420E-8C9F-947235DA7F11}" destId="{803991D8-B543-40A1-868B-9CD5C72F1AAD}" srcOrd="1" destOrd="0" presId="urn:microsoft.com/office/officeart/2005/8/layout/hierarchy2"/>
    <dgm:cxn modelId="{E599A25B-AA88-4DA1-93E2-AC5BCD573F65}" type="presParOf" srcId="{803991D8-B543-40A1-868B-9CD5C72F1AAD}" destId="{12888B79-8D5B-47C8-9367-931E3C86C46F}" srcOrd="0" destOrd="0" presId="urn:microsoft.com/office/officeart/2005/8/layout/hierarchy2"/>
    <dgm:cxn modelId="{E5D7D8C3-2408-4CCC-BB37-04D94698274F}" type="presParOf" srcId="{12888B79-8D5B-47C8-9367-931E3C86C46F}" destId="{E2FC07DD-9261-4FA4-8732-9772470B0D72}" srcOrd="0" destOrd="0" presId="urn:microsoft.com/office/officeart/2005/8/layout/hierarchy2"/>
    <dgm:cxn modelId="{FF4DDF90-5F7C-4555-9389-75B97EABC11A}" type="presParOf" srcId="{803991D8-B543-40A1-868B-9CD5C72F1AAD}" destId="{9E45FF95-F0E1-43A6-95F1-EB5FAC30DFCD}" srcOrd="1" destOrd="0" presId="urn:microsoft.com/office/officeart/2005/8/layout/hierarchy2"/>
    <dgm:cxn modelId="{6CE9C36B-D159-4A1A-B012-D1D034631733}" type="presParOf" srcId="{9E45FF95-F0E1-43A6-95F1-EB5FAC30DFCD}" destId="{B2E6767E-6002-491F-A453-92D63CD54052}" srcOrd="0" destOrd="0" presId="urn:microsoft.com/office/officeart/2005/8/layout/hierarchy2"/>
    <dgm:cxn modelId="{99653C9A-6F68-450B-B568-B1A01DEABBEE}" type="presParOf" srcId="{9E45FF95-F0E1-43A6-95F1-EB5FAC30DFCD}" destId="{A622F185-5EA2-433D-9EEA-FE3337A3BBBA}" srcOrd="1" destOrd="0" presId="urn:microsoft.com/office/officeart/2005/8/layout/hierarchy2"/>
    <dgm:cxn modelId="{B4B38100-D046-4FBC-948D-B4289EDD8EE3}" type="presParOf" srcId="{A622F185-5EA2-433D-9EEA-FE3337A3BBBA}" destId="{2BAF5FB8-CAF2-4658-9A91-CECD595B74A2}" srcOrd="0" destOrd="0" presId="urn:microsoft.com/office/officeart/2005/8/layout/hierarchy2"/>
    <dgm:cxn modelId="{75AB44B8-E406-410F-9B8B-0EE7E70DFE58}" type="presParOf" srcId="{2BAF5FB8-CAF2-4658-9A91-CECD595B74A2}" destId="{7B1A6EAA-00D4-417B-B595-1138CA5F0C66}" srcOrd="0" destOrd="0" presId="urn:microsoft.com/office/officeart/2005/8/layout/hierarchy2"/>
    <dgm:cxn modelId="{5842FCA1-0377-4C40-B794-AD52C2B060DD}" type="presParOf" srcId="{A622F185-5EA2-433D-9EEA-FE3337A3BBBA}" destId="{E7D5E6ED-5FC5-4B83-8F64-0344EBA53CA2}" srcOrd="1" destOrd="0" presId="urn:microsoft.com/office/officeart/2005/8/layout/hierarchy2"/>
    <dgm:cxn modelId="{62FE3D5C-642F-4240-A075-8CB9FACD86CF}" type="presParOf" srcId="{E7D5E6ED-5FC5-4B83-8F64-0344EBA53CA2}" destId="{C262D973-DF1A-4112-90FF-956FAEDDD5FF}" srcOrd="0" destOrd="0" presId="urn:microsoft.com/office/officeart/2005/8/layout/hierarchy2"/>
    <dgm:cxn modelId="{B9607F6C-0998-47B3-81C3-5D2E1E00AE92}" type="presParOf" srcId="{E7D5E6ED-5FC5-4B83-8F64-0344EBA53CA2}" destId="{BC2C2C1B-55B6-4B5E-BCBA-27677BE5844B}" srcOrd="1" destOrd="0" presId="urn:microsoft.com/office/officeart/2005/8/layout/hierarchy2"/>
    <dgm:cxn modelId="{6DDD9556-0B25-46AE-93AB-8359D8AF57CC}" type="presParOf" srcId="{803991D8-B543-40A1-868B-9CD5C72F1AAD}" destId="{1C1AAE92-9C34-462F-9676-CFD8ECFEDEC6}" srcOrd="2" destOrd="0" presId="urn:microsoft.com/office/officeart/2005/8/layout/hierarchy2"/>
    <dgm:cxn modelId="{B1BF3D42-EAF2-4248-8F19-C0B1EFA1404B}" type="presParOf" srcId="{1C1AAE92-9C34-462F-9676-CFD8ECFEDEC6}" destId="{B0B04D6A-596D-43D5-85D5-706D9579B1BA}" srcOrd="0" destOrd="0" presId="urn:microsoft.com/office/officeart/2005/8/layout/hierarchy2"/>
    <dgm:cxn modelId="{EA58A959-8B85-4923-A104-D67FAE471C52}" type="presParOf" srcId="{803991D8-B543-40A1-868B-9CD5C72F1AAD}" destId="{8835215C-241E-4202-89EA-A0F6FEBC69BB}" srcOrd="3" destOrd="0" presId="urn:microsoft.com/office/officeart/2005/8/layout/hierarchy2"/>
    <dgm:cxn modelId="{BDA87647-FD26-4A6C-92E6-395DA806D8E3}" type="presParOf" srcId="{8835215C-241E-4202-89EA-A0F6FEBC69BB}" destId="{74E351F9-22C3-431D-9361-10E097B709DA}" srcOrd="0" destOrd="0" presId="urn:microsoft.com/office/officeart/2005/8/layout/hierarchy2"/>
    <dgm:cxn modelId="{D573FA04-5EEF-429C-BE4F-71B99938A178}" type="presParOf" srcId="{8835215C-241E-4202-89EA-A0F6FEBC69BB}" destId="{C73BE9CA-A8D5-4491-ACD9-A050397A2558}" srcOrd="1" destOrd="0" presId="urn:microsoft.com/office/officeart/2005/8/layout/hierarchy2"/>
    <dgm:cxn modelId="{ECB71300-ED86-4140-9B09-93DC32358C9A}" type="presParOf" srcId="{C73BE9CA-A8D5-4491-ACD9-A050397A2558}" destId="{3DF639D3-C154-4A1E-BFDC-220899CE0224}" srcOrd="0" destOrd="0" presId="urn:microsoft.com/office/officeart/2005/8/layout/hierarchy2"/>
    <dgm:cxn modelId="{E3FB2FB0-CC81-4A5D-9204-6C509B57309F}" type="presParOf" srcId="{3DF639D3-C154-4A1E-BFDC-220899CE0224}" destId="{F383898C-E826-4522-931E-34F0DE4582B6}" srcOrd="0" destOrd="0" presId="urn:microsoft.com/office/officeart/2005/8/layout/hierarchy2"/>
    <dgm:cxn modelId="{E84866E1-1130-46EB-8018-8279F41A4BB3}" type="presParOf" srcId="{C73BE9CA-A8D5-4491-ACD9-A050397A2558}" destId="{48EE2DBA-2526-47C2-853B-8BF62B44BF27}" srcOrd="1" destOrd="0" presId="urn:microsoft.com/office/officeart/2005/8/layout/hierarchy2"/>
    <dgm:cxn modelId="{96D9F62B-9B36-4A6D-AE4D-A9FDB6C1BFCC}" type="presParOf" srcId="{48EE2DBA-2526-47C2-853B-8BF62B44BF27}" destId="{034AB524-9AED-4263-A68F-F409E068D17C}" srcOrd="0" destOrd="0" presId="urn:microsoft.com/office/officeart/2005/8/layout/hierarchy2"/>
    <dgm:cxn modelId="{2779B144-FE85-453E-A2BB-95817AA19CF1}" type="presParOf" srcId="{48EE2DBA-2526-47C2-853B-8BF62B44BF27}" destId="{14214BED-69EA-4592-B92D-D207E55598FA}" srcOrd="1" destOrd="0" presId="urn:microsoft.com/office/officeart/2005/8/layout/hierarchy2"/>
    <dgm:cxn modelId="{9C0A3201-3C2B-4009-9AA6-11DBA60618F3}" type="presParOf" srcId="{803991D8-B543-40A1-868B-9CD5C72F1AAD}" destId="{E42E6879-2E39-40F0-8120-E29640B8AF62}" srcOrd="4" destOrd="0" presId="urn:microsoft.com/office/officeart/2005/8/layout/hierarchy2"/>
    <dgm:cxn modelId="{32AB5642-77D5-4AF0-A5EC-A86FBA5B22C2}" type="presParOf" srcId="{E42E6879-2E39-40F0-8120-E29640B8AF62}" destId="{11BE0243-634F-472B-8341-0358A61C4E33}" srcOrd="0" destOrd="0" presId="urn:microsoft.com/office/officeart/2005/8/layout/hierarchy2"/>
    <dgm:cxn modelId="{E5389AA2-83BD-416B-A308-99D770EBFB2C}" type="presParOf" srcId="{803991D8-B543-40A1-868B-9CD5C72F1AAD}" destId="{3235BF2B-1580-43A0-859F-E09B6DEAB9F9}" srcOrd="5" destOrd="0" presId="urn:microsoft.com/office/officeart/2005/8/layout/hierarchy2"/>
    <dgm:cxn modelId="{0F478EEB-1904-41A1-849F-E068234AAB41}" type="presParOf" srcId="{3235BF2B-1580-43A0-859F-E09B6DEAB9F9}" destId="{584603B1-5B37-471F-970A-3B1B510A8424}" srcOrd="0" destOrd="0" presId="urn:microsoft.com/office/officeart/2005/8/layout/hierarchy2"/>
    <dgm:cxn modelId="{F2CBEFCA-ED12-465D-B3CE-2AA727693293}" type="presParOf" srcId="{3235BF2B-1580-43A0-859F-E09B6DEAB9F9}" destId="{0D0B1359-374E-4BAF-9584-D2BE24A3615B}"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B0AD8D0-099C-4B79-9073-243D7C7065DF}" type="doc">
      <dgm:prSet loTypeId="urn:microsoft.com/office/officeart/2005/8/layout/hierarchy2" loCatId="hierarchy" qsTypeId="urn:microsoft.com/office/officeart/2005/8/quickstyle/3d1" qsCatId="3D" csTypeId="urn:microsoft.com/office/officeart/2005/8/colors/accent2_4" csCatId="accent2" phldr="1"/>
      <dgm:spPr/>
      <dgm:t>
        <a:bodyPr/>
        <a:lstStyle/>
        <a:p>
          <a:endParaRPr lang="en-US"/>
        </a:p>
      </dgm:t>
    </dgm:pt>
    <dgm:pt modelId="{EC14C3F6-114C-4B8C-8A9F-88A4943A6109}">
      <dgm:prSet phldrT="[Text]"/>
      <dgm:spPr/>
      <dgm:t>
        <a:bodyPr/>
        <a:lstStyle/>
        <a:p>
          <a:r>
            <a:rPr lang="en-US">
              <a:solidFill>
                <a:sysClr val="windowText" lastClr="000000"/>
              </a:solidFill>
            </a:rPr>
            <a:t>Southern Region Chief</a:t>
          </a:r>
        </a:p>
        <a:p>
          <a:r>
            <a:rPr lang="en-US">
              <a:solidFill>
                <a:sysClr val="windowText" lastClr="000000"/>
              </a:solidFill>
            </a:rPr>
            <a:t>Dale Hutchinson</a:t>
          </a:r>
        </a:p>
      </dgm:t>
    </dgm:pt>
    <dgm:pt modelId="{6DA43E39-759F-4AB9-94D9-0F5761D9661A}" type="parTrans" cxnId="{342E6AF2-8B58-499C-8B3B-109D009B51D2}">
      <dgm:prSet/>
      <dgm:spPr/>
      <dgm:t>
        <a:bodyPr/>
        <a:lstStyle/>
        <a:p>
          <a:endParaRPr lang="en-US">
            <a:solidFill>
              <a:sysClr val="windowText" lastClr="000000"/>
            </a:solidFill>
          </a:endParaRPr>
        </a:p>
      </dgm:t>
    </dgm:pt>
    <dgm:pt modelId="{E5C9A944-A181-498A-B416-D865C221217C}" type="sibTrans" cxnId="{342E6AF2-8B58-499C-8B3B-109D009B51D2}">
      <dgm:prSet/>
      <dgm:spPr/>
      <dgm:t>
        <a:bodyPr/>
        <a:lstStyle/>
        <a:p>
          <a:endParaRPr lang="en-US">
            <a:solidFill>
              <a:sysClr val="windowText" lastClr="000000"/>
            </a:solidFill>
          </a:endParaRPr>
        </a:p>
      </dgm:t>
    </dgm:pt>
    <dgm:pt modelId="{678186B2-08C3-4D28-8FE1-E086CDAC1C91}">
      <dgm:prSet phldrT="[Text]"/>
      <dgm:spPr/>
      <dgm:t>
        <a:bodyPr/>
        <a:lstStyle/>
        <a:p>
          <a:r>
            <a:rPr lang="en-US">
              <a:solidFill>
                <a:sysClr val="windowText" lastClr="000000"/>
              </a:solidFill>
            </a:rPr>
            <a:t>Assistant Region Chief</a:t>
          </a:r>
        </a:p>
        <a:p>
          <a:r>
            <a:rPr lang="en-US">
              <a:solidFill>
                <a:sysClr val="windowText" lastClr="000000"/>
              </a:solidFill>
            </a:rPr>
            <a:t>Thom Porter</a:t>
          </a:r>
        </a:p>
      </dgm:t>
    </dgm:pt>
    <dgm:pt modelId="{DD30E7D6-52CE-4DD1-AA8C-8B0A73D82621}" type="parTrans" cxnId="{22A1811E-96AB-4039-8455-E57D0FDFB210}">
      <dgm:prSet/>
      <dgm:spPr/>
      <dgm:t>
        <a:bodyPr/>
        <a:lstStyle/>
        <a:p>
          <a:endParaRPr lang="en-US">
            <a:solidFill>
              <a:sysClr val="windowText" lastClr="000000"/>
            </a:solidFill>
          </a:endParaRPr>
        </a:p>
      </dgm:t>
    </dgm:pt>
    <dgm:pt modelId="{00DEB7E9-1310-411C-9F89-D6E28CF83C22}" type="sibTrans" cxnId="{22A1811E-96AB-4039-8455-E57D0FDFB210}">
      <dgm:prSet/>
      <dgm:spPr/>
      <dgm:t>
        <a:bodyPr/>
        <a:lstStyle/>
        <a:p>
          <a:endParaRPr lang="en-US">
            <a:solidFill>
              <a:sysClr val="windowText" lastClr="000000"/>
            </a:solidFill>
          </a:endParaRPr>
        </a:p>
      </dgm:t>
    </dgm:pt>
    <dgm:pt modelId="{EA300D80-E78E-4C1E-A21C-A2F6CEF79965}">
      <dgm:prSet/>
      <dgm:spPr/>
      <dgm:t>
        <a:bodyPr/>
        <a:lstStyle/>
        <a:p>
          <a:r>
            <a:rPr lang="en-US">
              <a:solidFill>
                <a:sysClr val="windowText" lastClr="000000"/>
              </a:solidFill>
            </a:rPr>
            <a:t>Staff Chief of Operations</a:t>
          </a:r>
        </a:p>
        <a:p>
          <a:r>
            <a:rPr lang="en-US">
              <a:solidFill>
                <a:sysClr val="windowText" lastClr="000000"/>
              </a:solidFill>
            </a:rPr>
            <a:t>Ray Dampier</a:t>
          </a:r>
        </a:p>
      </dgm:t>
    </dgm:pt>
    <dgm:pt modelId="{9985297B-0E53-4F25-8659-6306B85BC4FC}" type="parTrans" cxnId="{E3BB57D7-9726-4C2A-9DBD-71F4C0B78FE5}">
      <dgm:prSet/>
      <dgm:spPr/>
      <dgm:t>
        <a:bodyPr/>
        <a:lstStyle/>
        <a:p>
          <a:endParaRPr lang="en-US">
            <a:solidFill>
              <a:sysClr val="windowText" lastClr="000000"/>
            </a:solidFill>
          </a:endParaRPr>
        </a:p>
      </dgm:t>
    </dgm:pt>
    <dgm:pt modelId="{145DF3AE-E28B-4826-8314-411432C3C8C8}" type="sibTrans" cxnId="{E3BB57D7-9726-4C2A-9DBD-71F4C0B78FE5}">
      <dgm:prSet/>
      <dgm:spPr/>
      <dgm:t>
        <a:bodyPr/>
        <a:lstStyle/>
        <a:p>
          <a:endParaRPr lang="en-US">
            <a:solidFill>
              <a:sysClr val="windowText" lastClr="000000"/>
            </a:solidFill>
          </a:endParaRPr>
        </a:p>
      </dgm:t>
    </dgm:pt>
    <dgm:pt modelId="{083DAC42-3B44-44B4-92BE-8EC8B7127729}">
      <dgm:prSet/>
      <dgm:spPr/>
      <dgm:t>
        <a:bodyPr/>
        <a:lstStyle/>
        <a:p>
          <a:r>
            <a:rPr lang="en-US"/>
            <a:t>Training/Safety Chief</a:t>
          </a:r>
        </a:p>
        <a:p>
          <a:r>
            <a:rPr lang="en-US"/>
            <a:t>Dean Veik</a:t>
          </a:r>
        </a:p>
      </dgm:t>
    </dgm:pt>
    <dgm:pt modelId="{28B78191-CCEB-417A-A0CE-6B27BE951A52}" type="parTrans" cxnId="{411CDC25-2205-452F-969E-F8483B5FB4EB}">
      <dgm:prSet/>
      <dgm:spPr/>
      <dgm:t>
        <a:bodyPr/>
        <a:lstStyle/>
        <a:p>
          <a:endParaRPr lang="en-US">
            <a:solidFill>
              <a:sysClr val="windowText" lastClr="000000"/>
            </a:solidFill>
          </a:endParaRPr>
        </a:p>
      </dgm:t>
    </dgm:pt>
    <dgm:pt modelId="{02ABFCE5-DD78-4623-A767-82421EA0E378}" type="sibTrans" cxnId="{411CDC25-2205-452F-969E-F8483B5FB4EB}">
      <dgm:prSet/>
      <dgm:spPr/>
      <dgm:t>
        <a:bodyPr/>
        <a:lstStyle/>
        <a:p>
          <a:endParaRPr lang="en-US">
            <a:solidFill>
              <a:sysClr val="windowText" lastClr="000000"/>
            </a:solidFill>
          </a:endParaRPr>
        </a:p>
      </dgm:t>
    </dgm:pt>
    <dgm:pt modelId="{3F1D362D-66FD-45F0-AC89-42D84AE19B53}">
      <dgm:prSet/>
      <dgm:spPr/>
      <dgm:t>
        <a:bodyPr/>
        <a:lstStyle/>
        <a:p>
          <a:r>
            <a:rPr lang="en-US"/>
            <a:t>SSA</a:t>
          </a:r>
        </a:p>
        <a:p>
          <a:r>
            <a:rPr lang="en-US"/>
            <a:t>Stacy Hendrickson</a:t>
          </a:r>
        </a:p>
      </dgm:t>
    </dgm:pt>
    <dgm:pt modelId="{8E70BE0F-699C-42F8-9CCB-10C20D0C922D}" type="parTrans" cxnId="{0B986697-39E5-4577-8AE7-87F4911A8EB0}">
      <dgm:prSet/>
      <dgm:spPr/>
      <dgm:t>
        <a:bodyPr/>
        <a:lstStyle/>
        <a:p>
          <a:endParaRPr lang="en-US">
            <a:solidFill>
              <a:sysClr val="windowText" lastClr="000000"/>
            </a:solidFill>
          </a:endParaRPr>
        </a:p>
      </dgm:t>
    </dgm:pt>
    <dgm:pt modelId="{651B61CD-03C8-4EC9-B612-A5B768708070}" type="sibTrans" cxnId="{0B986697-39E5-4577-8AE7-87F4911A8EB0}">
      <dgm:prSet/>
      <dgm:spPr/>
      <dgm:t>
        <a:bodyPr/>
        <a:lstStyle/>
        <a:p>
          <a:endParaRPr lang="en-US">
            <a:solidFill>
              <a:sysClr val="windowText" lastClr="000000"/>
            </a:solidFill>
          </a:endParaRPr>
        </a:p>
      </dgm:t>
    </dgm:pt>
    <dgm:pt modelId="{EA4B0451-ADA8-4A3E-99AB-6747AA50CF1F}">
      <dgm:prSet/>
      <dgm:spPr/>
      <dgm:t>
        <a:bodyPr/>
        <a:lstStyle/>
        <a:p>
          <a:r>
            <a:rPr lang="en-US"/>
            <a:t>Division Chief </a:t>
          </a:r>
        </a:p>
        <a:p>
          <a:r>
            <a:rPr lang="en-US"/>
            <a:t>Bill  MacAdam</a:t>
          </a:r>
        </a:p>
      </dgm:t>
    </dgm:pt>
    <dgm:pt modelId="{0A4BFA5E-60D6-42DB-B619-2F3A6BE27060}" type="parTrans" cxnId="{10A0E6F2-9BF8-4FBE-8B94-0D1A805E64C2}">
      <dgm:prSet/>
      <dgm:spPr/>
      <dgm:t>
        <a:bodyPr/>
        <a:lstStyle/>
        <a:p>
          <a:endParaRPr lang="en-US"/>
        </a:p>
      </dgm:t>
    </dgm:pt>
    <dgm:pt modelId="{94E58730-C590-4286-95BB-666CC89ACC9C}" type="sibTrans" cxnId="{10A0E6F2-9BF8-4FBE-8B94-0D1A805E64C2}">
      <dgm:prSet/>
      <dgm:spPr/>
      <dgm:t>
        <a:bodyPr/>
        <a:lstStyle/>
        <a:p>
          <a:endParaRPr lang="en-US"/>
        </a:p>
      </dgm:t>
    </dgm:pt>
    <dgm:pt modelId="{E809C134-D254-4463-9099-C44326ECF511}">
      <dgm:prSet/>
      <dgm:spPr/>
      <dgm:t>
        <a:bodyPr/>
        <a:lstStyle/>
        <a:p>
          <a:r>
            <a:rPr lang="en-US"/>
            <a:t>Battalion Chief</a:t>
          </a:r>
        </a:p>
        <a:p>
          <a:r>
            <a:rPr lang="en-US"/>
            <a:t>Ron Arbo</a:t>
          </a:r>
        </a:p>
      </dgm:t>
    </dgm:pt>
    <dgm:pt modelId="{0E48207A-7412-4CA0-A750-2559FC9DA7C7}" type="parTrans" cxnId="{5FFDB9AE-F721-4537-B53B-B3CB04DDE93C}">
      <dgm:prSet/>
      <dgm:spPr/>
      <dgm:t>
        <a:bodyPr/>
        <a:lstStyle/>
        <a:p>
          <a:endParaRPr lang="en-US"/>
        </a:p>
      </dgm:t>
    </dgm:pt>
    <dgm:pt modelId="{4AB19026-924A-4921-B243-3F1BC839A9A5}" type="sibTrans" cxnId="{5FFDB9AE-F721-4537-B53B-B3CB04DDE93C}">
      <dgm:prSet/>
      <dgm:spPr/>
      <dgm:t>
        <a:bodyPr/>
        <a:lstStyle/>
        <a:p>
          <a:endParaRPr lang="en-US"/>
        </a:p>
      </dgm:t>
    </dgm:pt>
    <dgm:pt modelId="{B49A994D-8D42-4FAD-A19F-5E7C21F7BF2A}">
      <dgm:prSet/>
      <dgm:spPr/>
      <dgm:t>
        <a:bodyPr/>
        <a:lstStyle/>
        <a:p>
          <a:r>
            <a:rPr lang="en-US"/>
            <a:t>Comm Op.</a:t>
          </a:r>
        </a:p>
        <a:p>
          <a:r>
            <a:rPr lang="en-US"/>
            <a:t>Robert Stouffer</a:t>
          </a:r>
        </a:p>
      </dgm:t>
    </dgm:pt>
    <dgm:pt modelId="{61E77218-333D-4E94-8E8C-575F283F400A}" type="parTrans" cxnId="{4E2419C5-2FE3-46F1-977B-428AC2ACD527}">
      <dgm:prSet/>
      <dgm:spPr/>
      <dgm:t>
        <a:bodyPr/>
        <a:lstStyle/>
        <a:p>
          <a:endParaRPr lang="en-US"/>
        </a:p>
      </dgm:t>
    </dgm:pt>
    <dgm:pt modelId="{8E848A39-8957-47D0-A6D4-00AEC1B6AAEE}" type="sibTrans" cxnId="{4E2419C5-2FE3-46F1-977B-428AC2ACD527}">
      <dgm:prSet/>
      <dgm:spPr/>
      <dgm:t>
        <a:bodyPr/>
        <a:lstStyle/>
        <a:p>
          <a:endParaRPr lang="en-US"/>
        </a:p>
      </dgm:t>
    </dgm:pt>
    <dgm:pt modelId="{56125293-D3CA-4FC7-89D5-0210229CF7E3}">
      <dgm:prSet/>
      <dgm:spPr/>
      <dgm:t>
        <a:bodyPr/>
        <a:lstStyle/>
        <a:p>
          <a:r>
            <a:rPr lang="en-US"/>
            <a:t>Battalion Chief</a:t>
          </a:r>
        </a:p>
        <a:p>
          <a:r>
            <a:rPr lang="en-US"/>
            <a:t>Lori Windsor</a:t>
          </a:r>
        </a:p>
      </dgm:t>
    </dgm:pt>
    <dgm:pt modelId="{E537D690-1228-4AA3-91E6-1D16B39B0125}" type="parTrans" cxnId="{73472FB7-400B-4E4A-80C1-A37C96FF9C63}">
      <dgm:prSet/>
      <dgm:spPr/>
      <dgm:t>
        <a:bodyPr/>
        <a:lstStyle/>
        <a:p>
          <a:endParaRPr lang="en-US"/>
        </a:p>
      </dgm:t>
    </dgm:pt>
    <dgm:pt modelId="{2D3B6675-F75B-4B85-9DEB-35FA3A3F0FF1}" type="sibTrans" cxnId="{73472FB7-400B-4E4A-80C1-A37C96FF9C63}">
      <dgm:prSet/>
      <dgm:spPr/>
      <dgm:t>
        <a:bodyPr/>
        <a:lstStyle/>
        <a:p>
          <a:endParaRPr lang="en-US"/>
        </a:p>
      </dgm:t>
    </dgm:pt>
    <dgm:pt modelId="{C3F9C1E7-3D96-476D-A1CC-D623B60AEA3A}">
      <dgm:prSet/>
      <dgm:spPr/>
      <dgm:t>
        <a:bodyPr/>
        <a:lstStyle/>
        <a:p>
          <a:endParaRPr lang="en-US"/>
        </a:p>
        <a:p>
          <a:r>
            <a:rPr lang="en-US"/>
            <a:t>Comm Op.</a:t>
          </a:r>
        </a:p>
        <a:p>
          <a:r>
            <a:rPr lang="en-US"/>
            <a:t>Vacant</a:t>
          </a:r>
        </a:p>
        <a:p>
          <a:endParaRPr lang="en-US"/>
        </a:p>
      </dgm:t>
    </dgm:pt>
    <dgm:pt modelId="{1CCD874F-DE06-4E50-AA4B-B6E96FB6AEC2}" type="parTrans" cxnId="{2367E384-B2B4-44E6-AD9E-2C9909E69FE5}">
      <dgm:prSet/>
      <dgm:spPr/>
      <dgm:t>
        <a:bodyPr/>
        <a:lstStyle/>
        <a:p>
          <a:endParaRPr lang="en-US"/>
        </a:p>
      </dgm:t>
    </dgm:pt>
    <dgm:pt modelId="{BADBF021-EF14-4FD7-A591-4665D24C4DC3}" type="sibTrans" cxnId="{2367E384-B2B4-44E6-AD9E-2C9909E69FE5}">
      <dgm:prSet/>
      <dgm:spPr/>
      <dgm:t>
        <a:bodyPr/>
        <a:lstStyle/>
        <a:p>
          <a:endParaRPr lang="en-US"/>
        </a:p>
      </dgm:t>
    </dgm:pt>
    <dgm:pt modelId="{85732C1A-32C4-4304-B1A1-9389263F576B}">
      <dgm:prSet/>
      <dgm:spPr/>
      <dgm:t>
        <a:bodyPr/>
        <a:lstStyle/>
        <a:p>
          <a:r>
            <a:rPr lang="en-US"/>
            <a:t>Battalion Chief</a:t>
          </a:r>
        </a:p>
        <a:p>
          <a:r>
            <a:rPr lang="en-US"/>
            <a:t>Mike Doi</a:t>
          </a:r>
        </a:p>
      </dgm:t>
    </dgm:pt>
    <dgm:pt modelId="{2A6682CB-4EAD-4E1C-A116-9A9B132D15FF}" type="parTrans" cxnId="{0323583A-CEC3-4D51-B0D8-ADAC773F28F9}">
      <dgm:prSet/>
      <dgm:spPr/>
      <dgm:t>
        <a:bodyPr/>
        <a:lstStyle/>
        <a:p>
          <a:endParaRPr lang="en-US"/>
        </a:p>
      </dgm:t>
    </dgm:pt>
    <dgm:pt modelId="{C3C2E942-CC30-4B29-BFA6-57B798792CFD}" type="sibTrans" cxnId="{0323583A-CEC3-4D51-B0D8-ADAC773F28F9}">
      <dgm:prSet/>
      <dgm:spPr/>
      <dgm:t>
        <a:bodyPr/>
        <a:lstStyle/>
        <a:p>
          <a:endParaRPr lang="en-US"/>
        </a:p>
      </dgm:t>
    </dgm:pt>
    <dgm:pt modelId="{0A73BDBC-F9C9-48EF-938F-5639E321DB1B}">
      <dgm:prSet/>
      <dgm:spPr/>
      <dgm:t>
        <a:bodyPr/>
        <a:lstStyle/>
        <a:p>
          <a:r>
            <a:rPr lang="en-US"/>
            <a:t>Comm Op.</a:t>
          </a:r>
        </a:p>
        <a:p>
          <a:r>
            <a:rPr lang="en-US"/>
            <a:t>Shayne Canady</a:t>
          </a:r>
        </a:p>
      </dgm:t>
    </dgm:pt>
    <dgm:pt modelId="{98DBF37D-EBA1-46D7-8F33-3F7F5BFA45C4}" type="parTrans" cxnId="{DF6AFF99-9764-4FC7-B925-AB775C28B377}">
      <dgm:prSet/>
      <dgm:spPr/>
      <dgm:t>
        <a:bodyPr/>
        <a:lstStyle/>
        <a:p>
          <a:endParaRPr lang="en-US"/>
        </a:p>
      </dgm:t>
    </dgm:pt>
    <dgm:pt modelId="{B5A31B60-B2F8-46CA-AD5A-01FD37AF69D3}" type="sibTrans" cxnId="{DF6AFF99-9764-4FC7-B925-AB775C28B377}">
      <dgm:prSet/>
      <dgm:spPr/>
      <dgm:t>
        <a:bodyPr/>
        <a:lstStyle/>
        <a:p>
          <a:endParaRPr lang="en-US"/>
        </a:p>
      </dgm:t>
    </dgm:pt>
    <dgm:pt modelId="{6324B64C-8200-4AF9-B08E-E03F6FD71377}">
      <dgm:prSet/>
      <dgm:spPr/>
      <dgm:t>
        <a:bodyPr/>
        <a:lstStyle/>
        <a:p>
          <a:r>
            <a:rPr lang="en-US"/>
            <a:t>Battalion Chief</a:t>
          </a:r>
        </a:p>
        <a:p>
          <a:r>
            <a:rPr lang="en-US"/>
            <a:t>Greg Adams</a:t>
          </a:r>
        </a:p>
      </dgm:t>
    </dgm:pt>
    <dgm:pt modelId="{9148B82F-2CDE-4054-9E53-A56756E2DE99}" type="parTrans" cxnId="{DE7102CE-B60F-46A3-B87E-F5E9262F1060}">
      <dgm:prSet/>
      <dgm:spPr/>
      <dgm:t>
        <a:bodyPr/>
        <a:lstStyle/>
        <a:p>
          <a:endParaRPr lang="en-US"/>
        </a:p>
      </dgm:t>
    </dgm:pt>
    <dgm:pt modelId="{C8DD50AA-4005-4233-80C2-81227FD093A9}" type="sibTrans" cxnId="{DE7102CE-B60F-46A3-B87E-F5E9262F1060}">
      <dgm:prSet/>
      <dgm:spPr/>
      <dgm:t>
        <a:bodyPr/>
        <a:lstStyle/>
        <a:p>
          <a:endParaRPr lang="en-US"/>
        </a:p>
      </dgm:t>
    </dgm:pt>
    <dgm:pt modelId="{12F4A427-0807-4240-8379-A7A5F522BAEB}">
      <dgm:prSet/>
      <dgm:spPr/>
      <dgm:t>
        <a:bodyPr/>
        <a:lstStyle/>
        <a:p>
          <a:r>
            <a:rPr lang="en-US"/>
            <a:t>Comm Op.</a:t>
          </a:r>
        </a:p>
        <a:p>
          <a:r>
            <a:rPr lang="en-US"/>
            <a:t>Vacant</a:t>
          </a:r>
        </a:p>
      </dgm:t>
    </dgm:pt>
    <dgm:pt modelId="{6B39EA3E-3BE0-4AED-83EE-78FB41D3DE62}" type="parTrans" cxnId="{3A53B3F7-4BB6-4D2D-A0A1-911AA85F97A4}">
      <dgm:prSet/>
      <dgm:spPr/>
      <dgm:t>
        <a:bodyPr/>
        <a:lstStyle/>
        <a:p>
          <a:endParaRPr lang="en-US"/>
        </a:p>
      </dgm:t>
    </dgm:pt>
    <dgm:pt modelId="{318C3F5C-A59A-4409-91F6-3CCF0F11F8E2}" type="sibTrans" cxnId="{3A53B3F7-4BB6-4D2D-A0A1-911AA85F97A4}">
      <dgm:prSet/>
      <dgm:spPr/>
      <dgm:t>
        <a:bodyPr/>
        <a:lstStyle/>
        <a:p>
          <a:endParaRPr lang="en-US"/>
        </a:p>
      </dgm:t>
    </dgm:pt>
    <dgm:pt modelId="{44FDE207-7596-4645-9339-9D37ABDF280D}">
      <dgm:prSet/>
      <dgm:spPr/>
      <dgm:t>
        <a:bodyPr/>
        <a:lstStyle/>
        <a:p>
          <a:r>
            <a:rPr lang="en-US"/>
            <a:t>Staff Chief Resourde Mgr.</a:t>
          </a:r>
        </a:p>
        <a:p>
          <a:r>
            <a:rPr lang="en-US"/>
            <a:t>Glenn Barley</a:t>
          </a:r>
        </a:p>
      </dgm:t>
    </dgm:pt>
    <dgm:pt modelId="{1B798513-9ACD-4FCC-87A0-03EB023C3AA2}" type="parTrans" cxnId="{BF0C84F5-4F36-4EF9-AD66-85D7D346050C}">
      <dgm:prSet/>
      <dgm:spPr/>
      <dgm:t>
        <a:bodyPr/>
        <a:lstStyle/>
        <a:p>
          <a:endParaRPr lang="en-US"/>
        </a:p>
      </dgm:t>
    </dgm:pt>
    <dgm:pt modelId="{AF57BB6F-6381-4B6C-9CFA-5EF2FA9AE06E}" type="sibTrans" cxnId="{BF0C84F5-4F36-4EF9-AD66-85D7D346050C}">
      <dgm:prSet/>
      <dgm:spPr/>
      <dgm:t>
        <a:bodyPr/>
        <a:lstStyle/>
        <a:p>
          <a:endParaRPr lang="en-US"/>
        </a:p>
      </dgm:t>
    </dgm:pt>
    <dgm:pt modelId="{01FF290B-AD49-4362-8463-9D15613DC2CA}">
      <dgm:prSet/>
      <dgm:spPr/>
      <dgm:t>
        <a:bodyPr/>
        <a:lstStyle/>
        <a:p>
          <a:r>
            <a:rPr lang="en-US"/>
            <a:t>Asst Chief </a:t>
          </a:r>
        </a:p>
        <a:p>
          <a:r>
            <a:rPr lang="en-US"/>
            <a:t>Marc Hafner</a:t>
          </a:r>
        </a:p>
      </dgm:t>
    </dgm:pt>
    <dgm:pt modelId="{D450B7DE-B69E-407F-9D2E-A0C5A00EE1E8}" type="parTrans" cxnId="{4589A487-B8E3-4B0D-88FA-137CC8495629}">
      <dgm:prSet/>
      <dgm:spPr/>
      <dgm:t>
        <a:bodyPr/>
        <a:lstStyle/>
        <a:p>
          <a:endParaRPr lang="en-US"/>
        </a:p>
      </dgm:t>
    </dgm:pt>
    <dgm:pt modelId="{74457302-D4AA-4CD2-87A1-873199E960FD}" type="sibTrans" cxnId="{4589A487-B8E3-4B0D-88FA-137CC8495629}">
      <dgm:prSet/>
      <dgm:spPr/>
      <dgm:t>
        <a:bodyPr/>
        <a:lstStyle/>
        <a:p>
          <a:endParaRPr lang="en-US"/>
        </a:p>
      </dgm:t>
    </dgm:pt>
    <dgm:pt modelId="{4464FE93-FFA1-4B7F-B236-59EF14372192}">
      <dgm:prSet/>
      <dgm:spPr/>
      <dgm:t>
        <a:bodyPr/>
        <a:lstStyle/>
        <a:p>
          <a:r>
            <a:rPr lang="en-US"/>
            <a:t>Duty Chief</a:t>
          </a:r>
        </a:p>
        <a:p>
          <a:r>
            <a:rPr lang="en-US"/>
            <a:t>Pete Peisch</a:t>
          </a:r>
        </a:p>
      </dgm:t>
    </dgm:pt>
    <dgm:pt modelId="{09285ACD-6062-47A0-A0FA-83E191A0B438}" type="parTrans" cxnId="{3442E359-A2D5-48D3-89DD-112F5B957524}">
      <dgm:prSet/>
      <dgm:spPr/>
      <dgm:t>
        <a:bodyPr/>
        <a:lstStyle/>
        <a:p>
          <a:endParaRPr lang="en-US"/>
        </a:p>
      </dgm:t>
    </dgm:pt>
    <dgm:pt modelId="{C5D85553-A9E7-48ED-8F46-12C908EAD385}" type="sibTrans" cxnId="{3442E359-A2D5-48D3-89DD-112F5B957524}">
      <dgm:prSet/>
      <dgm:spPr/>
      <dgm:t>
        <a:bodyPr/>
        <a:lstStyle/>
        <a:p>
          <a:endParaRPr lang="en-US"/>
        </a:p>
      </dgm:t>
    </dgm:pt>
    <dgm:pt modelId="{758490C6-9746-4518-B6DE-7DDF7E985ABB}">
      <dgm:prSet/>
      <dgm:spPr/>
      <dgm:t>
        <a:bodyPr/>
        <a:lstStyle/>
        <a:p>
          <a:r>
            <a:rPr lang="en-US"/>
            <a:t>Intel </a:t>
          </a:r>
        </a:p>
        <a:p>
          <a:r>
            <a:rPr lang="en-US"/>
            <a:t>Vacant</a:t>
          </a:r>
        </a:p>
      </dgm:t>
    </dgm:pt>
    <dgm:pt modelId="{FDDB1048-3AB8-4634-8DBC-B2566FA53ECB}" type="parTrans" cxnId="{477D7721-A6D0-4FC7-A1AF-0D78FD8BEA40}">
      <dgm:prSet/>
      <dgm:spPr/>
      <dgm:t>
        <a:bodyPr/>
        <a:lstStyle/>
        <a:p>
          <a:endParaRPr lang="en-US"/>
        </a:p>
      </dgm:t>
    </dgm:pt>
    <dgm:pt modelId="{4A2DA37E-CD86-48FA-9E24-DA1A30A8436B}" type="sibTrans" cxnId="{477D7721-A6D0-4FC7-A1AF-0D78FD8BEA40}">
      <dgm:prSet/>
      <dgm:spPr/>
      <dgm:t>
        <a:bodyPr/>
        <a:lstStyle/>
        <a:p>
          <a:endParaRPr lang="en-US"/>
        </a:p>
      </dgm:t>
    </dgm:pt>
    <dgm:pt modelId="{28E12C8D-05DE-4ED5-91B5-27D0929ACF57}">
      <dgm:prSet/>
      <dgm:spPr/>
      <dgm:t>
        <a:bodyPr/>
        <a:lstStyle/>
        <a:p>
          <a:r>
            <a:rPr lang="en-US"/>
            <a:t> Contact Co.</a:t>
          </a:r>
        </a:p>
        <a:p>
          <a:r>
            <a:rPr lang="en-US"/>
            <a:t>Dan Johnson</a:t>
          </a:r>
        </a:p>
      </dgm:t>
    </dgm:pt>
    <dgm:pt modelId="{F8068692-159B-49C0-A24E-F57A0D19B2B5}" type="parTrans" cxnId="{AEC7DAF9-44E8-463B-BC9F-08AE36857266}">
      <dgm:prSet/>
      <dgm:spPr/>
      <dgm:t>
        <a:bodyPr/>
        <a:lstStyle/>
        <a:p>
          <a:endParaRPr lang="en-US"/>
        </a:p>
      </dgm:t>
    </dgm:pt>
    <dgm:pt modelId="{524BFA14-DBA8-430D-A68C-437DFCE01413}" type="sibTrans" cxnId="{AEC7DAF9-44E8-463B-BC9F-08AE36857266}">
      <dgm:prSet/>
      <dgm:spPr/>
      <dgm:t>
        <a:bodyPr/>
        <a:lstStyle/>
        <a:p>
          <a:endParaRPr lang="en-US"/>
        </a:p>
      </dgm:t>
    </dgm:pt>
    <dgm:pt modelId="{54E3D71B-1748-40C6-991B-BAEB76641205}">
      <dgm:prSet/>
      <dgm:spPr/>
      <dgm:t>
        <a:bodyPr/>
        <a:lstStyle/>
        <a:p>
          <a:r>
            <a:rPr lang="en-US"/>
            <a:t>FLO</a:t>
          </a:r>
        </a:p>
        <a:p>
          <a:r>
            <a:rPr lang="en-US"/>
            <a:t>Red Taylor</a:t>
          </a:r>
        </a:p>
      </dgm:t>
    </dgm:pt>
    <dgm:pt modelId="{B3477168-8479-4C91-AEF4-1E8C8059F9DE}" type="parTrans" cxnId="{CC1124BF-895C-4AFD-966B-D39FE70215C4}">
      <dgm:prSet/>
      <dgm:spPr/>
      <dgm:t>
        <a:bodyPr/>
        <a:lstStyle/>
        <a:p>
          <a:endParaRPr lang="en-US"/>
        </a:p>
      </dgm:t>
    </dgm:pt>
    <dgm:pt modelId="{C618E1C1-E3B1-4BD0-8362-8D54F49C41E5}" type="sibTrans" cxnId="{CC1124BF-895C-4AFD-966B-D39FE70215C4}">
      <dgm:prSet/>
      <dgm:spPr/>
      <dgm:t>
        <a:bodyPr/>
        <a:lstStyle/>
        <a:p>
          <a:endParaRPr lang="en-US"/>
        </a:p>
      </dgm:t>
    </dgm:pt>
    <dgm:pt modelId="{9A629883-C23F-4091-B1C5-124317E8C200}">
      <dgm:prSet/>
      <dgm:spPr/>
      <dgm:t>
        <a:bodyPr/>
        <a:lstStyle/>
        <a:p>
          <a:r>
            <a:rPr lang="en-US"/>
            <a:t>Contract Co. SSA</a:t>
          </a:r>
        </a:p>
        <a:p>
          <a:r>
            <a:rPr lang="en-US"/>
            <a:t>Mary Pramo</a:t>
          </a:r>
        </a:p>
      </dgm:t>
    </dgm:pt>
    <dgm:pt modelId="{2C6D377D-247E-4807-93CD-F989D19DB46C}" type="parTrans" cxnId="{178BC268-2BA4-4DBF-A930-57B4FBA595C3}">
      <dgm:prSet/>
      <dgm:spPr/>
      <dgm:t>
        <a:bodyPr/>
        <a:lstStyle/>
        <a:p>
          <a:endParaRPr lang="en-US"/>
        </a:p>
      </dgm:t>
    </dgm:pt>
    <dgm:pt modelId="{5F371A5E-BF89-482C-8EB0-6652F4C0E2E1}" type="sibTrans" cxnId="{178BC268-2BA4-4DBF-A930-57B4FBA595C3}">
      <dgm:prSet/>
      <dgm:spPr/>
      <dgm:t>
        <a:bodyPr/>
        <a:lstStyle/>
        <a:p>
          <a:endParaRPr lang="en-US"/>
        </a:p>
      </dgm:t>
    </dgm:pt>
    <dgm:pt modelId="{2DAC669D-7E92-44AF-8E64-AAA680C31C88}">
      <dgm:prSet/>
      <dgm:spPr/>
      <dgm:t>
        <a:bodyPr/>
        <a:lstStyle/>
        <a:p>
          <a:r>
            <a:rPr lang="en-US"/>
            <a:t>Duty Chief/Camps</a:t>
          </a:r>
        </a:p>
        <a:p>
          <a:r>
            <a:rPr lang="en-US"/>
            <a:t>Dave Fulcher</a:t>
          </a:r>
        </a:p>
      </dgm:t>
    </dgm:pt>
    <dgm:pt modelId="{5898EA91-08A4-4C97-8F21-DE644E9052B9}" type="parTrans" cxnId="{C8EC612C-B0DB-4B05-8ED2-123C444E9EB4}">
      <dgm:prSet/>
      <dgm:spPr/>
      <dgm:t>
        <a:bodyPr/>
        <a:lstStyle/>
        <a:p>
          <a:endParaRPr lang="en-US"/>
        </a:p>
      </dgm:t>
    </dgm:pt>
    <dgm:pt modelId="{4BC5A120-296D-4F00-93EE-4BBE075D7B34}" type="sibTrans" cxnId="{C8EC612C-B0DB-4B05-8ED2-123C444E9EB4}">
      <dgm:prSet/>
      <dgm:spPr/>
      <dgm:t>
        <a:bodyPr/>
        <a:lstStyle/>
        <a:p>
          <a:endParaRPr lang="en-US"/>
        </a:p>
      </dgm:t>
    </dgm:pt>
    <dgm:pt modelId="{8D624DB2-5721-44AF-8A4C-A6CBE440AB44}">
      <dgm:prSet/>
      <dgm:spPr/>
      <dgm:t>
        <a:bodyPr/>
        <a:lstStyle/>
        <a:p>
          <a:r>
            <a:rPr lang="en-US"/>
            <a:t>Duty Chief/Fire Prevention</a:t>
          </a:r>
        </a:p>
        <a:p>
          <a:r>
            <a:rPr lang="en-US"/>
            <a:t>Pete Marquez</a:t>
          </a:r>
        </a:p>
      </dgm:t>
    </dgm:pt>
    <dgm:pt modelId="{4F9185D0-27B6-4AA2-8624-F9A84F01C13E}" type="parTrans" cxnId="{DE967155-B428-4791-B2D7-FEFE92127C4F}">
      <dgm:prSet/>
      <dgm:spPr/>
      <dgm:t>
        <a:bodyPr/>
        <a:lstStyle/>
        <a:p>
          <a:endParaRPr lang="en-US"/>
        </a:p>
      </dgm:t>
    </dgm:pt>
    <dgm:pt modelId="{36A1E8F9-39F7-4BD7-8BC4-7D93E2F9D246}" type="sibTrans" cxnId="{DE967155-B428-4791-B2D7-FEFE92127C4F}">
      <dgm:prSet/>
      <dgm:spPr/>
      <dgm:t>
        <a:bodyPr/>
        <a:lstStyle/>
        <a:p>
          <a:endParaRPr lang="en-US"/>
        </a:p>
      </dgm:t>
    </dgm:pt>
    <dgm:pt modelId="{B9C1B0C6-784D-4729-ACCC-ED726E1A0015}">
      <dgm:prSet/>
      <dgm:spPr/>
      <dgm:t>
        <a:bodyPr/>
        <a:lstStyle/>
        <a:p>
          <a:r>
            <a:rPr lang="en-US"/>
            <a:t>Duty Chief</a:t>
          </a:r>
        </a:p>
        <a:p>
          <a:r>
            <a:rPr lang="en-US"/>
            <a:t>Craig Tolmie</a:t>
          </a:r>
        </a:p>
      </dgm:t>
    </dgm:pt>
    <dgm:pt modelId="{2B778BDA-EBE0-41D5-9F1E-9AC75482DA50}" type="parTrans" cxnId="{A751D22F-1E0A-4C01-BFA7-F5FB4ECF91AA}">
      <dgm:prSet/>
      <dgm:spPr/>
      <dgm:t>
        <a:bodyPr/>
        <a:lstStyle/>
        <a:p>
          <a:endParaRPr lang="en-US"/>
        </a:p>
      </dgm:t>
    </dgm:pt>
    <dgm:pt modelId="{0A47EAAA-E4D1-4A45-8324-492661C27FD6}" type="sibTrans" cxnId="{A751D22F-1E0A-4C01-BFA7-F5FB4ECF91AA}">
      <dgm:prSet/>
      <dgm:spPr/>
      <dgm:t>
        <a:bodyPr/>
        <a:lstStyle/>
        <a:p>
          <a:endParaRPr lang="en-US"/>
        </a:p>
      </dgm:t>
    </dgm:pt>
    <dgm:pt modelId="{9620A2EA-6E73-44A0-9E68-BABB723426D9}" type="pres">
      <dgm:prSet presAssocID="{DB0AD8D0-099C-4B79-9073-243D7C7065DF}" presName="diagram" presStyleCnt="0">
        <dgm:presLayoutVars>
          <dgm:chPref val="1"/>
          <dgm:dir/>
          <dgm:animOne val="branch"/>
          <dgm:animLvl val="lvl"/>
          <dgm:resizeHandles val="exact"/>
        </dgm:presLayoutVars>
      </dgm:prSet>
      <dgm:spPr/>
      <dgm:t>
        <a:bodyPr/>
        <a:lstStyle/>
        <a:p>
          <a:endParaRPr lang="en-US"/>
        </a:p>
      </dgm:t>
    </dgm:pt>
    <dgm:pt modelId="{52AC7196-6C86-4769-8FC4-AB55FE5189CC}" type="pres">
      <dgm:prSet presAssocID="{EC14C3F6-114C-4B8C-8A9F-88A4943A6109}" presName="root1" presStyleCnt="0"/>
      <dgm:spPr/>
      <dgm:t>
        <a:bodyPr/>
        <a:lstStyle/>
        <a:p>
          <a:endParaRPr lang="en-US"/>
        </a:p>
      </dgm:t>
    </dgm:pt>
    <dgm:pt modelId="{5AFEE9D9-CDF6-45D3-82E0-9F267CAB4CF5}" type="pres">
      <dgm:prSet presAssocID="{EC14C3F6-114C-4B8C-8A9F-88A4943A6109}" presName="LevelOneTextNode" presStyleLbl="node0" presStyleIdx="0" presStyleCnt="1" custLinFactY="-100000" custLinFactNeighborX="23092" custLinFactNeighborY="-180309">
        <dgm:presLayoutVars>
          <dgm:chPref val="3"/>
        </dgm:presLayoutVars>
      </dgm:prSet>
      <dgm:spPr/>
      <dgm:t>
        <a:bodyPr/>
        <a:lstStyle/>
        <a:p>
          <a:endParaRPr lang="en-US"/>
        </a:p>
      </dgm:t>
    </dgm:pt>
    <dgm:pt modelId="{386321DD-E38F-42F8-9348-774093211675}" type="pres">
      <dgm:prSet presAssocID="{EC14C3F6-114C-4B8C-8A9F-88A4943A6109}" presName="level2hierChild" presStyleCnt="0"/>
      <dgm:spPr/>
      <dgm:t>
        <a:bodyPr/>
        <a:lstStyle/>
        <a:p>
          <a:endParaRPr lang="en-US"/>
        </a:p>
      </dgm:t>
    </dgm:pt>
    <dgm:pt modelId="{9E650409-647F-45CB-BAF2-501AF55BCFA0}" type="pres">
      <dgm:prSet presAssocID="{DD30E7D6-52CE-4DD1-AA8C-8B0A73D82621}" presName="conn2-1" presStyleLbl="parChTrans1D2" presStyleIdx="0" presStyleCnt="1"/>
      <dgm:spPr/>
      <dgm:t>
        <a:bodyPr/>
        <a:lstStyle/>
        <a:p>
          <a:endParaRPr lang="en-US"/>
        </a:p>
      </dgm:t>
    </dgm:pt>
    <dgm:pt modelId="{3DF7F68F-F2A0-4771-B14F-A21FBAF35268}" type="pres">
      <dgm:prSet presAssocID="{DD30E7D6-52CE-4DD1-AA8C-8B0A73D82621}" presName="connTx" presStyleLbl="parChTrans1D2" presStyleIdx="0" presStyleCnt="1"/>
      <dgm:spPr/>
      <dgm:t>
        <a:bodyPr/>
        <a:lstStyle/>
        <a:p>
          <a:endParaRPr lang="en-US"/>
        </a:p>
      </dgm:t>
    </dgm:pt>
    <dgm:pt modelId="{1ACA9607-458A-43D3-B2E9-349A7B08E9A8}" type="pres">
      <dgm:prSet presAssocID="{678186B2-08C3-4D28-8FE1-E086CDAC1C91}" presName="root2" presStyleCnt="0"/>
      <dgm:spPr/>
      <dgm:t>
        <a:bodyPr/>
        <a:lstStyle/>
        <a:p>
          <a:endParaRPr lang="en-US"/>
        </a:p>
      </dgm:t>
    </dgm:pt>
    <dgm:pt modelId="{471D139E-50B2-4152-8D43-C202A8BE4B20}" type="pres">
      <dgm:prSet presAssocID="{678186B2-08C3-4D28-8FE1-E086CDAC1C91}" presName="LevelTwoTextNode" presStyleLbl="node2" presStyleIdx="0" presStyleCnt="1" custLinFactY="-100000" custLinFactNeighborX="-260" custLinFactNeighborY="-182529">
        <dgm:presLayoutVars>
          <dgm:chPref val="3"/>
        </dgm:presLayoutVars>
      </dgm:prSet>
      <dgm:spPr/>
      <dgm:t>
        <a:bodyPr/>
        <a:lstStyle/>
        <a:p>
          <a:endParaRPr lang="en-US"/>
        </a:p>
      </dgm:t>
    </dgm:pt>
    <dgm:pt modelId="{C25E7BFB-92DE-45CC-8F18-8B128EE82739}" type="pres">
      <dgm:prSet presAssocID="{678186B2-08C3-4D28-8FE1-E086CDAC1C91}" presName="level3hierChild" presStyleCnt="0"/>
      <dgm:spPr/>
      <dgm:t>
        <a:bodyPr/>
        <a:lstStyle/>
        <a:p>
          <a:endParaRPr lang="en-US"/>
        </a:p>
      </dgm:t>
    </dgm:pt>
    <dgm:pt modelId="{16AD1F90-5E90-48AB-A11E-16859F064CC1}" type="pres">
      <dgm:prSet presAssocID="{9985297B-0E53-4F25-8659-6306B85BC4FC}" presName="conn2-1" presStyleLbl="parChTrans1D3" presStyleIdx="0" presStyleCnt="1"/>
      <dgm:spPr/>
      <dgm:t>
        <a:bodyPr/>
        <a:lstStyle/>
        <a:p>
          <a:endParaRPr lang="en-US"/>
        </a:p>
      </dgm:t>
    </dgm:pt>
    <dgm:pt modelId="{C7FDEA2B-BE60-4351-ADEC-C1F3859E934F}" type="pres">
      <dgm:prSet presAssocID="{9985297B-0E53-4F25-8659-6306B85BC4FC}" presName="connTx" presStyleLbl="parChTrans1D3" presStyleIdx="0" presStyleCnt="1"/>
      <dgm:spPr/>
      <dgm:t>
        <a:bodyPr/>
        <a:lstStyle/>
        <a:p>
          <a:endParaRPr lang="en-US"/>
        </a:p>
      </dgm:t>
    </dgm:pt>
    <dgm:pt modelId="{4C46D91D-4062-42D3-AB56-CC64480B77A2}" type="pres">
      <dgm:prSet presAssocID="{EA300D80-E78E-4C1E-A21C-A2F6CEF79965}" presName="root2" presStyleCnt="0"/>
      <dgm:spPr/>
      <dgm:t>
        <a:bodyPr/>
        <a:lstStyle/>
        <a:p>
          <a:endParaRPr lang="en-US"/>
        </a:p>
      </dgm:t>
    </dgm:pt>
    <dgm:pt modelId="{98850003-0B49-4E92-B34F-1F63AB27BDF7}" type="pres">
      <dgm:prSet presAssocID="{EA300D80-E78E-4C1E-A21C-A2F6CEF79965}" presName="LevelTwoTextNode" presStyleLbl="node3" presStyleIdx="0" presStyleCnt="1" custLinFactY="-100000" custLinFactNeighborX="-22974" custLinFactNeighborY="-183779">
        <dgm:presLayoutVars>
          <dgm:chPref val="3"/>
        </dgm:presLayoutVars>
      </dgm:prSet>
      <dgm:spPr/>
      <dgm:t>
        <a:bodyPr/>
        <a:lstStyle/>
        <a:p>
          <a:endParaRPr lang="en-US"/>
        </a:p>
      </dgm:t>
    </dgm:pt>
    <dgm:pt modelId="{A20934DB-A125-42F9-AD5B-3FD3B2A7DAF8}" type="pres">
      <dgm:prSet presAssocID="{EA300D80-E78E-4C1E-A21C-A2F6CEF79965}" presName="level3hierChild" presStyleCnt="0"/>
      <dgm:spPr/>
      <dgm:t>
        <a:bodyPr/>
        <a:lstStyle/>
        <a:p>
          <a:endParaRPr lang="en-US"/>
        </a:p>
      </dgm:t>
    </dgm:pt>
    <dgm:pt modelId="{BE4E0A47-1963-4D0E-9C04-9121FB2F0C01}" type="pres">
      <dgm:prSet presAssocID="{0A4BFA5E-60D6-42DB-B619-2F3A6BE27060}" presName="conn2-1" presStyleLbl="parChTrans1D4" presStyleIdx="0" presStyleCnt="21"/>
      <dgm:spPr/>
      <dgm:t>
        <a:bodyPr/>
        <a:lstStyle/>
        <a:p>
          <a:endParaRPr lang="en-US"/>
        </a:p>
      </dgm:t>
    </dgm:pt>
    <dgm:pt modelId="{9577DB95-5CAE-40ED-AD1F-4584A76942CD}" type="pres">
      <dgm:prSet presAssocID="{0A4BFA5E-60D6-42DB-B619-2F3A6BE27060}" presName="connTx" presStyleLbl="parChTrans1D4" presStyleIdx="0" presStyleCnt="21"/>
      <dgm:spPr/>
      <dgm:t>
        <a:bodyPr/>
        <a:lstStyle/>
        <a:p>
          <a:endParaRPr lang="en-US"/>
        </a:p>
      </dgm:t>
    </dgm:pt>
    <dgm:pt modelId="{1240B884-E63E-46EB-8B9C-4B18CF9640AC}" type="pres">
      <dgm:prSet presAssocID="{EA4B0451-ADA8-4A3E-99AB-6747AA50CF1F}" presName="root2" presStyleCnt="0"/>
      <dgm:spPr/>
      <dgm:t>
        <a:bodyPr/>
        <a:lstStyle/>
        <a:p>
          <a:endParaRPr lang="en-US"/>
        </a:p>
      </dgm:t>
    </dgm:pt>
    <dgm:pt modelId="{AB6BCA20-3FE2-4C53-82FD-18FA8C842EF4}" type="pres">
      <dgm:prSet presAssocID="{EA4B0451-ADA8-4A3E-99AB-6747AA50CF1F}" presName="LevelTwoTextNode" presStyleLbl="node4" presStyleIdx="0" presStyleCnt="21" custLinFactY="-100000" custLinFactNeighborX="-29715" custLinFactNeighborY="-162846">
        <dgm:presLayoutVars>
          <dgm:chPref val="3"/>
        </dgm:presLayoutVars>
      </dgm:prSet>
      <dgm:spPr/>
      <dgm:t>
        <a:bodyPr/>
        <a:lstStyle/>
        <a:p>
          <a:endParaRPr lang="en-US"/>
        </a:p>
      </dgm:t>
    </dgm:pt>
    <dgm:pt modelId="{44F4E57F-08DB-4629-86C3-1879BEB1986C}" type="pres">
      <dgm:prSet presAssocID="{EA4B0451-ADA8-4A3E-99AB-6747AA50CF1F}" presName="level3hierChild" presStyleCnt="0"/>
      <dgm:spPr/>
      <dgm:t>
        <a:bodyPr/>
        <a:lstStyle/>
        <a:p>
          <a:endParaRPr lang="en-US"/>
        </a:p>
      </dgm:t>
    </dgm:pt>
    <dgm:pt modelId="{21DFDCBB-8B07-4768-AD77-87CD5F8043C6}" type="pres">
      <dgm:prSet presAssocID="{0E48207A-7412-4CA0-A750-2559FC9DA7C7}" presName="conn2-1" presStyleLbl="parChTrans1D4" presStyleIdx="1" presStyleCnt="21"/>
      <dgm:spPr/>
      <dgm:t>
        <a:bodyPr/>
        <a:lstStyle/>
        <a:p>
          <a:endParaRPr lang="en-US"/>
        </a:p>
      </dgm:t>
    </dgm:pt>
    <dgm:pt modelId="{25908D1B-ED98-4289-929F-DECDF3684BEC}" type="pres">
      <dgm:prSet presAssocID="{0E48207A-7412-4CA0-A750-2559FC9DA7C7}" presName="connTx" presStyleLbl="parChTrans1D4" presStyleIdx="1" presStyleCnt="21"/>
      <dgm:spPr/>
      <dgm:t>
        <a:bodyPr/>
        <a:lstStyle/>
        <a:p>
          <a:endParaRPr lang="en-US"/>
        </a:p>
      </dgm:t>
    </dgm:pt>
    <dgm:pt modelId="{485D4769-8B8C-49C5-9EDC-6158893DC5B0}" type="pres">
      <dgm:prSet presAssocID="{E809C134-D254-4463-9099-C44326ECF511}" presName="root2" presStyleCnt="0"/>
      <dgm:spPr/>
      <dgm:t>
        <a:bodyPr/>
        <a:lstStyle/>
        <a:p>
          <a:endParaRPr lang="en-US"/>
        </a:p>
      </dgm:t>
    </dgm:pt>
    <dgm:pt modelId="{FE1EEDEC-526C-4D2C-90E8-F565CB155B52}" type="pres">
      <dgm:prSet presAssocID="{E809C134-D254-4463-9099-C44326ECF511}" presName="LevelTwoTextNode" presStyleLbl="node4" presStyleIdx="1" presStyleCnt="21" custLinFactY="100000" custLinFactNeighborX="21541" custLinFactNeighborY="111433">
        <dgm:presLayoutVars>
          <dgm:chPref val="3"/>
        </dgm:presLayoutVars>
      </dgm:prSet>
      <dgm:spPr/>
      <dgm:t>
        <a:bodyPr/>
        <a:lstStyle/>
        <a:p>
          <a:endParaRPr lang="en-US"/>
        </a:p>
      </dgm:t>
    </dgm:pt>
    <dgm:pt modelId="{29427C19-26FE-4F7A-8699-A89EB7189594}" type="pres">
      <dgm:prSet presAssocID="{E809C134-D254-4463-9099-C44326ECF511}" presName="level3hierChild" presStyleCnt="0"/>
      <dgm:spPr/>
      <dgm:t>
        <a:bodyPr/>
        <a:lstStyle/>
        <a:p>
          <a:endParaRPr lang="en-US"/>
        </a:p>
      </dgm:t>
    </dgm:pt>
    <dgm:pt modelId="{5B7F7D56-C0E5-4E93-8E60-7C2205B74067}" type="pres">
      <dgm:prSet presAssocID="{61E77218-333D-4E94-8E8C-575F283F400A}" presName="conn2-1" presStyleLbl="parChTrans1D4" presStyleIdx="2" presStyleCnt="21"/>
      <dgm:spPr/>
      <dgm:t>
        <a:bodyPr/>
        <a:lstStyle/>
        <a:p>
          <a:endParaRPr lang="en-US"/>
        </a:p>
      </dgm:t>
    </dgm:pt>
    <dgm:pt modelId="{A478096C-2990-49E3-8F04-581CE352F827}" type="pres">
      <dgm:prSet presAssocID="{61E77218-333D-4E94-8E8C-575F283F400A}" presName="connTx" presStyleLbl="parChTrans1D4" presStyleIdx="2" presStyleCnt="21"/>
      <dgm:spPr/>
      <dgm:t>
        <a:bodyPr/>
        <a:lstStyle/>
        <a:p>
          <a:endParaRPr lang="en-US"/>
        </a:p>
      </dgm:t>
    </dgm:pt>
    <dgm:pt modelId="{B4022C73-A098-4184-B2A2-EA5640755D2D}" type="pres">
      <dgm:prSet presAssocID="{B49A994D-8D42-4FAD-A19F-5E7C21F7BF2A}" presName="root2" presStyleCnt="0"/>
      <dgm:spPr/>
      <dgm:t>
        <a:bodyPr/>
        <a:lstStyle/>
        <a:p>
          <a:endParaRPr lang="en-US"/>
        </a:p>
      </dgm:t>
    </dgm:pt>
    <dgm:pt modelId="{AB9DEEFE-DACE-4657-8917-81FAB0B9C6FA}" type="pres">
      <dgm:prSet presAssocID="{B49A994D-8D42-4FAD-A19F-5E7C21F7BF2A}" presName="LevelTwoTextNode" presStyleLbl="node4" presStyleIdx="2" presStyleCnt="21" custLinFactY="100000" custLinFactNeighborX="-10711" custLinFactNeighborY="111798">
        <dgm:presLayoutVars>
          <dgm:chPref val="3"/>
        </dgm:presLayoutVars>
      </dgm:prSet>
      <dgm:spPr/>
      <dgm:t>
        <a:bodyPr/>
        <a:lstStyle/>
        <a:p>
          <a:endParaRPr lang="en-US"/>
        </a:p>
      </dgm:t>
    </dgm:pt>
    <dgm:pt modelId="{4F40F5DB-B247-4D25-88AD-557186BF566C}" type="pres">
      <dgm:prSet presAssocID="{B49A994D-8D42-4FAD-A19F-5E7C21F7BF2A}" presName="level3hierChild" presStyleCnt="0"/>
      <dgm:spPr/>
      <dgm:t>
        <a:bodyPr/>
        <a:lstStyle/>
        <a:p>
          <a:endParaRPr lang="en-US"/>
        </a:p>
      </dgm:t>
    </dgm:pt>
    <dgm:pt modelId="{593161AE-0D60-4B9E-A16C-44B544404E2D}" type="pres">
      <dgm:prSet presAssocID="{9148B82F-2CDE-4054-9E53-A56756E2DE99}" presName="conn2-1" presStyleLbl="parChTrans1D4" presStyleIdx="3" presStyleCnt="21"/>
      <dgm:spPr/>
      <dgm:t>
        <a:bodyPr/>
        <a:lstStyle/>
        <a:p>
          <a:endParaRPr lang="en-US"/>
        </a:p>
      </dgm:t>
    </dgm:pt>
    <dgm:pt modelId="{E67240D0-AB09-430F-B714-138752C1E59E}" type="pres">
      <dgm:prSet presAssocID="{9148B82F-2CDE-4054-9E53-A56756E2DE99}" presName="connTx" presStyleLbl="parChTrans1D4" presStyleIdx="3" presStyleCnt="21"/>
      <dgm:spPr/>
      <dgm:t>
        <a:bodyPr/>
        <a:lstStyle/>
        <a:p>
          <a:endParaRPr lang="en-US"/>
        </a:p>
      </dgm:t>
    </dgm:pt>
    <dgm:pt modelId="{EBD016F3-8F39-47A9-9E08-F72B8F5C7AD8}" type="pres">
      <dgm:prSet presAssocID="{6324B64C-8200-4AF9-B08E-E03F6FD71377}" presName="root2" presStyleCnt="0"/>
      <dgm:spPr/>
      <dgm:t>
        <a:bodyPr/>
        <a:lstStyle/>
        <a:p>
          <a:endParaRPr lang="en-US"/>
        </a:p>
      </dgm:t>
    </dgm:pt>
    <dgm:pt modelId="{31EB4CF9-3522-4FC3-B699-93C6B897EBB1}" type="pres">
      <dgm:prSet presAssocID="{6324B64C-8200-4AF9-B08E-E03F6FD71377}" presName="LevelTwoTextNode" presStyleLbl="node4" presStyleIdx="3" presStyleCnt="21" custLinFactY="-100000" custLinFactNeighborX="16356" custLinFactNeighborY="-159752">
        <dgm:presLayoutVars>
          <dgm:chPref val="3"/>
        </dgm:presLayoutVars>
      </dgm:prSet>
      <dgm:spPr/>
      <dgm:t>
        <a:bodyPr/>
        <a:lstStyle/>
        <a:p>
          <a:endParaRPr lang="en-US"/>
        </a:p>
      </dgm:t>
    </dgm:pt>
    <dgm:pt modelId="{D22595A8-896C-4CAD-BEF6-01357A794FC6}" type="pres">
      <dgm:prSet presAssocID="{6324B64C-8200-4AF9-B08E-E03F6FD71377}" presName="level3hierChild" presStyleCnt="0"/>
      <dgm:spPr/>
      <dgm:t>
        <a:bodyPr/>
        <a:lstStyle/>
        <a:p>
          <a:endParaRPr lang="en-US"/>
        </a:p>
      </dgm:t>
    </dgm:pt>
    <dgm:pt modelId="{BC850F56-FA09-4C25-A0E5-E7F37C5654FC}" type="pres">
      <dgm:prSet presAssocID="{6B39EA3E-3BE0-4AED-83EE-78FB41D3DE62}" presName="conn2-1" presStyleLbl="parChTrans1D4" presStyleIdx="4" presStyleCnt="21"/>
      <dgm:spPr/>
      <dgm:t>
        <a:bodyPr/>
        <a:lstStyle/>
        <a:p>
          <a:endParaRPr lang="en-US"/>
        </a:p>
      </dgm:t>
    </dgm:pt>
    <dgm:pt modelId="{F6D3395C-A6D9-41E5-96C8-D999353835C6}" type="pres">
      <dgm:prSet presAssocID="{6B39EA3E-3BE0-4AED-83EE-78FB41D3DE62}" presName="connTx" presStyleLbl="parChTrans1D4" presStyleIdx="4" presStyleCnt="21"/>
      <dgm:spPr/>
      <dgm:t>
        <a:bodyPr/>
        <a:lstStyle/>
        <a:p>
          <a:endParaRPr lang="en-US"/>
        </a:p>
      </dgm:t>
    </dgm:pt>
    <dgm:pt modelId="{42E9FB4B-9F0B-4B1E-9E40-2266C1F3186C}" type="pres">
      <dgm:prSet presAssocID="{12F4A427-0807-4240-8379-A7A5F522BAEB}" presName="root2" presStyleCnt="0"/>
      <dgm:spPr/>
      <dgm:t>
        <a:bodyPr/>
        <a:lstStyle/>
        <a:p>
          <a:endParaRPr lang="en-US"/>
        </a:p>
      </dgm:t>
    </dgm:pt>
    <dgm:pt modelId="{C5AB821D-3EFB-4993-AE9C-FD0D184083DC}" type="pres">
      <dgm:prSet presAssocID="{12F4A427-0807-4240-8379-A7A5F522BAEB}" presName="LevelTwoTextNode" presStyleLbl="node4" presStyleIdx="4" presStyleCnt="21" custLinFactY="-100000" custLinFactNeighborX="-12385" custLinFactNeighborY="-158079">
        <dgm:presLayoutVars>
          <dgm:chPref val="3"/>
        </dgm:presLayoutVars>
      </dgm:prSet>
      <dgm:spPr/>
      <dgm:t>
        <a:bodyPr/>
        <a:lstStyle/>
        <a:p>
          <a:endParaRPr lang="en-US"/>
        </a:p>
      </dgm:t>
    </dgm:pt>
    <dgm:pt modelId="{4E513ACE-19DC-4DC9-B8AF-7809CF05415D}" type="pres">
      <dgm:prSet presAssocID="{12F4A427-0807-4240-8379-A7A5F522BAEB}" presName="level3hierChild" presStyleCnt="0"/>
      <dgm:spPr/>
      <dgm:t>
        <a:bodyPr/>
        <a:lstStyle/>
        <a:p>
          <a:endParaRPr lang="en-US"/>
        </a:p>
      </dgm:t>
    </dgm:pt>
    <dgm:pt modelId="{0CE30115-470B-4D5F-9D4A-64E5981FBE88}" type="pres">
      <dgm:prSet presAssocID="{E537D690-1228-4AA3-91E6-1D16B39B0125}" presName="conn2-1" presStyleLbl="parChTrans1D4" presStyleIdx="5" presStyleCnt="21"/>
      <dgm:spPr/>
      <dgm:t>
        <a:bodyPr/>
        <a:lstStyle/>
        <a:p>
          <a:endParaRPr lang="en-US"/>
        </a:p>
      </dgm:t>
    </dgm:pt>
    <dgm:pt modelId="{BDF90B13-74FB-45B6-8F46-0F0291315928}" type="pres">
      <dgm:prSet presAssocID="{E537D690-1228-4AA3-91E6-1D16B39B0125}" presName="connTx" presStyleLbl="parChTrans1D4" presStyleIdx="5" presStyleCnt="21"/>
      <dgm:spPr/>
      <dgm:t>
        <a:bodyPr/>
        <a:lstStyle/>
        <a:p>
          <a:endParaRPr lang="en-US"/>
        </a:p>
      </dgm:t>
    </dgm:pt>
    <dgm:pt modelId="{F0C63AE8-CC81-4779-ABEB-B87669EF7067}" type="pres">
      <dgm:prSet presAssocID="{56125293-D3CA-4FC7-89D5-0210229CF7E3}" presName="root2" presStyleCnt="0"/>
      <dgm:spPr/>
      <dgm:t>
        <a:bodyPr/>
        <a:lstStyle/>
        <a:p>
          <a:endParaRPr lang="en-US"/>
        </a:p>
      </dgm:t>
    </dgm:pt>
    <dgm:pt modelId="{4970123D-1176-4DF3-8FBE-1219D2A48587}" type="pres">
      <dgm:prSet presAssocID="{56125293-D3CA-4FC7-89D5-0210229CF7E3}" presName="LevelTwoTextNode" presStyleLbl="node4" presStyleIdx="5" presStyleCnt="21" custLinFactY="-36143" custLinFactNeighborX="19916" custLinFactNeighborY="-100000">
        <dgm:presLayoutVars>
          <dgm:chPref val="3"/>
        </dgm:presLayoutVars>
      </dgm:prSet>
      <dgm:spPr/>
      <dgm:t>
        <a:bodyPr/>
        <a:lstStyle/>
        <a:p>
          <a:endParaRPr lang="en-US"/>
        </a:p>
      </dgm:t>
    </dgm:pt>
    <dgm:pt modelId="{69C270C3-B05B-47ED-BEBA-C901F97AF0F6}" type="pres">
      <dgm:prSet presAssocID="{56125293-D3CA-4FC7-89D5-0210229CF7E3}" presName="level3hierChild" presStyleCnt="0"/>
      <dgm:spPr/>
      <dgm:t>
        <a:bodyPr/>
        <a:lstStyle/>
        <a:p>
          <a:endParaRPr lang="en-US"/>
        </a:p>
      </dgm:t>
    </dgm:pt>
    <dgm:pt modelId="{6705E07E-E59A-4DBF-A359-6BD50B8DB218}" type="pres">
      <dgm:prSet presAssocID="{1CCD874F-DE06-4E50-AA4B-B6E96FB6AEC2}" presName="conn2-1" presStyleLbl="parChTrans1D4" presStyleIdx="6" presStyleCnt="21"/>
      <dgm:spPr/>
      <dgm:t>
        <a:bodyPr/>
        <a:lstStyle/>
        <a:p>
          <a:endParaRPr lang="en-US"/>
        </a:p>
      </dgm:t>
    </dgm:pt>
    <dgm:pt modelId="{6C658109-2BCA-4CE4-90EB-5E4A00EB7F9A}" type="pres">
      <dgm:prSet presAssocID="{1CCD874F-DE06-4E50-AA4B-B6E96FB6AEC2}" presName="connTx" presStyleLbl="parChTrans1D4" presStyleIdx="6" presStyleCnt="21"/>
      <dgm:spPr/>
      <dgm:t>
        <a:bodyPr/>
        <a:lstStyle/>
        <a:p>
          <a:endParaRPr lang="en-US"/>
        </a:p>
      </dgm:t>
    </dgm:pt>
    <dgm:pt modelId="{309AF24F-251B-4A71-912F-97563E5239AD}" type="pres">
      <dgm:prSet presAssocID="{C3F9C1E7-3D96-476D-A1CC-D623B60AEA3A}" presName="root2" presStyleCnt="0"/>
      <dgm:spPr/>
      <dgm:t>
        <a:bodyPr/>
        <a:lstStyle/>
        <a:p>
          <a:endParaRPr lang="en-US"/>
        </a:p>
      </dgm:t>
    </dgm:pt>
    <dgm:pt modelId="{839F8864-E19C-436F-A747-872B737691F2}" type="pres">
      <dgm:prSet presAssocID="{C3F9C1E7-3D96-476D-A1CC-D623B60AEA3A}" presName="LevelTwoTextNode" presStyleLbl="node4" presStyleIdx="6" presStyleCnt="21" custLinFactY="-42427" custLinFactNeighborX="-11548" custLinFactNeighborY="-100000">
        <dgm:presLayoutVars>
          <dgm:chPref val="3"/>
        </dgm:presLayoutVars>
      </dgm:prSet>
      <dgm:spPr/>
      <dgm:t>
        <a:bodyPr/>
        <a:lstStyle/>
        <a:p>
          <a:endParaRPr lang="en-US"/>
        </a:p>
      </dgm:t>
    </dgm:pt>
    <dgm:pt modelId="{B4C25A3C-14EE-4401-88F8-4A73AC8B6F09}" type="pres">
      <dgm:prSet presAssocID="{C3F9C1E7-3D96-476D-A1CC-D623B60AEA3A}" presName="level3hierChild" presStyleCnt="0"/>
      <dgm:spPr/>
      <dgm:t>
        <a:bodyPr/>
        <a:lstStyle/>
        <a:p>
          <a:endParaRPr lang="en-US"/>
        </a:p>
      </dgm:t>
    </dgm:pt>
    <dgm:pt modelId="{E06CAEB5-C9C7-4511-8E6C-36965E5D5E1C}" type="pres">
      <dgm:prSet presAssocID="{2A6682CB-4EAD-4E1C-A116-9A9B132D15FF}" presName="conn2-1" presStyleLbl="parChTrans1D4" presStyleIdx="7" presStyleCnt="21"/>
      <dgm:spPr/>
      <dgm:t>
        <a:bodyPr/>
        <a:lstStyle/>
        <a:p>
          <a:endParaRPr lang="en-US"/>
        </a:p>
      </dgm:t>
    </dgm:pt>
    <dgm:pt modelId="{1AA6455C-A7BC-4B29-8791-7190137C4D5B}" type="pres">
      <dgm:prSet presAssocID="{2A6682CB-4EAD-4E1C-A116-9A9B132D15FF}" presName="connTx" presStyleLbl="parChTrans1D4" presStyleIdx="7" presStyleCnt="21"/>
      <dgm:spPr/>
      <dgm:t>
        <a:bodyPr/>
        <a:lstStyle/>
        <a:p>
          <a:endParaRPr lang="en-US"/>
        </a:p>
      </dgm:t>
    </dgm:pt>
    <dgm:pt modelId="{48064BC9-A656-4853-8A95-66296972F3F3}" type="pres">
      <dgm:prSet presAssocID="{85732C1A-32C4-4304-B1A1-9389263F576B}" presName="root2" presStyleCnt="0"/>
      <dgm:spPr/>
      <dgm:t>
        <a:bodyPr/>
        <a:lstStyle/>
        <a:p>
          <a:endParaRPr lang="en-US"/>
        </a:p>
      </dgm:t>
    </dgm:pt>
    <dgm:pt modelId="{C4330C1E-B7E9-4B33-8F29-18976232BE61}" type="pres">
      <dgm:prSet presAssocID="{85732C1A-32C4-4304-B1A1-9389263F576B}" presName="LevelTwoTextNode" presStyleLbl="node4" presStyleIdx="7" presStyleCnt="21" custLinFactY="-168182" custLinFactNeighborX="18031" custLinFactNeighborY="-200000">
        <dgm:presLayoutVars>
          <dgm:chPref val="3"/>
        </dgm:presLayoutVars>
      </dgm:prSet>
      <dgm:spPr/>
      <dgm:t>
        <a:bodyPr/>
        <a:lstStyle/>
        <a:p>
          <a:endParaRPr lang="en-US"/>
        </a:p>
      </dgm:t>
    </dgm:pt>
    <dgm:pt modelId="{1B103C16-6BC4-460F-89E9-1D338BF30ED7}" type="pres">
      <dgm:prSet presAssocID="{85732C1A-32C4-4304-B1A1-9389263F576B}" presName="level3hierChild" presStyleCnt="0"/>
      <dgm:spPr/>
      <dgm:t>
        <a:bodyPr/>
        <a:lstStyle/>
        <a:p>
          <a:endParaRPr lang="en-US"/>
        </a:p>
      </dgm:t>
    </dgm:pt>
    <dgm:pt modelId="{111AE490-8150-45B1-A9EF-7017D86A92BA}" type="pres">
      <dgm:prSet presAssocID="{98DBF37D-EBA1-46D7-8F33-3F7F5BFA45C4}" presName="conn2-1" presStyleLbl="parChTrans1D4" presStyleIdx="8" presStyleCnt="21"/>
      <dgm:spPr/>
      <dgm:t>
        <a:bodyPr/>
        <a:lstStyle/>
        <a:p>
          <a:endParaRPr lang="en-US"/>
        </a:p>
      </dgm:t>
    </dgm:pt>
    <dgm:pt modelId="{E6FB7746-6769-4F8A-A5B8-B22E449EF417}" type="pres">
      <dgm:prSet presAssocID="{98DBF37D-EBA1-46D7-8F33-3F7F5BFA45C4}" presName="connTx" presStyleLbl="parChTrans1D4" presStyleIdx="8" presStyleCnt="21"/>
      <dgm:spPr/>
      <dgm:t>
        <a:bodyPr/>
        <a:lstStyle/>
        <a:p>
          <a:endParaRPr lang="en-US"/>
        </a:p>
      </dgm:t>
    </dgm:pt>
    <dgm:pt modelId="{E98C2AB6-EFDB-4987-9CF5-A7C321FAB88A}" type="pres">
      <dgm:prSet presAssocID="{0A73BDBC-F9C9-48EF-938F-5639E321DB1B}" presName="root2" presStyleCnt="0"/>
      <dgm:spPr/>
      <dgm:t>
        <a:bodyPr/>
        <a:lstStyle/>
        <a:p>
          <a:endParaRPr lang="en-US"/>
        </a:p>
      </dgm:t>
    </dgm:pt>
    <dgm:pt modelId="{D223DC9E-CB62-4E2E-8F6D-0C47EFAF149A}" type="pres">
      <dgm:prSet presAssocID="{0A73BDBC-F9C9-48EF-938F-5639E321DB1B}" presName="LevelTwoTextNode" presStyleLbl="node4" presStyleIdx="8" presStyleCnt="21" custLinFactY="-169854" custLinFactNeighborX="-11547" custLinFactNeighborY="-200000">
        <dgm:presLayoutVars>
          <dgm:chPref val="3"/>
        </dgm:presLayoutVars>
      </dgm:prSet>
      <dgm:spPr/>
      <dgm:t>
        <a:bodyPr/>
        <a:lstStyle/>
        <a:p>
          <a:endParaRPr lang="en-US"/>
        </a:p>
      </dgm:t>
    </dgm:pt>
    <dgm:pt modelId="{6ACE2216-D850-4A15-89B7-A146F46F7B37}" type="pres">
      <dgm:prSet presAssocID="{0A73BDBC-F9C9-48EF-938F-5639E321DB1B}" presName="level3hierChild" presStyleCnt="0"/>
      <dgm:spPr/>
      <dgm:t>
        <a:bodyPr/>
        <a:lstStyle/>
        <a:p>
          <a:endParaRPr lang="en-US"/>
        </a:p>
      </dgm:t>
    </dgm:pt>
    <dgm:pt modelId="{9510CB7A-D1C1-437B-9ECE-EEF2A35041CB}" type="pres">
      <dgm:prSet presAssocID="{28B78191-CCEB-417A-A0CE-6B27BE951A52}" presName="conn2-1" presStyleLbl="parChTrans1D4" presStyleIdx="9" presStyleCnt="21"/>
      <dgm:spPr/>
      <dgm:t>
        <a:bodyPr/>
        <a:lstStyle/>
        <a:p>
          <a:endParaRPr lang="en-US"/>
        </a:p>
      </dgm:t>
    </dgm:pt>
    <dgm:pt modelId="{22FEF864-2BB8-4BAF-9F81-A28315DC9987}" type="pres">
      <dgm:prSet presAssocID="{28B78191-CCEB-417A-A0CE-6B27BE951A52}" presName="connTx" presStyleLbl="parChTrans1D4" presStyleIdx="9" presStyleCnt="21"/>
      <dgm:spPr/>
      <dgm:t>
        <a:bodyPr/>
        <a:lstStyle/>
        <a:p>
          <a:endParaRPr lang="en-US"/>
        </a:p>
      </dgm:t>
    </dgm:pt>
    <dgm:pt modelId="{74A6A38D-6823-4FDB-9A22-C750D37F5DC0}" type="pres">
      <dgm:prSet presAssocID="{083DAC42-3B44-44B4-92BE-8EC8B7127729}" presName="root2" presStyleCnt="0"/>
      <dgm:spPr/>
      <dgm:t>
        <a:bodyPr/>
        <a:lstStyle/>
        <a:p>
          <a:endParaRPr lang="en-US"/>
        </a:p>
      </dgm:t>
    </dgm:pt>
    <dgm:pt modelId="{E1036CCE-7ABA-4157-A785-4175A5B787CD}" type="pres">
      <dgm:prSet presAssocID="{083DAC42-3B44-44B4-92BE-8EC8B7127729}" presName="LevelTwoTextNode" presStyleLbl="node4" presStyleIdx="9" presStyleCnt="21" custLinFactY="-82350" custLinFactNeighborX="-25001" custLinFactNeighborY="-100000">
        <dgm:presLayoutVars>
          <dgm:chPref val="3"/>
        </dgm:presLayoutVars>
      </dgm:prSet>
      <dgm:spPr/>
      <dgm:t>
        <a:bodyPr/>
        <a:lstStyle/>
        <a:p>
          <a:endParaRPr lang="en-US"/>
        </a:p>
      </dgm:t>
    </dgm:pt>
    <dgm:pt modelId="{6B222C1F-3887-40A4-9664-19C05A1DDE05}" type="pres">
      <dgm:prSet presAssocID="{083DAC42-3B44-44B4-92BE-8EC8B7127729}" presName="level3hierChild" presStyleCnt="0"/>
      <dgm:spPr/>
      <dgm:t>
        <a:bodyPr/>
        <a:lstStyle/>
        <a:p>
          <a:endParaRPr lang="en-US"/>
        </a:p>
      </dgm:t>
    </dgm:pt>
    <dgm:pt modelId="{A0DCFD54-78B8-46BE-ADEF-78082090901C}" type="pres">
      <dgm:prSet presAssocID="{8E70BE0F-699C-42F8-9CCB-10C20D0C922D}" presName="conn2-1" presStyleLbl="parChTrans1D4" presStyleIdx="10" presStyleCnt="21"/>
      <dgm:spPr/>
      <dgm:t>
        <a:bodyPr/>
        <a:lstStyle/>
        <a:p>
          <a:endParaRPr lang="en-US"/>
        </a:p>
      </dgm:t>
    </dgm:pt>
    <dgm:pt modelId="{9F676BA1-2A21-40DD-8C17-8A431A253D77}" type="pres">
      <dgm:prSet presAssocID="{8E70BE0F-699C-42F8-9CCB-10C20D0C922D}" presName="connTx" presStyleLbl="parChTrans1D4" presStyleIdx="10" presStyleCnt="21"/>
      <dgm:spPr/>
      <dgm:t>
        <a:bodyPr/>
        <a:lstStyle/>
        <a:p>
          <a:endParaRPr lang="en-US"/>
        </a:p>
      </dgm:t>
    </dgm:pt>
    <dgm:pt modelId="{C0AED1AB-0B50-49BE-8200-2E26B1FB6126}" type="pres">
      <dgm:prSet presAssocID="{3F1D362D-66FD-45F0-AC89-42D84AE19B53}" presName="root2" presStyleCnt="0"/>
      <dgm:spPr/>
      <dgm:t>
        <a:bodyPr/>
        <a:lstStyle/>
        <a:p>
          <a:endParaRPr lang="en-US"/>
        </a:p>
      </dgm:t>
    </dgm:pt>
    <dgm:pt modelId="{7F8969D9-316D-4946-B65C-F82024BDD6D6}" type="pres">
      <dgm:prSet presAssocID="{3F1D362D-66FD-45F0-AC89-42D84AE19B53}" presName="LevelTwoTextNode" presStyleLbl="node4" presStyleIdx="10" presStyleCnt="21" custLinFactY="-17918" custLinFactNeighborX="-55999" custLinFactNeighborY="-100000">
        <dgm:presLayoutVars>
          <dgm:chPref val="3"/>
        </dgm:presLayoutVars>
      </dgm:prSet>
      <dgm:spPr/>
      <dgm:t>
        <a:bodyPr/>
        <a:lstStyle/>
        <a:p>
          <a:endParaRPr lang="en-US"/>
        </a:p>
      </dgm:t>
    </dgm:pt>
    <dgm:pt modelId="{0F33E1F9-2545-4FD5-B9FE-0811997858C9}" type="pres">
      <dgm:prSet presAssocID="{3F1D362D-66FD-45F0-AC89-42D84AE19B53}" presName="level3hierChild" presStyleCnt="0"/>
      <dgm:spPr/>
      <dgm:t>
        <a:bodyPr/>
        <a:lstStyle/>
        <a:p>
          <a:endParaRPr lang="en-US"/>
        </a:p>
      </dgm:t>
    </dgm:pt>
    <dgm:pt modelId="{0D176A4A-1605-4513-B0CF-34D4B6F4785B}" type="pres">
      <dgm:prSet presAssocID="{1B798513-9ACD-4FCC-87A0-03EB023C3AA2}" presName="conn2-1" presStyleLbl="parChTrans1D4" presStyleIdx="11" presStyleCnt="21"/>
      <dgm:spPr/>
      <dgm:t>
        <a:bodyPr/>
        <a:lstStyle/>
        <a:p>
          <a:endParaRPr lang="en-US"/>
        </a:p>
      </dgm:t>
    </dgm:pt>
    <dgm:pt modelId="{A3D0EABC-D0E1-496E-B4E7-5909CC47B598}" type="pres">
      <dgm:prSet presAssocID="{1B798513-9ACD-4FCC-87A0-03EB023C3AA2}" presName="connTx" presStyleLbl="parChTrans1D4" presStyleIdx="11" presStyleCnt="21"/>
      <dgm:spPr/>
      <dgm:t>
        <a:bodyPr/>
        <a:lstStyle/>
        <a:p>
          <a:endParaRPr lang="en-US"/>
        </a:p>
      </dgm:t>
    </dgm:pt>
    <dgm:pt modelId="{675CE55D-B3F9-48A6-B8C1-1DF9CC103228}" type="pres">
      <dgm:prSet presAssocID="{44FDE207-7596-4645-9339-9D37ABDF280D}" presName="root2" presStyleCnt="0"/>
      <dgm:spPr/>
      <dgm:t>
        <a:bodyPr/>
        <a:lstStyle/>
        <a:p>
          <a:endParaRPr lang="en-US"/>
        </a:p>
      </dgm:t>
    </dgm:pt>
    <dgm:pt modelId="{CB895699-8955-4115-972C-0F31F7D8F573}" type="pres">
      <dgm:prSet presAssocID="{44FDE207-7596-4645-9339-9D37ABDF280D}" presName="LevelTwoTextNode" presStyleLbl="node4" presStyleIdx="11" presStyleCnt="21" custLinFactY="-68901" custLinFactNeighborX="-25628" custLinFactNeighborY="-100000">
        <dgm:presLayoutVars>
          <dgm:chPref val="3"/>
        </dgm:presLayoutVars>
      </dgm:prSet>
      <dgm:spPr/>
      <dgm:t>
        <a:bodyPr/>
        <a:lstStyle/>
        <a:p>
          <a:endParaRPr lang="en-US"/>
        </a:p>
      </dgm:t>
    </dgm:pt>
    <dgm:pt modelId="{121881A1-C0C8-45F5-A0F4-BDC1D6B635DA}" type="pres">
      <dgm:prSet presAssocID="{44FDE207-7596-4645-9339-9D37ABDF280D}" presName="level3hierChild" presStyleCnt="0"/>
      <dgm:spPr/>
      <dgm:t>
        <a:bodyPr/>
        <a:lstStyle/>
        <a:p>
          <a:endParaRPr lang="en-US"/>
        </a:p>
      </dgm:t>
    </dgm:pt>
    <dgm:pt modelId="{FC405821-8B01-41BC-B84D-BF6D133BBDCB}" type="pres">
      <dgm:prSet presAssocID="{D450B7DE-B69E-407F-9D2E-A0C5A00EE1E8}" presName="conn2-1" presStyleLbl="parChTrans1D4" presStyleIdx="12" presStyleCnt="21"/>
      <dgm:spPr/>
      <dgm:t>
        <a:bodyPr/>
        <a:lstStyle/>
        <a:p>
          <a:endParaRPr lang="en-US"/>
        </a:p>
      </dgm:t>
    </dgm:pt>
    <dgm:pt modelId="{B4BD3F8F-0799-49F4-8CD6-5C2D82EAA494}" type="pres">
      <dgm:prSet presAssocID="{D450B7DE-B69E-407F-9D2E-A0C5A00EE1E8}" presName="connTx" presStyleLbl="parChTrans1D4" presStyleIdx="12" presStyleCnt="21"/>
      <dgm:spPr/>
      <dgm:t>
        <a:bodyPr/>
        <a:lstStyle/>
        <a:p>
          <a:endParaRPr lang="en-US"/>
        </a:p>
      </dgm:t>
    </dgm:pt>
    <dgm:pt modelId="{EA631D6E-4BA7-4137-B589-42658574A556}" type="pres">
      <dgm:prSet presAssocID="{01FF290B-AD49-4362-8463-9D15613DC2CA}" presName="root2" presStyleCnt="0"/>
      <dgm:spPr/>
      <dgm:t>
        <a:bodyPr/>
        <a:lstStyle/>
        <a:p>
          <a:endParaRPr lang="en-US"/>
        </a:p>
      </dgm:t>
    </dgm:pt>
    <dgm:pt modelId="{FED5A6C2-16FE-42F7-B671-55FC7D57CC44}" type="pres">
      <dgm:prSet presAssocID="{01FF290B-AD49-4362-8463-9D15613DC2CA}" presName="LevelTwoTextNode" presStyleLbl="node4" presStyleIdx="12" presStyleCnt="21" custScaleY="92936" custLinFactY="-55007" custLinFactNeighborX="-28173" custLinFactNeighborY="-100000">
        <dgm:presLayoutVars>
          <dgm:chPref val="3"/>
        </dgm:presLayoutVars>
      </dgm:prSet>
      <dgm:spPr/>
      <dgm:t>
        <a:bodyPr/>
        <a:lstStyle/>
        <a:p>
          <a:endParaRPr lang="en-US"/>
        </a:p>
      </dgm:t>
    </dgm:pt>
    <dgm:pt modelId="{3189C070-A6AC-4121-8E33-97207BFD834C}" type="pres">
      <dgm:prSet presAssocID="{01FF290B-AD49-4362-8463-9D15613DC2CA}" presName="level3hierChild" presStyleCnt="0"/>
      <dgm:spPr/>
      <dgm:t>
        <a:bodyPr/>
        <a:lstStyle/>
        <a:p>
          <a:endParaRPr lang="en-US"/>
        </a:p>
      </dgm:t>
    </dgm:pt>
    <dgm:pt modelId="{9EB8E626-0A30-4E2B-A27A-63CB30F7D63E}" type="pres">
      <dgm:prSet presAssocID="{FDDB1048-3AB8-4634-8DBC-B2566FA53ECB}" presName="conn2-1" presStyleLbl="parChTrans1D4" presStyleIdx="13" presStyleCnt="21"/>
      <dgm:spPr/>
      <dgm:t>
        <a:bodyPr/>
        <a:lstStyle/>
        <a:p>
          <a:endParaRPr lang="en-US"/>
        </a:p>
      </dgm:t>
    </dgm:pt>
    <dgm:pt modelId="{B0DC1343-8BB6-4859-B916-CF85B2F1ABCC}" type="pres">
      <dgm:prSet presAssocID="{FDDB1048-3AB8-4634-8DBC-B2566FA53ECB}" presName="connTx" presStyleLbl="parChTrans1D4" presStyleIdx="13" presStyleCnt="21"/>
      <dgm:spPr/>
      <dgm:t>
        <a:bodyPr/>
        <a:lstStyle/>
        <a:p>
          <a:endParaRPr lang="en-US"/>
        </a:p>
      </dgm:t>
    </dgm:pt>
    <dgm:pt modelId="{6E78E619-CE4F-45DC-BEC9-58657F6D8DFA}" type="pres">
      <dgm:prSet presAssocID="{758490C6-9746-4518-B6DE-7DDF7E985ABB}" presName="root2" presStyleCnt="0"/>
      <dgm:spPr/>
      <dgm:t>
        <a:bodyPr/>
        <a:lstStyle/>
        <a:p>
          <a:endParaRPr lang="en-US"/>
        </a:p>
      </dgm:t>
    </dgm:pt>
    <dgm:pt modelId="{7871184E-64E0-4392-A59C-68F331ABC8BA}" type="pres">
      <dgm:prSet presAssocID="{758490C6-9746-4518-B6DE-7DDF7E985ABB}" presName="LevelTwoTextNode" presStyleLbl="node4" presStyleIdx="13" presStyleCnt="21" custLinFactY="-54615" custLinFactNeighborX="-54305" custLinFactNeighborY="-100000">
        <dgm:presLayoutVars>
          <dgm:chPref val="3"/>
        </dgm:presLayoutVars>
      </dgm:prSet>
      <dgm:spPr/>
      <dgm:t>
        <a:bodyPr/>
        <a:lstStyle/>
        <a:p>
          <a:endParaRPr lang="en-US"/>
        </a:p>
      </dgm:t>
    </dgm:pt>
    <dgm:pt modelId="{AB39F844-83B1-47E8-8B67-7116B51E2E36}" type="pres">
      <dgm:prSet presAssocID="{758490C6-9746-4518-B6DE-7DDF7E985ABB}" presName="level3hierChild" presStyleCnt="0"/>
      <dgm:spPr/>
      <dgm:t>
        <a:bodyPr/>
        <a:lstStyle/>
        <a:p>
          <a:endParaRPr lang="en-US"/>
        </a:p>
      </dgm:t>
    </dgm:pt>
    <dgm:pt modelId="{38581468-75F4-4DCB-BF24-344D93022A36}" type="pres">
      <dgm:prSet presAssocID="{09285ACD-6062-47A0-A0FA-83E191A0B438}" presName="conn2-1" presStyleLbl="parChTrans1D4" presStyleIdx="14" presStyleCnt="21"/>
      <dgm:spPr/>
      <dgm:t>
        <a:bodyPr/>
        <a:lstStyle/>
        <a:p>
          <a:endParaRPr lang="en-US"/>
        </a:p>
      </dgm:t>
    </dgm:pt>
    <dgm:pt modelId="{E469B3E7-1454-4BD5-A736-78B5816691FE}" type="pres">
      <dgm:prSet presAssocID="{09285ACD-6062-47A0-A0FA-83E191A0B438}" presName="connTx" presStyleLbl="parChTrans1D4" presStyleIdx="14" presStyleCnt="21"/>
      <dgm:spPr/>
      <dgm:t>
        <a:bodyPr/>
        <a:lstStyle/>
        <a:p>
          <a:endParaRPr lang="en-US"/>
        </a:p>
      </dgm:t>
    </dgm:pt>
    <dgm:pt modelId="{FE3941B5-67E3-49F6-9A11-9DB0DEC33579}" type="pres">
      <dgm:prSet presAssocID="{4464FE93-FFA1-4B7F-B236-59EF14372192}" presName="root2" presStyleCnt="0"/>
      <dgm:spPr/>
      <dgm:t>
        <a:bodyPr/>
        <a:lstStyle/>
        <a:p>
          <a:endParaRPr lang="en-US"/>
        </a:p>
      </dgm:t>
    </dgm:pt>
    <dgm:pt modelId="{41334463-E148-4F68-9D5E-59F419626D7D}" type="pres">
      <dgm:prSet presAssocID="{4464FE93-FFA1-4B7F-B236-59EF14372192}" presName="LevelTwoTextNode" presStyleLbl="node4" presStyleIdx="14" presStyleCnt="21" custLinFactY="100000" custLinFactNeighborX="-29400" custLinFactNeighborY="131630">
        <dgm:presLayoutVars>
          <dgm:chPref val="3"/>
        </dgm:presLayoutVars>
      </dgm:prSet>
      <dgm:spPr/>
      <dgm:t>
        <a:bodyPr/>
        <a:lstStyle/>
        <a:p>
          <a:endParaRPr lang="en-US"/>
        </a:p>
      </dgm:t>
    </dgm:pt>
    <dgm:pt modelId="{BEC35052-BFE9-40C7-A976-E47BC00C6A67}" type="pres">
      <dgm:prSet presAssocID="{4464FE93-FFA1-4B7F-B236-59EF14372192}" presName="level3hierChild" presStyleCnt="0"/>
      <dgm:spPr/>
      <dgm:t>
        <a:bodyPr/>
        <a:lstStyle/>
        <a:p>
          <a:endParaRPr lang="en-US"/>
        </a:p>
      </dgm:t>
    </dgm:pt>
    <dgm:pt modelId="{FB174DAD-93FE-4633-A634-395D63A554FD}" type="pres">
      <dgm:prSet presAssocID="{F8068692-159B-49C0-A24E-F57A0D19B2B5}" presName="conn2-1" presStyleLbl="parChTrans1D4" presStyleIdx="15" presStyleCnt="21"/>
      <dgm:spPr/>
      <dgm:t>
        <a:bodyPr/>
        <a:lstStyle/>
        <a:p>
          <a:endParaRPr lang="en-US"/>
        </a:p>
      </dgm:t>
    </dgm:pt>
    <dgm:pt modelId="{623627CB-19D3-4BB2-BA93-E5757EDD5334}" type="pres">
      <dgm:prSet presAssocID="{F8068692-159B-49C0-A24E-F57A0D19B2B5}" presName="connTx" presStyleLbl="parChTrans1D4" presStyleIdx="15" presStyleCnt="21"/>
      <dgm:spPr/>
      <dgm:t>
        <a:bodyPr/>
        <a:lstStyle/>
        <a:p>
          <a:endParaRPr lang="en-US"/>
        </a:p>
      </dgm:t>
    </dgm:pt>
    <dgm:pt modelId="{05487085-3B6F-4006-BA5E-4202DFD76C84}" type="pres">
      <dgm:prSet presAssocID="{28E12C8D-05DE-4ED5-91B5-27D0929ACF57}" presName="root2" presStyleCnt="0"/>
      <dgm:spPr/>
      <dgm:t>
        <a:bodyPr/>
        <a:lstStyle/>
        <a:p>
          <a:endParaRPr lang="en-US"/>
        </a:p>
      </dgm:t>
    </dgm:pt>
    <dgm:pt modelId="{391D5466-80BC-47E2-B8FF-9654109F36B7}" type="pres">
      <dgm:prSet presAssocID="{28E12C8D-05DE-4ED5-91B5-27D0929ACF57}" presName="LevelTwoTextNode" presStyleLbl="node4" presStyleIdx="15" presStyleCnt="21" custLinFactY="-100000" custLinFactNeighborX="-27668" custLinFactNeighborY="-153393">
        <dgm:presLayoutVars>
          <dgm:chPref val="3"/>
        </dgm:presLayoutVars>
      </dgm:prSet>
      <dgm:spPr/>
      <dgm:t>
        <a:bodyPr/>
        <a:lstStyle/>
        <a:p>
          <a:endParaRPr lang="en-US"/>
        </a:p>
      </dgm:t>
    </dgm:pt>
    <dgm:pt modelId="{C69F3910-733F-49C6-9341-A0E3F2B5C418}" type="pres">
      <dgm:prSet presAssocID="{28E12C8D-05DE-4ED5-91B5-27D0929ACF57}" presName="level3hierChild" presStyleCnt="0"/>
      <dgm:spPr/>
      <dgm:t>
        <a:bodyPr/>
        <a:lstStyle/>
        <a:p>
          <a:endParaRPr lang="en-US"/>
        </a:p>
      </dgm:t>
    </dgm:pt>
    <dgm:pt modelId="{4D96193A-C31D-4B49-9546-B90AB20A258E}" type="pres">
      <dgm:prSet presAssocID="{2C6D377D-247E-4807-93CD-F989D19DB46C}" presName="conn2-1" presStyleLbl="parChTrans1D4" presStyleIdx="16" presStyleCnt="21"/>
      <dgm:spPr/>
      <dgm:t>
        <a:bodyPr/>
        <a:lstStyle/>
        <a:p>
          <a:endParaRPr lang="en-US"/>
        </a:p>
      </dgm:t>
    </dgm:pt>
    <dgm:pt modelId="{9176DD22-6697-4D9C-B5A4-72D4D59C947B}" type="pres">
      <dgm:prSet presAssocID="{2C6D377D-247E-4807-93CD-F989D19DB46C}" presName="connTx" presStyleLbl="parChTrans1D4" presStyleIdx="16" presStyleCnt="21"/>
      <dgm:spPr/>
      <dgm:t>
        <a:bodyPr/>
        <a:lstStyle/>
        <a:p>
          <a:endParaRPr lang="en-US"/>
        </a:p>
      </dgm:t>
    </dgm:pt>
    <dgm:pt modelId="{EE900F45-4D1C-4E66-AFA8-3791B62335C4}" type="pres">
      <dgm:prSet presAssocID="{9A629883-C23F-4091-B1C5-124317E8C200}" presName="root2" presStyleCnt="0"/>
      <dgm:spPr/>
    </dgm:pt>
    <dgm:pt modelId="{B1D2904A-9927-47E9-9098-97FAA03C06EC}" type="pres">
      <dgm:prSet presAssocID="{9A629883-C23F-4091-B1C5-124317E8C200}" presName="LevelTwoTextNode" presStyleLbl="node4" presStyleIdx="16" presStyleCnt="21" custLinFactY="-100000" custLinFactNeighborX="-55222" custLinFactNeighborY="-154354">
        <dgm:presLayoutVars>
          <dgm:chPref val="3"/>
        </dgm:presLayoutVars>
      </dgm:prSet>
      <dgm:spPr/>
      <dgm:t>
        <a:bodyPr/>
        <a:lstStyle/>
        <a:p>
          <a:endParaRPr lang="en-US"/>
        </a:p>
      </dgm:t>
    </dgm:pt>
    <dgm:pt modelId="{0C59A65F-A8D2-435B-A0CC-5EC50B14F54D}" type="pres">
      <dgm:prSet presAssocID="{9A629883-C23F-4091-B1C5-124317E8C200}" presName="level3hierChild" presStyleCnt="0"/>
      <dgm:spPr/>
    </dgm:pt>
    <dgm:pt modelId="{877B24B1-EC06-44FB-8167-41BA740FF99F}" type="pres">
      <dgm:prSet presAssocID="{B3477168-8479-4C91-AEF4-1E8C8059F9DE}" presName="conn2-1" presStyleLbl="parChTrans1D4" presStyleIdx="17" presStyleCnt="21"/>
      <dgm:spPr/>
      <dgm:t>
        <a:bodyPr/>
        <a:lstStyle/>
        <a:p>
          <a:endParaRPr lang="en-US"/>
        </a:p>
      </dgm:t>
    </dgm:pt>
    <dgm:pt modelId="{797F981E-96FC-40E0-A781-F0D52E35AABA}" type="pres">
      <dgm:prSet presAssocID="{B3477168-8479-4C91-AEF4-1E8C8059F9DE}" presName="connTx" presStyleLbl="parChTrans1D4" presStyleIdx="17" presStyleCnt="21"/>
      <dgm:spPr/>
      <dgm:t>
        <a:bodyPr/>
        <a:lstStyle/>
        <a:p>
          <a:endParaRPr lang="en-US"/>
        </a:p>
      </dgm:t>
    </dgm:pt>
    <dgm:pt modelId="{0462DC00-5422-4DC5-A565-A968FB9463A3}" type="pres">
      <dgm:prSet presAssocID="{54E3D71B-1748-40C6-991B-BAEB76641205}" presName="root2" presStyleCnt="0"/>
      <dgm:spPr/>
    </dgm:pt>
    <dgm:pt modelId="{9061A6E7-07D1-4374-ADCB-EBEF578A080A}" type="pres">
      <dgm:prSet presAssocID="{54E3D71B-1748-40C6-991B-BAEB76641205}" presName="LevelTwoTextNode" presStyleLbl="node4" presStyleIdx="17" presStyleCnt="21" custLinFactY="100000" custLinFactNeighborX="-27199" custLinFactNeighborY="140830">
        <dgm:presLayoutVars>
          <dgm:chPref val="3"/>
        </dgm:presLayoutVars>
      </dgm:prSet>
      <dgm:spPr/>
      <dgm:t>
        <a:bodyPr/>
        <a:lstStyle/>
        <a:p>
          <a:endParaRPr lang="en-US"/>
        </a:p>
      </dgm:t>
    </dgm:pt>
    <dgm:pt modelId="{7FBA7A8B-709C-424D-B797-17353B2D80DF}" type="pres">
      <dgm:prSet presAssocID="{54E3D71B-1748-40C6-991B-BAEB76641205}" presName="level3hierChild" presStyleCnt="0"/>
      <dgm:spPr/>
    </dgm:pt>
    <dgm:pt modelId="{45267E40-05B4-41FA-9B24-C62AA1D6C3EB}" type="pres">
      <dgm:prSet presAssocID="{5898EA91-08A4-4C97-8F21-DE644E9052B9}" presName="conn2-1" presStyleLbl="parChTrans1D4" presStyleIdx="18" presStyleCnt="21"/>
      <dgm:spPr/>
      <dgm:t>
        <a:bodyPr/>
        <a:lstStyle/>
        <a:p>
          <a:endParaRPr lang="en-US"/>
        </a:p>
      </dgm:t>
    </dgm:pt>
    <dgm:pt modelId="{B733644B-AD82-4D1D-AAB0-4AD17A7A9C71}" type="pres">
      <dgm:prSet presAssocID="{5898EA91-08A4-4C97-8F21-DE644E9052B9}" presName="connTx" presStyleLbl="parChTrans1D4" presStyleIdx="18" presStyleCnt="21"/>
      <dgm:spPr/>
      <dgm:t>
        <a:bodyPr/>
        <a:lstStyle/>
        <a:p>
          <a:endParaRPr lang="en-US"/>
        </a:p>
      </dgm:t>
    </dgm:pt>
    <dgm:pt modelId="{5D35123F-50BA-498F-B4E0-CC9EEA13AD3C}" type="pres">
      <dgm:prSet presAssocID="{2DAC669D-7E92-44AF-8E64-AAA680C31C88}" presName="root2" presStyleCnt="0"/>
      <dgm:spPr/>
    </dgm:pt>
    <dgm:pt modelId="{BE8577BF-E667-486D-9A80-972E73540A5D}" type="pres">
      <dgm:prSet presAssocID="{2DAC669D-7E92-44AF-8E64-AAA680C31C88}" presName="LevelTwoTextNode" presStyleLbl="node4" presStyleIdx="18" presStyleCnt="21" custLinFactY="-158104" custLinFactNeighborX="-28447" custLinFactNeighborY="-200000">
        <dgm:presLayoutVars>
          <dgm:chPref val="3"/>
        </dgm:presLayoutVars>
      </dgm:prSet>
      <dgm:spPr/>
      <dgm:t>
        <a:bodyPr/>
        <a:lstStyle/>
        <a:p>
          <a:endParaRPr lang="en-US"/>
        </a:p>
      </dgm:t>
    </dgm:pt>
    <dgm:pt modelId="{B44863DE-531B-4177-80DE-480BCF67B7FC}" type="pres">
      <dgm:prSet presAssocID="{2DAC669D-7E92-44AF-8E64-AAA680C31C88}" presName="level3hierChild" presStyleCnt="0"/>
      <dgm:spPr/>
    </dgm:pt>
    <dgm:pt modelId="{3ECA409B-F1B7-4D33-ACD2-50228493D0B5}" type="pres">
      <dgm:prSet presAssocID="{4F9185D0-27B6-4AA2-8624-F9A84F01C13E}" presName="conn2-1" presStyleLbl="parChTrans1D4" presStyleIdx="19" presStyleCnt="21"/>
      <dgm:spPr/>
      <dgm:t>
        <a:bodyPr/>
        <a:lstStyle/>
        <a:p>
          <a:endParaRPr lang="en-US"/>
        </a:p>
      </dgm:t>
    </dgm:pt>
    <dgm:pt modelId="{30F6B039-0809-4A93-81E9-288454C25269}" type="pres">
      <dgm:prSet presAssocID="{4F9185D0-27B6-4AA2-8624-F9A84F01C13E}" presName="connTx" presStyleLbl="parChTrans1D4" presStyleIdx="19" presStyleCnt="21"/>
      <dgm:spPr/>
      <dgm:t>
        <a:bodyPr/>
        <a:lstStyle/>
        <a:p>
          <a:endParaRPr lang="en-US"/>
        </a:p>
      </dgm:t>
    </dgm:pt>
    <dgm:pt modelId="{9E08B684-3988-4FF2-BA28-A9D9BA05081C}" type="pres">
      <dgm:prSet presAssocID="{8D624DB2-5721-44AF-8A4C-A6CBE440AB44}" presName="root2" presStyleCnt="0"/>
      <dgm:spPr/>
    </dgm:pt>
    <dgm:pt modelId="{D4A7356D-B203-4628-9E56-20A31EB5CC10}" type="pres">
      <dgm:prSet presAssocID="{8D624DB2-5721-44AF-8A4C-A6CBE440AB44}" presName="LevelTwoTextNode" presStyleLbl="node4" presStyleIdx="19" presStyleCnt="21" custLinFactY="-149737" custLinFactNeighborX="-26774" custLinFactNeighborY="-200000">
        <dgm:presLayoutVars>
          <dgm:chPref val="3"/>
        </dgm:presLayoutVars>
      </dgm:prSet>
      <dgm:spPr/>
      <dgm:t>
        <a:bodyPr/>
        <a:lstStyle/>
        <a:p>
          <a:endParaRPr lang="en-US"/>
        </a:p>
      </dgm:t>
    </dgm:pt>
    <dgm:pt modelId="{D9F7C177-7360-4EEB-92C6-8C5B5B39D810}" type="pres">
      <dgm:prSet presAssocID="{8D624DB2-5721-44AF-8A4C-A6CBE440AB44}" presName="level3hierChild" presStyleCnt="0"/>
      <dgm:spPr/>
    </dgm:pt>
    <dgm:pt modelId="{D80125B2-0064-4494-9F39-7501D6FFCD0E}" type="pres">
      <dgm:prSet presAssocID="{2B778BDA-EBE0-41D5-9F1E-9AC75482DA50}" presName="conn2-1" presStyleLbl="parChTrans1D4" presStyleIdx="20" presStyleCnt="21"/>
      <dgm:spPr/>
      <dgm:t>
        <a:bodyPr/>
        <a:lstStyle/>
        <a:p>
          <a:endParaRPr lang="en-US"/>
        </a:p>
      </dgm:t>
    </dgm:pt>
    <dgm:pt modelId="{9FDE38C1-6B5E-4716-91C9-3B2C3A28FBDD}" type="pres">
      <dgm:prSet presAssocID="{2B778BDA-EBE0-41D5-9F1E-9AC75482DA50}" presName="connTx" presStyleLbl="parChTrans1D4" presStyleIdx="20" presStyleCnt="21"/>
      <dgm:spPr/>
      <dgm:t>
        <a:bodyPr/>
        <a:lstStyle/>
        <a:p>
          <a:endParaRPr lang="en-US"/>
        </a:p>
      </dgm:t>
    </dgm:pt>
    <dgm:pt modelId="{38DE8071-9773-433C-808B-52E5AD3A7592}" type="pres">
      <dgm:prSet presAssocID="{B9C1B0C6-784D-4729-ACCC-ED726E1A0015}" presName="root2" presStyleCnt="0"/>
      <dgm:spPr/>
    </dgm:pt>
    <dgm:pt modelId="{D882B310-E287-40A0-9DFC-CE5D9497AA1F}" type="pres">
      <dgm:prSet presAssocID="{B9C1B0C6-784D-4729-ACCC-ED726E1A0015}" presName="LevelTwoTextNode" presStyleLbl="node4" presStyleIdx="20" presStyleCnt="21" custLinFactY="-100000" custLinFactNeighborX="-28447" custLinFactNeighborY="-122560">
        <dgm:presLayoutVars>
          <dgm:chPref val="3"/>
        </dgm:presLayoutVars>
      </dgm:prSet>
      <dgm:spPr/>
      <dgm:t>
        <a:bodyPr/>
        <a:lstStyle/>
        <a:p>
          <a:endParaRPr lang="en-US"/>
        </a:p>
      </dgm:t>
    </dgm:pt>
    <dgm:pt modelId="{53607432-3830-45E0-9BFD-A46541B5590A}" type="pres">
      <dgm:prSet presAssocID="{B9C1B0C6-784D-4729-ACCC-ED726E1A0015}" presName="level3hierChild" presStyleCnt="0"/>
      <dgm:spPr/>
    </dgm:pt>
  </dgm:ptLst>
  <dgm:cxnLst>
    <dgm:cxn modelId="{997097C9-7861-433F-9886-91C6C9BD8547}" type="presOf" srcId="{FDDB1048-3AB8-4634-8DBC-B2566FA53ECB}" destId="{9EB8E626-0A30-4E2B-A27A-63CB30F7D63E}" srcOrd="0" destOrd="0" presId="urn:microsoft.com/office/officeart/2005/8/layout/hierarchy2"/>
    <dgm:cxn modelId="{358DE18F-F6EC-47E2-9931-3F5B1DACAA77}" type="presOf" srcId="{B9C1B0C6-784D-4729-ACCC-ED726E1A0015}" destId="{D882B310-E287-40A0-9DFC-CE5D9497AA1F}" srcOrd="0" destOrd="0" presId="urn:microsoft.com/office/officeart/2005/8/layout/hierarchy2"/>
    <dgm:cxn modelId="{E4AC71BE-F213-4F68-A47B-AD956C2034E9}" type="presOf" srcId="{61E77218-333D-4E94-8E8C-575F283F400A}" destId="{5B7F7D56-C0E5-4E93-8E60-7C2205B74067}" srcOrd="0" destOrd="0" presId="urn:microsoft.com/office/officeart/2005/8/layout/hierarchy2"/>
    <dgm:cxn modelId="{7F141080-34B2-4020-99F7-BAC6959CFA11}" type="presOf" srcId="{0E48207A-7412-4CA0-A750-2559FC9DA7C7}" destId="{21DFDCBB-8B07-4768-AD77-87CD5F8043C6}" srcOrd="0" destOrd="0" presId="urn:microsoft.com/office/officeart/2005/8/layout/hierarchy2"/>
    <dgm:cxn modelId="{1231F79D-09B3-4334-A56B-F68B53AED5F8}" type="presOf" srcId="{C3F9C1E7-3D96-476D-A1CC-D623B60AEA3A}" destId="{839F8864-E19C-436F-A747-872B737691F2}" srcOrd="0" destOrd="0" presId="urn:microsoft.com/office/officeart/2005/8/layout/hierarchy2"/>
    <dgm:cxn modelId="{D450BC2D-FF88-404D-9E60-BFF6ACDD993D}" type="presOf" srcId="{D450B7DE-B69E-407F-9D2E-A0C5A00EE1E8}" destId="{B4BD3F8F-0799-49F4-8CD6-5C2D82EAA494}" srcOrd="1" destOrd="0" presId="urn:microsoft.com/office/officeart/2005/8/layout/hierarchy2"/>
    <dgm:cxn modelId="{411CDC25-2205-452F-969E-F8483B5FB4EB}" srcId="{EA300D80-E78E-4C1E-A21C-A2F6CEF79965}" destId="{083DAC42-3B44-44B4-92BE-8EC8B7127729}" srcOrd="1" destOrd="0" parTransId="{28B78191-CCEB-417A-A0CE-6B27BE951A52}" sibTransId="{02ABFCE5-DD78-4623-A767-82421EA0E378}"/>
    <dgm:cxn modelId="{78645E07-5A83-4B4E-85FE-1FD47F56D5AF}" type="presOf" srcId="{28B78191-CCEB-417A-A0CE-6B27BE951A52}" destId="{22FEF864-2BB8-4BAF-9F81-A28315DC9987}" srcOrd="1" destOrd="0" presId="urn:microsoft.com/office/officeart/2005/8/layout/hierarchy2"/>
    <dgm:cxn modelId="{56C3A88C-48BE-4730-B3A9-E4458784F03C}" type="presOf" srcId="{98DBF37D-EBA1-46D7-8F33-3F7F5BFA45C4}" destId="{E6FB7746-6769-4F8A-A5B8-B22E449EF417}" srcOrd="1" destOrd="0" presId="urn:microsoft.com/office/officeart/2005/8/layout/hierarchy2"/>
    <dgm:cxn modelId="{B46921FB-D994-442B-B178-9C69B17DD130}" type="presOf" srcId="{F8068692-159B-49C0-A24E-F57A0D19B2B5}" destId="{623627CB-19D3-4BB2-BA93-E5757EDD5334}" srcOrd="1" destOrd="0" presId="urn:microsoft.com/office/officeart/2005/8/layout/hierarchy2"/>
    <dgm:cxn modelId="{271C57EE-1656-4312-9471-19F493D4265C}" type="presOf" srcId="{B3477168-8479-4C91-AEF4-1E8C8059F9DE}" destId="{797F981E-96FC-40E0-A781-F0D52E35AABA}" srcOrd="1" destOrd="0" presId="urn:microsoft.com/office/officeart/2005/8/layout/hierarchy2"/>
    <dgm:cxn modelId="{477D7721-A6D0-4FC7-A1AF-0D78FD8BEA40}" srcId="{01FF290B-AD49-4362-8463-9D15613DC2CA}" destId="{758490C6-9746-4518-B6DE-7DDF7E985ABB}" srcOrd="0" destOrd="0" parTransId="{FDDB1048-3AB8-4634-8DBC-B2566FA53ECB}" sibTransId="{4A2DA37E-CD86-48FA-9E24-DA1A30A8436B}"/>
    <dgm:cxn modelId="{97A27A37-C31F-4D03-ABF0-20E7CDC54F0D}" type="presOf" srcId="{0A73BDBC-F9C9-48EF-938F-5639E321DB1B}" destId="{D223DC9E-CB62-4E2E-8F6D-0C47EFAF149A}" srcOrd="0" destOrd="0" presId="urn:microsoft.com/office/officeart/2005/8/layout/hierarchy2"/>
    <dgm:cxn modelId="{BB922BF5-132A-4A8C-92AE-687A71B9C20A}" type="presOf" srcId="{28E12C8D-05DE-4ED5-91B5-27D0929ACF57}" destId="{391D5466-80BC-47E2-B8FF-9654109F36B7}" srcOrd="0" destOrd="0" presId="urn:microsoft.com/office/officeart/2005/8/layout/hierarchy2"/>
    <dgm:cxn modelId="{3A53B3F7-4BB6-4D2D-A0A1-911AA85F97A4}" srcId="{6324B64C-8200-4AF9-B08E-E03F6FD71377}" destId="{12F4A427-0807-4240-8379-A7A5F522BAEB}" srcOrd="0" destOrd="0" parTransId="{6B39EA3E-3BE0-4AED-83EE-78FB41D3DE62}" sibTransId="{318C3F5C-A59A-4409-91F6-3CCF0F11F8E2}"/>
    <dgm:cxn modelId="{3442E359-A2D5-48D3-89DD-112F5B957524}" srcId="{EA300D80-E78E-4C1E-A21C-A2F6CEF79965}" destId="{4464FE93-FFA1-4B7F-B236-59EF14372192}" srcOrd="4" destOrd="0" parTransId="{09285ACD-6062-47A0-A0FA-83E191A0B438}" sibTransId="{C5D85553-A9E7-48ED-8F46-12C908EAD385}"/>
    <dgm:cxn modelId="{12BF223E-52C8-4C8B-9B55-4D1E3643C40D}" type="presOf" srcId="{8E70BE0F-699C-42F8-9CCB-10C20D0C922D}" destId="{9F676BA1-2A21-40DD-8C17-8A431A253D77}" srcOrd="1" destOrd="0" presId="urn:microsoft.com/office/officeart/2005/8/layout/hierarchy2"/>
    <dgm:cxn modelId="{DE7102CE-B60F-46A3-B87E-F5E9262F1060}" srcId="{EA4B0451-ADA8-4A3E-99AB-6747AA50CF1F}" destId="{6324B64C-8200-4AF9-B08E-E03F6FD71377}" srcOrd="1" destOrd="0" parTransId="{9148B82F-2CDE-4054-9E53-A56756E2DE99}" sibTransId="{C8DD50AA-4005-4233-80C2-81227FD093A9}"/>
    <dgm:cxn modelId="{73472FB7-400B-4E4A-80C1-A37C96FF9C63}" srcId="{EA4B0451-ADA8-4A3E-99AB-6747AA50CF1F}" destId="{56125293-D3CA-4FC7-89D5-0210229CF7E3}" srcOrd="2" destOrd="0" parTransId="{E537D690-1228-4AA3-91E6-1D16B39B0125}" sibTransId="{2D3B6675-F75B-4B85-9DEB-35FA3A3F0FF1}"/>
    <dgm:cxn modelId="{65EA2110-EDC7-4D6C-AC9B-EF9230736594}" type="presOf" srcId="{E809C134-D254-4463-9099-C44326ECF511}" destId="{FE1EEDEC-526C-4D2C-90E8-F565CB155B52}" srcOrd="0" destOrd="0" presId="urn:microsoft.com/office/officeart/2005/8/layout/hierarchy2"/>
    <dgm:cxn modelId="{48AEF518-FC09-4CD7-8EAC-67B6F1401B92}" type="presOf" srcId="{0A4BFA5E-60D6-42DB-B619-2F3A6BE27060}" destId="{BE4E0A47-1963-4D0E-9C04-9121FB2F0C01}" srcOrd="0" destOrd="0" presId="urn:microsoft.com/office/officeart/2005/8/layout/hierarchy2"/>
    <dgm:cxn modelId="{C0584EA4-6C68-43C5-BB27-A6D363A5FC26}" type="presOf" srcId="{6B39EA3E-3BE0-4AED-83EE-78FB41D3DE62}" destId="{F6D3395C-A6D9-41E5-96C8-D999353835C6}" srcOrd="1" destOrd="0" presId="urn:microsoft.com/office/officeart/2005/8/layout/hierarchy2"/>
    <dgm:cxn modelId="{3F986F88-8D9D-403C-8E2A-C0953FAFFA92}" type="presOf" srcId="{5898EA91-08A4-4C97-8F21-DE644E9052B9}" destId="{B733644B-AD82-4D1D-AAB0-4AD17A7A9C71}" srcOrd="1" destOrd="0" presId="urn:microsoft.com/office/officeart/2005/8/layout/hierarchy2"/>
    <dgm:cxn modelId="{23874B0C-CE1B-46B5-80AB-E290262EDF7A}" type="presOf" srcId="{DB0AD8D0-099C-4B79-9073-243D7C7065DF}" destId="{9620A2EA-6E73-44A0-9E68-BABB723426D9}" srcOrd="0" destOrd="0" presId="urn:microsoft.com/office/officeart/2005/8/layout/hierarchy2"/>
    <dgm:cxn modelId="{AEC7DAF9-44E8-463B-BC9F-08AE36857266}" srcId="{EA300D80-E78E-4C1E-A21C-A2F6CEF79965}" destId="{28E12C8D-05DE-4ED5-91B5-27D0929ACF57}" srcOrd="5" destOrd="0" parTransId="{F8068692-159B-49C0-A24E-F57A0D19B2B5}" sibTransId="{524BFA14-DBA8-430D-A68C-437DFCE01413}"/>
    <dgm:cxn modelId="{2367E384-B2B4-44E6-AD9E-2C9909E69FE5}" srcId="{56125293-D3CA-4FC7-89D5-0210229CF7E3}" destId="{C3F9C1E7-3D96-476D-A1CC-D623B60AEA3A}" srcOrd="0" destOrd="0" parTransId="{1CCD874F-DE06-4E50-AA4B-B6E96FB6AEC2}" sibTransId="{BADBF021-EF14-4FD7-A591-4665D24C4DC3}"/>
    <dgm:cxn modelId="{F6D0645D-4291-4D9E-9CB7-FEF817D70AB9}" type="presOf" srcId="{2DAC669D-7E92-44AF-8E64-AAA680C31C88}" destId="{BE8577BF-E667-486D-9A80-972E73540A5D}" srcOrd="0" destOrd="0" presId="urn:microsoft.com/office/officeart/2005/8/layout/hierarchy2"/>
    <dgm:cxn modelId="{06220951-8B2F-462B-8990-551E3ED1BE47}" type="presOf" srcId="{2A6682CB-4EAD-4E1C-A116-9A9B132D15FF}" destId="{E06CAEB5-C9C7-4511-8E6C-36965E5D5E1C}" srcOrd="0" destOrd="0" presId="urn:microsoft.com/office/officeart/2005/8/layout/hierarchy2"/>
    <dgm:cxn modelId="{342E6AF2-8B58-499C-8B3B-109D009B51D2}" srcId="{DB0AD8D0-099C-4B79-9073-243D7C7065DF}" destId="{EC14C3F6-114C-4B8C-8A9F-88A4943A6109}" srcOrd="0" destOrd="0" parTransId="{6DA43E39-759F-4AB9-94D9-0F5761D9661A}" sibTransId="{E5C9A944-A181-498A-B416-D865C221217C}"/>
    <dgm:cxn modelId="{8EA6EDF3-B99A-4E5B-A0F6-4E3514BB9322}" type="presOf" srcId="{1B798513-9ACD-4FCC-87A0-03EB023C3AA2}" destId="{0D176A4A-1605-4513-B0CF-34D4B6F4785B}" srcOrd="0" destOrd="0" presId="urn:microsoft.com/office/officeart/2005/8/layout/hierarchy2"/>
    <dgm:cxn modelId="{C80D1C87-8A1F-4FC4-96C5-B69402160C0A}" type="presOf" srcId="{2B778BDA-EBE0-41D5-9F1E-9AC75482DA50}" destId="{9FDE38C1-6B5E-4716-91C9-3B2C3A28FBDD}" srcOrd="1" destOrd="0" presId="urn:microsoft.com/office/officeart/2005/8/layout/hierarchy2"/>
    <dgm:cxn modelId="{24D39221-2D12-4963-9818-CBCDFFF75C38}" type="presOf" srcId="{1CCD874F-DE06-4E50-AA4B-B6E96FB6AEC2}" destId="{6705E07E-E59A-4DBF-A359-6BD50B8DB218}" srcOrd="0" destOrd="0" presId="urn:microsoft.com/office/officeart/2005/8/layout/hierarchy2"/>
    <dgm:cxn modelId="{612E7BB5-AFD7-4856-8ADD-6857916EEAFD}" type="presOf" srcId="{6B39EA3E-3BE0-4AED-83EE-78FB41D3DE62}" destId="{BC850F56-FA09-4C25-A0E5-E7F37C5654FC}" srcOrd="0" destOrd="0" presId="urn:microsoft.com/office/officeart/2005/8/layout/hierarchy2"/>
    <dgm:cxn modelId="{D9C89845-E40D-4157-8E7C-09C3AAC9DBB5}" type="presOf" srcId="{9148B82F-2CDE-4054-9E53-A56756E2DE99}" destId="{E67240D0-AB09-430F-B714-138752C1E59E}" srcOrd="1" destOrd="0" presId="urn:microsoft.com/office/officeart/2005/8/layout/hierarchy2"/>
    <dgm:cxn modelId="{7F22C408-1458-41C6-87D8-2049DEF99129}" type="presOf" srcId="{758490C6-9746-4518-B6DE-7DDF7E985ABB}" destId="{7871184E-64E0-4392-A59C-68F331ABC8BA}" srcOrd="0" destOrd="0" presId="urn:microsoft.com/office/officeart/2005/8/layout/hierarchy2"/>
    <dgm:cxn modelId="{0B986697-39E5-4577-8AE7-87F4911A8EB0}" srcId="{083DAC42-3B44-44B4-92BE-8EC8B7127729}" destId="{3F1D362D-66FD-45F0-AC89-42D84AE19B53}" srcOrd="0" destOrd="0" parTransId="{8E70BE0F-699C-42F8-9CCB-10C20D0C922D}" sibTransId="{651B61CD-03C8-4EC9-B612-A5B768708070}"/>
    <dgm:cxn modelId="{C5074271-9B64-44D8-8FC4-643F255A5D87}" type="presOf" srcId="{083DAC42-3B44-44B4-92BE-8EC8B7127729}" destId="{E1036CCE-7ABA-4157-A785-4175A5B787CD}" srcOrd="0" destOrd="0" presId="urn:microsoft.com/office/officeart/2005/8/layout/hierarchy2"/>
    <dgm:cxn modelId="{667F5465-0AF5-4640-9DAD-64FB45844774}" type="presOf" srcId="{28B78191-CCEB-417A-A0CE-6B27BE951A52}" destId="{9510CB7A-D1C1-437B-9ECE-EEF2A35041CB}" srcOrd="0" destOrd="0" presId="urn:microsoft.com/office/officeart/2005/8/layout/hierarchy2"/>
    <dgm:cxn modelId="{EF9050D6-A9F3-40D0-A50D-A11B593B28F6}" type="presOf" srcId="{8D624DB2-5721-44AF-8A4C-A6CBE440AB44}" destId="{D4A7356D-B203-4628-9E56-20A31EB5CC10}" srcOrd="0" destOrd="0" presId="urn:microsoft.com/office/officeart/2005/8/layout/hierarchy2"/>
    <dgm:cxn modelId="{720AD8B7-04A2-48F5-A44B-064C43716178}" type="presOf" srcId="{2C6D377D-247E-4807-93CD-F989D19DB46C}" destId="{4D96193A-C31D-4B49-9546-B90AB20A258E}" srcOrd="0" destOrd="0" presId="urn:microsoft.com/office/officeart/2005/8/layout/hierarchy2"/>
    <dgm:cxn modelId="{34BC2A35-28A9-4084-973F-8843C20CAEC2}" type="presOf" srcId="{4464FE93-FFA1-4B7F-B236-59EF14372192}" destId="{41334463-E148-4F68-9D5E-59F419626D7D}" srcOrd="0" destOrd="0" presId="urn:microsoft.com/office/officeart/2005/8/layout/hierarchy2"/>
    <dgm:cxn modelId="{1C645257-FF4E-4526-8361-B976540FB9BA}" type="presOf" srcId="{0A4BFA5E-60D6-42DB-B619-2F3A6BE27060}" destId="{9577DB95-5CAE-40ED-AD1F-4584A76942CD}" srcOrd="1" destOrd="0" presId="urn:microsoft.com/office/officeart/2005/8/layout/hierarchy2"/>
    <dgm:cxn modelId="{F51940FD-FAA5-4D48-8F38-36BF2D7D057F}" type="presOf" srcId="{09285ACD-6062-47A0-A0FA-83E191A0B438}" destId="{E469B3E7-1454-4BD5-A736-78B5816691FE}" srcOrd="1" destOrd="0" presId="urn:microsoft.com/office/officeart/2005/8/layout/hierarchy2"/>
    <dgm:cxn modelId="{BFD179C5-0510-43A7-B1D8-A7C0D46D4AE0}" type="presOf" srcId="{FDDB1048-3AB8-4634-8DBC-B2566FA53ECB}" destId="{B0DC1343-8BB6-4859-B916-CF85B2F1ABCC}" srcOrd="1" destOrd="0" presId="urn:microsoft.com/office/officeart/2005/8/layout/hierarchy2"/>
    <dgm:cxn modelId="{9A0E19A7-DA0D-448F-A616-6F2F99758292}" type="presOf" srcId="{E537D690-1228-4AA3-91E6-1D16B39B0125}" destId="{BDF90B13-74FB-45B6-8F46-0F0291315928}" srcOrd="1" destOrd="0" presId="urn:microsoft.com/office/officeart/2005/8/layout/hierarchy2"/>
    <dgm:cxn modelId="{1C7FE02E-C02A-496F-B5BD-6214E7681710}" type="presOf" srcId="{61E77218-333D-4E94-8E8C-575F283F400A}" destId="{A478096C-2990-49E3-8F04-581CE352F827}" srcOrd="1" destOrd="0" presId="urn:microsoft.com/office/officeart/2005/8/layout/hierarchy2"/>
    <dgm:cxn modelId="{D8832D17-B6D7-4D18-B772-78C16C186E54}" type="presOf" srcId="{1B798513-9ACD-4FCC-87A0-03EB023C3AA2}" destId="{A3D0EABC-D0E1-496E-B4E7-5909CC47B598}" srcOrd="1" destOrd="0" presId="urn:microsoft.com/office/officeart/2005/8/layout/hierarchy2"/>
    <dgm:cxn modelId="{5303126F-EDD1-4315-90E0-EF08C14A2841}" type="presOf" srcId="{9A629883-C23F-4091-B1C5-124317E8C200}" destId="{B1D2904A-9927-47E9-9098-97FAA03C06EC}" srcOrd="0" destOrd="0" presId="urn:microsoft.com/office/officeart/2005/8/layout/hierarchy2"/>
    <dgm:cxn modelId="{C350F946-0990-4B49-AC57-FA558179DAD2}" type="presOf" srcId="{9148B82F-2CDE-4054-9E53-A56756E2DE99}" destId="{593161AE-0D60-4B9E-A16C-44B544404E2D}" srcOrd="0" destOrd="0" presId="urn:microsoft.com/office/officeart/2005/8/layout/hierarchy2"/>
    <dgm:cxn modelId="{9678D919-8012-4DDD-BA84-F64B20320489}" type="presOf" srcId="{8E70BE0F-699C-42F8-9CCB-10C20D0C922D}" destId="{A0DCFD54-78B8-46BE-ADEF-78082090901C}" srcOrd="0" destOrd="0" presId="urn:microsoft.com/office/officeart/2005/8/layout/hierarchy2"/>
    <dgm:cxn modelId="{7FA01223-B972-49DE-9C37-9410663501FE}" type="presOf" srcId="{E537D690-1228-4AA3-91E6-1D16B39B0125}" destId="{0CE30115-470B-4D5F-9D4A-64E5981FBE88}" srcOrd="0" destOrd="0" presId="urn:microsoft.com/office/officeart/2005/8/layout/hierarchy2"/>
    <dgm:cxn modelId="{B514B517-F0CB-4854-BD2F-1E414F272057}" type="presOf" srcId="{2C6D377D-247E-4807-93CD-F989D19DB46C}" destId="{9176DD22-6697-4D9C-B5A4-72D4D59C947B}" srcOrd="1" destOrd="0" presId="urn:microsoft.com/office/officeart/2005/8/layout/hierarchy2"/>
    <dgm:cxn modelId="{3FF4BFB0-D94C-45B1-98CB-A0234A621487}" type="presOf" srcId="{EC14C3F6-114C-4B8C-8A9F-88A4943A6109}" destId="{5AFEE9D9-CDF6-45D3-82E0-9F267CAB4CF5}" srcOrd="0" destOrd="0" presId="urn:microsoft.com/office/officeart/2005/8/layout/hierarchy2"/>
    <dgm:cxn modelId="{FD4DAC08-A894-4D72-B48D-14B52A12BD68}" type="presOf" srcId="{B49A994D-8D42-4FAD-A19F-5E7C21F7BF2A}" destId="{AB9DEEFE-DACE-4657-8917-81FAB0B9C6FA}" srcOrd="0" destOrd="0" presId="urn:microsoft.com/office/officeart/2005/8/layout/hierarchy2"/>
    <dgm:cxn modelId="{10FA22A9-EF2E-49A7-8D38-B6DA88CBEF65}" type="presOf" srcId="{9985297B-0E53-4F25-8659-6306B85BC4FC}" destId="{16AD1F90-5E90-48AB-A11E-16859F064CC1}" srcOrd="0" destOrd="0" presId="urn:microsoft.com/office/officeart/2005/8/layout/hierarchy2"/>
    <dgm:cxn modelId="{DF6AFF99-9764-4FC7-B925-AB775C28B377}" srcId="{85732C1A-32C4-4304-B1A1-9389263F576B}" destId="{0A73BDBC-F9C9-48EF-938F-5639E321DB1B}" srcOrd="0" destOrd="0" parTransId="{98DBF37D-EBA1-46D7-8F33-3F7F5BFA45C4}" sibTransId="{B5A31B60-B2F8-46CA-AD5A-01FD37AF69D3}"/>
    <dgm:cxn modelId="{8FD15BB3-2209-446A-A49F-53ED39F771D4}" type="presOf" srcId="{EA4B0451-ADA8-4A3E-99AB-6747AA50CF1F}" destId="{AB6BCA20-3FE2-4C53-82FD-18FA8C842EF4}" srcOrd="0" destOrd="0" presId="urn:microsoft.com/office/officeart/2005/8/layout/hierarchy2"/>
    <dgm:cxn modelId="{D87EE529-86CA-4163-AD07-2D8D9B2DF5EF}" type="presOf" srcId="{01FF290B-AD49-4362-8463-9D15613DC2CA}" destId="{FED5A6C2-16FE-42F7-B671-55FC7D57CC44}" srcOrd="0" destOrd="0" presId="urn:microsoft.com/office/officeart/2005/8/layout/hierarchy2"/>
    <dgm:cxn modelId="{E3BB57D7-9726-4C2A-9DBD-71F4C0B78FE5}" srcId="{678186B2-08C3-4D28-8FE1-E086CDAC1C91}" destId="{EA300D80-E78E-4C1E-A21C-A2F6CEF79965}" srcOrd="0" destOrd="0" parTransId="{9985297B-0E53-4F25-8659-6306B85BC4FC}" sibTransId="{145DF3AE-E28B-4826-8314-411432C3C8C8}"/>
    <dgm:cxn modelId="{BDC6FA4D-ED79-41F9-B8E7-20CEC6089958}" type="presOf" srcId="{EA300D80-E78E-4C1E-A21C-A2F6CEF79965}" destId="{98850003-0B49-4E92-B34F-1F63AB27BDF7}" srcOrd="0" destOrd="0" presId="urn:microsoft.com/office/officeart/2005/8/layout/hierarchy2"/>
    <dgm:cxn modelId="{4E2419C5-2FE3-46F1-977B-428AC2ACD527}" srcId="{E809C134-D254-4463-9099-C44326ECF511}" destId="{B49A994D-8D42-4FAD-A19F-5E7C21F7BF2A}" srcOrd="0" destOrd="0" parTransId="{61E77218-333D-4E94-8E8C-575F283F400A}" sibTransId="{8E848A39-8957-47D0-A6D4-00AEC1B6AAEE}"/>
    <dgm:cxn modelId="{E956E817-FC89-415E-A92F-AD2490CEF035}" type="presOf" srcId="{85732C1A-32C4-4304-B1A1-9389263F576B}" destId="{C4330C1E-B7E9-4B33-8F29-18976232BE61}" srcOrd="0" destOrd="0" presId="urn:microsoft.com/office/officeart/2005/8/layout/hierarchy2"/>
    <dgm:cxn modelId="{66AAABEB-63BC-4E07-AFD9-FAC026357FFF}" type="presOf" srcId="{44FDE207-7596-4645-9339-9D37ABDF280D}" destId="{CB895699-8955-4115-972C-0F31F7D8F573}" srcOrd="0" destOrd="0" presId="urn:microsoft.com/office/officeart/2005/8/layout/hierarchy2"/>
    <dgm:cxn modelId="{147787CC-1D79-4FDD-B790-6C6FEECCAEE0}" type="presOf" srcId="{1CCD874F-DE06-4E50-AA4B-B6E96FB6AEC2}" destId="{6C658109-2BCA-4CE4-90EB-5E4A00EB7F9A}" srcOrd="1" destOrd="0" presId="urn:microsoft.com/office/officeart/2005/8/layout/hierarchy2"/>
    <dgm:cxn modelId="{CFA92DAA-9684-4B87-995D-2146525DC8C3}" type="presOf" srcId="{5898EA91-08A4-4C97-8F21-DE644E9052B9}" destId="{45267E40-05B4-41FA-9B24-C62AA1D6C3EB}" srcOrd="0" destOrd="0" presId="urn:microsoft.com/office/officeart/2005/8/layout/hierarchy2"/>
    <dgm:cxn modelId="{4CA1BA48-AD7C-45F8-8518-300CC425FCEA}" type="presOf" srcId="{B3477168-8479-4C91-AEF4-1E8C8059F9DE}" destId="{877B24B1-EC06-44FB-8167-41BA740FF99F}" srcOrd="0" destOrd="0" presId="urn:microsoft.com/office/officeart/2005/8/layout/hierarchy2"/>
    <dgm:cxn modelId="{B8E8DBD5-7D9D-4194-9C3B-B671F58962A2}" type="presOf" srcId="{F8068692-159B-49C0-A24E-F57A0D19B2B5}" destId="{FB174DAD-93FE-4633-A634-395D63A554FD}" srcOrd="0" destOrd="0" presId="urn:microsoft.com/office/officeart/2005/8/layout/hierarchy2"/>
    <dgm:cxn modelId="{22CBDC70-ACD8-4139-8E65-5329F3C07C57}" type="presOf" srcId="{678186B2-08C3-4D28-8FE1-E086CDAC1C91}" destId="{471D139E-50B2-4152-8D43-C202A8BE4B20}" srcOrd="0" destOrd="0" presId="urn:microsoft.com/office/officeart/2005/8/layout/hierarchy2"/>
    <dgm:cxn modelId="{1DA15B66-B8E3-4F61-BF5F-066816FD3C2B}" type="presOf" srcId="{09285ACD-6062-47A0-A0FA-83E191A0B438}" destId="{38581468-75F4-4DCB-BF24-344D93022A36}" srcOrd="0" destOrd="0" presId="urn:microsoft.com/office/officeart/2005/8/layout/hierarchy2"/>
    <dgm:cxn modelId="{22A1811E-96AB-4039-8455-E57D0FDFB210}" srcId="{EC14C3F6-114C-4B8C-8A9F-88A4943A6109}" destId="{678186B2-08C3-4D28-8FE1-E086CDAC1C91}" srcOrd="0" destOrd="0" parTransId="{DD30E7D6-52CE-4DD1-AA8C-8B0A73D82621}" sibTransId="{00DEB7E9-1310-411C-9F89-D6E28CF83C22}"/>
    <dgm:cxn modelId="{0C30CACC-03BC-459A-91E7-D11F35548E37}" type="presOf" srcId="{9985297B-0E53-4F25-8659-6306B85BC4FC}" destId="{C7FDEA2B-BE60-4351-ADEC-C1F3859E934F}" srcOrd="1" destOrd="0" presId="urn:microsoft.com/office/officeart/2005/8/layout/hierarchy2"/>
    <dgm:cxn modelId="{56D8F4F7-AEEF-4A62-8774-BCEA62DDE454}" type="presOf" srcId="{DD30E7D6-52CE-4DD1-AA8C-8B0A73D82621}" destId="{9E650409-647F-45CB-BAF2-501AF55BCFA0}" srcOrd="0" destOrd="0" presId="urn:microsoft.com/office/officeart/2005/8/layout/hierarchy2"/>
    <dgm:cxn modelId="{CC1124BF-895C-4AFD-966B-D39FE70215C4}" srcId="{EA300D80-E78E-4C1E-A21C-A2F6CEF79965}" destId="{54E3D71B-1748-40C6-991B-BAEB76641205}" srcOrd="6" destOrd="0" parTransId="{B3477168-8479-4C91-AEF4-1E8C8059F9DE}" sibTransId="{C618E1C1-E3B1-4BD0-8362-8D54F49C41E5}"/>
    <dgm:cxn modelId="{BF0C84F5-4F36-4EF9-AD66-85D7D346050C}" srcId="{EA300D80-E78E-4C1E-A21C-A2F6CEF79965}" destId="{44FDE207-7596-4645-9339-9D37ABDF280D}" srcOrd="2" destOrd="0" parTransId="{1B798513-9ACD-4FCC-87A0-03EB023C3AA2}" sibTransId="{AF57BB6F-6381-4B6C-9CFA-5EF2FA9AE06E}"/>
    <dgm:cxn modelId="{178BC268-2BA4-4DBF-A930-57B4FBA595C3}" srcId="{28E12C8D-05DE-4ED5-91B5-27D0929ACF57}" destId="{9A629883-C23F-4091-B1C5-124317E8C200}" srcOrd="0" destOrd="0" parTransId="{2C6D377D-247E-4807-93CD-F989D19DB46C}" sibTransId="{5F371A5E-BF89-482C-8EB0-6652F4C0E2E1}"/>
    <dgm:cxn modelId="{78330C3D-D314-4877-9F18-5DCED51AE93D}" type="presOf" srcId="{2B778BDA-EBE0-41D5-9F1E-9AC75482DA50}" destId="{D80125B2-0064-4494-9F39-7501D6FFCD0E}" srcOrd="0" destOrd="0" presId="urn:microsoft.com/office/officeart/2005/8/layout/hierarchy2"/>
    <dgm:cxn modelId="{10A0E6F2-9BF8-4FBE-8B94-0D1A805E64C2}" srcId="{EA300D80-E78E-4C1E-A21C-A2F6CEF79965}" destId="{EA4B0451-ADA8-4A3E-99AB-6747AA50CF1F}" srcOrd="0" destOrd="0" parTransId="{0A4BFA5E-60D6-42DB-B619-2F3A6BE27060}" sibTransId="{94E58730-C590-4286-95BB-666CC89ACC9C}"/>
    <dgm:cxn modelId="{E8D5A88F-0CB6-42E1-9A1A-91DB15BE2894}" type="presOf" srcId="{6324B64C-8200-4AF9-B08E-E03F6FD71377}" destId="{31EB4CF9-3522-4FC3-B699-93C6B897EBB1}" srcOrd="0" destOrd="0" presId="urn:microsoft.com/office/officeart/2005/8/layout/hierarchy2"/>
    <dgm:cxn modelId="{C150E634-AB29-43EB-AC25-BAE89C0A8766}" type="presOf" srcId="{0E48207A-7412-4CA0-A750-2559FC9DA7C7}" destId="{25908D1B-ED98-4289-929F-DECDF3684BEC}" srcOrd="1" destOrd="0" presId="urn:microsoft.com/office/officeart/2005/8/layout/hierarchy2"/>
    <dgm:cxn modelId="{293C3004-EDB2-4D20-995F-8A7E60F6754A}" type="presOf" srcId="{4F9185D0-27B6-4AA2-8624-F9A84F01C13E}" destId="{3ECA409B-F1B7-4D33-ACD2-50228493D0B5}" srcOrd="0" destOrd="0" presId="urn:microsoft.com/office/officeart/2005/8/layout/hierarchy2"/>
    <dgm:cxn modelId="{C9F9E145-371C-475A-8000-2CC97F465EBF}" type="presOf" srcId="{56125293-D3CA-4FC7-89D5-0210229CF7E3}" destId="{4970123D-1176-4DF3-8FBE-1219D2A48587}" srcOrd="0" destOrd="0" presId="urn:microsoft.com/office/officeart/2005/8/layout/hierarchy2"/>
    <dgm:cxn modelId="{8DD2AB7C-379E-4BD2-B7B9-D7CB5328441C}" type="presOf" srcId="{12F4A427-0807-4240-8379-A7A5F522BAEB}" destId="{C5AB821D-3EFB-4993-AE9C-FD0D184083DC}" srcOrd="0" destOrd="0" presId="urn:microsoft.com/office/officeart/2005/8/layout/hierarchy2"/>
    <dgm:cxn modelId="{AC21FD71-8661-4271-BB9C-53B5D7CADA5A}" type="presOf" srcId="{3F1D362D-66FD-45F0-AC89-42D84AE19B53}" destId="{7F8969D9-316D-4946-B65C-F82024BDD6D6}" srcOrd="0" destOrd="0" presId="urn:microsoft.com/office/officeart/2005/8/layout/hierarchy2"/>
    <dgm:cxn modelId="{DE967155-B428-4791-B2D7-FEFE92127C4F}" srcId="{EA300D80-E78E-4C1E-A21C-A2F6CEF79965}" destId="{8D624DB2-5721-44AF-8A4C-A6CBE440AB44}" srcOrd="8" destOrd="0" parTransId="{4F9185D0-27B6-4AA2-8624-F9A84F01C13E}" sibTransId="{36A1E8F9-39F7-4BD7-8BC4-7D93E2F9D246}"/>
    <dgm:cxn modelId="{4589A487-B8E3-4B0D-88FA-137CC8495629}" srcId="{EA300D80-E78E-4C1E-A21C-A2F6CEF79965}" destId="{01FF290B-AD49-4362-8463-9D15613DC2CA}" srcOrd="3" destOrd="0" parTransId="{D450B7DE-B69E-407F-9D2E-A0C5A00EE1E8}" sibTransId="{74457302-D4AA-4CD2-87A1-873199E960FD}"/>
    <dgm:cxn modelId="{0323583A-CEC3-4D51-B0D8-ADAC773F28F9}" srcId="{EA4B0451-ADA8-4A3E-99AB-6747AA50CF1F}" destId="{85732C1A-32C4-4304-B1A1-9389263F576B}" srcOrd="3" destOrd="0" parTransId="{2A6682CB-4EAD-4E1C-A116-9A9B132D15FF}" sibTransId="{C3C2E942-CC30-4B29-BFA6-57B798792CFD}"/>
    <dgm:cxn modelId="{A751D22F-1E0A-4C01-BFA7-F5FB4ECF91AA}" srcId="{EA300D80-E78E-4C1E-A21C-A2F6CEF79965}" destId="{B9C1B0C6-784D-4729-ACCC-ED726E1A0015}" srcOrd="9" destOrd="0" parTransId="{2B778BDA-EBE0-41D5-9F1E-9AC75482DA50}" sibTransId="{0A47EAAA-E4D1-4A45-8324-492661C27FD6}"/>
    <dgm:cxn modelId="{28307FF1-6FB9-4790-98AD-04CF59F61BD6}" type="presOf" srcId="{2A6682CB-4EAD-4E1C-A116-9A9B132D15FF}" destId="{1AA6455C-A7BC-4B29-8791-7190137C4D5B}" srcOrd="1" destOrd="0" presId="urn:microsoft.com/office/officeart/2005/8/layout/hierarchy2"/>
    <dgm:cxn modelId="{A4094A66-ABD8-463A-A5C5-982BB4E1BC68}" type="presOf" srcId="{98DBF37D-EBA1-46D7-8F33-3F7F5BFA45C4}" destId="{111AE490-8150-45B1-A9EF-7017D86A92BA}" srcOrd="0" destOrd="0" presId="urn:microsoft.com/office/officeart/2005/8/layout/hierarchy2"/>
    <dgm:cxn modelId="{20CDA089-2668-48A6-9D21-390C2E118329}" type="presOf" srcId="{54E3D71B-1748-40C6-991B-BAEB76641205}" destId="{9061A6E7-07D1-4374-ADCB-EBEF578A080A}" srcOrd="0" destOrd="0" presId="urn:microsoft.com/office/officeart/2005/8/layout/hierarchy2"/>
    <dgm:cxn modelId="{CD9CACF7-F141-436F-9517-45B234419CF4}" type="presOf" srcId="{4F9185D0-27B6-4AA2-8624-F9A84F01C13E}" destId="{30F6B039-0809-4A93-81E9-288454C25269}" srcOrd="1" destOrd="0" presId="urn:microsoft.com/office/officeart/2005/8/layout/hierarchy2"/>
    <dgm:cxn modelId="{C8EC612C-B0DB-4B05-8ED2-123C444E9EB4}" srcId="{EA300D80-E78E-4C1E-A21C-A2F6CEF79965}" destId="{2DAC669D-7E92-44AF-8E64-AAA680C31C88}" srcOrd="7" destOrd="0" parTransId="{5898EA91-08A4-4C97-8F21-DE644E9052B9}" sibTransId="{4BC5A120-296D-4F00-93EE-4BBE075D7B34}"/>
    <dgm:cxn modelId="{C65D606C-2EF5-4D11-B95E-F1ACEF609D1C}" type="presOf" srcId="{D450B7DE-B69E-407F-9D2E-A0C5A00EE1E8}" destId="{FC405821-8B01-41BC-B84D-BF6D133BBDCB}" srcOrd="0" destOrd="0" presId="urn:microsoft.com/office/officeart/2005/8/layout/hierarchy2"/>
    <dgm:cxn modelId="{5FFDB9AE-F721-4537-B53B-B3CB04DDE93C}" srcId="{EA4B0451-ADA8-4A3E-99AB-6747AA50CF1F}" destId="{E809C134-D254-4463-9099-C44326ECF511}" srcOrd="0" destOrd="0" parTransId="{0E48207A-7412-4CA0-A750-2559FC9DA7C7}" sibTransId="{4AB19026-924A-4921-B243-3F1BC839A9A5}"/>
    <dgm:cxn modelId="{273CDDF2-3BDB-48E8-91CC-FBB0690D0887}" type="presOf" srcId="{DD30E7D6-52CE-4DD1-AA8C-8B0A73D82621}" destId="{3DF7F68F-F2A0-4771-B14F-A21FBAF35268}" srcOrd="1" destOrd="0" presId="urn:microsoft.com/office/officeart/2005/8/layout/hierarchy2"/>
    <dgm:cxn modelId="{51FC22D1-C2CF-4D52-AAB3-F35210E7CA8E}" type="presParOf" srcId="{9620A2EA-6E73-44A0-9E68-BABB723426D9}" destId="{52AC7196-6C86-4769-8FC4-AB55FE5189CC}" srcOrd="0" destOrd="0" presId="urn:microsoft.com/office/officeart/2005/8/layout/hierarchy2"/>
    <dgm:cxn modelId="{CE593FB3-ED13-4FC0-8747-E2770ED42F1F}" type="presParOf" srcId="{52AC7196-6C86-4769-8FC4-AB55FE5189CC}" destId="{5AFEE9D9-CDF6-45D3-82E0-9F267CAB4CF5}" srcOrd="0" destOrd="0" presId="urn:microsoft.com/office/officeart/2005/8/layout/hierarchy2"/>
    <dgm:cxn modelId="{CBEF7189-C149-410B-A11F-34B1F28C447C}" type="presParOf" srcId="{52AC7196-6C86-4769-8FC4-AB55FE5189CC}" destId="{386321DD-E38F-42F8-9348-774093211675}" srcOrd="1" destOrd="0" presId="urn:microsoft.com/office/officeart/2005/8/layout/hierarchy2"/>
    <dgm:cxn modelId="{F1B3BA33-A627-41FB-B57F-C54E6148C07F}" type="presParOf" srcId="{386321DD-E38F-42F8-9348-774093211675}" destId="{9E650409-647F-45CB-BAF2-501AF55BCFA0}" srcOrd="0" destOrd="0" presId="urn:microsoft.com/office/officeart/2005/8/layout/hierarchy2"/>
    <dgm:cxn modelId="{401ABE04-5453-48AE-8CA9-530EB981A5FD}" type="presParOf" srcId="{9E650409-647F-45CB-BAF2-501AF55BCFA0}" destId="{3DF7F68F-F2A0-4771-B14F-A21FBAF35268}" srcOrd="0" destOrd="0" presId="urn:microsoft.com/office/officeart/2005/8/layout/hierarchy2"/>
    <dgm:cxn modelId="{581F87E2-07AD-4443-BAF8-A0CF9DFCF80F}" type="presParOf" srcId="{386321DD-E38F-42F8-9348-774093211675}" destId="{1ACA9607-458A-43D3-B2E9-349A7B08E9A8}" srcOrd="1" destOrd="0" presId="urn:microsoft.com/office/officeart/2005/8/layout/hierarchy2"/>
    <dgm:cxn modelId="{3B3B648F-81A3-48C7-A1EB-A08EB22E402B}" type="presParOf" srcId="{1ACA9607-458A-43D3-B2E9-349A7B08E9A8}" destId="{471D139E-50B2-4152-8D43-C202A8BE4B20}" srcOrd="0" destOrd="0" presId="urn:microsoft.com/office/officeart/2005/8/layout/hierarchy2"/>
    <dgm:cxn modelId="{1643FDC1-0D5A-415F-94ED-23E9C81B29CC}" type="presParOf" srcId="{1ACA9607-458A-43D3-B2E9-349A7B08E9A8}" destId="{C25E7BFB-92DE-45CC-8F18-8B128EE82739}" srcOrd="1" destOrd="0" presId="urn:microsoft.com/office/officeart/2005/8/layout/hierarchy2"/>
    <dgm:cxn modelId="{8E687DD1-16F6-45AB-87ED-FE6D9C3E74F5}" type="presParOf" srcId="{C25E7BFB-92DE-45CC-8F18-8B128EE82739}" destId="{16AD1F90-5E90-48AB-A11E-16859F064CC1}" srcOrd="0" destOrd="0" presId="urn:microsoft.com/office/officeart/2005/8/layout/hierarchy2"/>
    <dgm:cxn modelId="{CF21AAC6-A09F-494B-8B86-6F92195E6264}" type="presParOf" srcId="{16AD1F90-5E90-48AB-A11E-16859F064CC1}" destId="{C7FDEA2B-BE60-4351-ADEC-C1F3859E934F}" srcOrd="0" destOrd="0" presId="urn:microsoft.com/office/officeart/2005/8/layout/hierarchy2"/>
    <dgm:cxn modelId="{28539384-58A4-45A2-9DAE-EA7B864B45BF}" type="presParOf" srcId="{C25E7BFB-92DE-45CC-8F18-8B128EE82739}" destId="{4C46D91D-4062-42D3-AB56-CC64480B77A2}" srcOrd="1" destOrd="0" presId="urn:microsoft.com/office/officeart/2005/8/layout/hierarchy2"/>
    <dgm:cxn modelId="{E493A800-C01D-46E3-A45C-4844EFD1F8A6}" type="presParOf" srcId="{4C46D91D-4062-42D3-AB56-CC64480B77A2}" destId="{98850003-0B49-4E92-B34F-1F63AB27BDF7}" srcOrd="0" destOrd="0" presId="urn:microsoft.com/office/officeart/2005/8/layout/hierarchy2"/>
    <dgm:cxn modelId="{4F72F929-53A1-4D5E-9F43-B7757A5C7929}" type="presParOf" srcId="{4C46D91D-4062-42D3-AB56-CC64480B77A2}" destId="{A20934DB-A125-42F9-AD5B-3FD3B2A7DAF8}" srcOrd="1" destOrd="0" presId="urn:microsoft.com/office/officeart/2005/8/layout/hierarchy2"/>
    <dgm:cxn modelId="{BD20AA0B-6679-491A-A9CD-EDB718039064}" type="presParOf" srcId="{A20934DB-A125-42F9-AD5B-3FD3B2A7DAF8}" destId="{BE4E0A47-1963-4D0E-9C04-9121FB2F0C01}" srcOrd="0" destOrd="0" presId="urn:microsoft.com/office/officeart/2005/8/layout/hierarchy2"/>
    <dgm:cxn modelId="{7FD598DA-82CD-4E62-A4A6-DC9F69FB7DF4}" type="presParOf" srcId="{BE4E0A47-1963-4D0E-9C04-9121FB2F0C01}" destId="{9577DB95-5CAE-40ED-AD1F-4584A76942CD}" srcOrd="0" destOrd="0" presId="urn:microsoft.com/office/officeart/2005/8/layout/hierarchy2"/>
    <dgm:cxn modelId="{28994789-CFE2-4604-9CC9-47BE967C1296}" type="presParOf" srcId="{A20934DB-A125-42F9-AD5B-3FD3B2A7DAF8}" destId="{1240B884-E63E-46EB-8B9C-4B18CF9640AC}" srcOrd="1" destOrd="0" presId="urn:microsoft.com/office/officeart/2005/8/layout/hierarchy2"/>
    <dgm:cxn modelId="{73B00325-0E02-4A35-8E31-FC197BE7E36D}" type="presParOf" srcId="{1240B884-E63E-46EB-8B9C-4B18CF9640AC}" destId="{AB6BCA20-3FE2-4C53-82FD-18FA8C842EF4}" srcOrd="0" destOrd="0" presId="urn:microsoft.com/office/officeart/2005/8/layout/hierarchy2"/>
    <dgm:cxn modelId="{0AF2327B-77F8-4E69-8BEA-0E75955F1AF4}" type="presParOf" srcId="{1240B884-E63E-46EB-8B9C-4B18CF9640AC}" destId="{44F4E57F-08DB-4629-86C3-1879BEB1986C}" srcOrd="1" destOrd="0" presId="urn:microsoft.com/office/officeart/2005/8/layout/hierarchy2"/>
    <dgm:cxn modelId="{DDDDD763-2E56-4535-BC9B-0A86CECD9D63}" type="presParOf" srcId="{44F4E57F-08DB-4629-86C3-1879BEB1986C}" destId="{21DFDCBB-8B07-4768-AD77-87CD5F8043C6}" srcOrd="0" destOrd="0" presId="urn:microsoft.com/office/officeart/2005/8/layout/hierarchy2"/>
    <dgm:cxn modelId="{9A261FD4-CFCB-4083-8447-1F38C34FD3FC}" type="presParOf" srcId="{21DFDCBB-8B07-4768-AD77-87CD5F8043C6}" destId="{25908D1B-ED98-4289-929F-DECDF3684BEC}" srcOrd="0" destOrd="0" presId="urn:microsoft.com/office/officeart/2005/8/layout/hierarchy2"/>
    <dgm:cxn modelId="{93DA202F-27E1-40B5-8274-366D5FDAB136}" type="presParOf" srcId="{44F4E57F-08DB-4629-86C3-1879BEB1986C}" destId="{485D4769-8B8C-49C5-9EDC-6158893DC5B0}" srcOrd="1" destOrd="0" presId="urn:microsoft.com/office/officeart/2005/8/layout/hierarchy2"/>
    <dgm:cxn modelId="{54758E80-8526-4428-97E9-EF6701177CDC}" type="presParOf" srcId="{485D4769-8B8C-49C5-9EDC-6158893DC5B0}" destId="{FE1EEDEC-526C-4D2C-90E8-F565CB155B52}" srcOrd="0" destOrd="0" presId="urn:microsoft.com/office/officeart/2005/8/layout/hierarchy2"/>
    <dgm:cxn modelId="{547D1BBD-6F03-4FD0-B0AA-902C774147A4}" type="presParOf" srcId="{485D4769-8B8C-49C5-9EDC-6158893DC5B0}" destId="{29427C19-26FE-4F7A-8699-A89EB7189594}" srcOrd="1" destOrd="0" presId="urn:microsoft.com/office/officeart/2005/8/layout/hierarchy2"/>
    <dgm:cxn modelId="{5BB2D5EC-904B-4B9F-9240-3F0917F580EC}" type="presParOf" srcId="{29427C19-26FE-4F7A-8699-A89EB7189594}" destId="{5B7F7D56-C0E5-4E93-8E60-7C2205B74067}" srcOrd="0" destOrd="0" presId="urn:microsoft.com/office/officeart/2005/8/layout/hierarchy2"/>
    <dgm:cxn modelId="{B6170867-1DB1-4C27-AF47-2601560C024E}" type="presParOf" srcId="{5B7F7D56-C0E5-4E93-8E60-7C2205B74067}" destId="{A478096C-2990-49E3-8F04-581CE352F827}" srcOrd="0" destOrd="0" presId="urn:microsoft.com/office/officeart/2005/8/layout/hierarchy2"/>
    <dgm:cxn modelId="{7505834B-69B7-48E7-9E0F-8CFDA94B72DB}" type="presParOf" srcId="{29427C19-26FE-4F7A-8699-A89EB7189594}" destId="{B4022C73-A098-4184-B2A2-EA5640755D2D}" srcOrd="1" destOrd="0" presId="urn:microsoft.com/office/officeart/2005/8/layout/hierarchy2"/>
    <dgm:cxn modelId="{6FB06818-AC9D-4241-AAD5-9B9E45FBE11E}" type="presParOf" srcId="{B4022C73-A098-4184-B2A2-EA5640755D2D}" destId="{AB9DEEFE-DACE-4657-8917-81FAB0B9C6FA}" srcOrd="0" destOrd="0" presId="urn:microsoft.com/office/officeart/2005/8/layout/hierarchy2"/>
    <dgm:cxn modelId="{01BAAA53-EF22-4CFC-8A04-0E4B5BE79107}" type="presParOf" srcId="{B4022C73-A098-4184-B2A2-EA5640755D2D}" destId="{4F40F5DB-B247-4D25-88AD-557186BF566C}" srcOrd="1" destOrd="0" presId="urn:microsoft.com/office/officeart/2005/8/layout/hierarchy2"/>
    <dgm:cxn modelId="{C60BA3B7-59E7-4777-94BF-7727E2F3E062}" type="presParOf" srcId="{44F4E57F-08DB-4629-86C3-1879BEB1986C}" destId="{593161AE-0D60-4B9E-A16C-44B544404E2D}" srcOrd="2" destOrd="0" presId="urn:microsoft.com/office/officeart/2005/8/layout/hierarchy2"/>
    <dgm:cxn modelId="{128DAC8E-0D2A-4259-B451-497DEF50A5CA}" type="presParOf" srcId="{593161AE-0D60-4B9E-A16C-44B544404E2D}" destId="{E67240D0-AB09-430F-B714-138752C1E59E}" srcOrd="0" destOrd="0" presId="urn:microsoft.com/office/officeart/2005/8/layout/hierarchy2"/>
    <dgm:cxn modelId="{FF688E35-8126-462A-8351-A291A95FFA50}" type="presParOf" srcId="{44F4E57F-08DB-4629-86C3-1879BEB1986C}" destId="{EBD016F3-8F39-47A9-9E08-F72B8F5C7AD8}" srcOrd="3" destOrd="0" presId="urn:microsoft.com/office/officeart/2005/8/layout/hierarchy2"/>
    <dgm:cxn modelId="{44CE1B9F-2992-4673-AF9C-7E775047F985}" type="presParOf" srcId="{EBD016F3-8F39-47A9-9E08-F72B8F5C7AD8}" destId="{31EB4CF9-3522-4FC3-B699-93C6B897EBB1}" srcOrd="0" destOrd="0" presId="urn:microsoft.com/office/officeart/2005/8/layout/hierarchy2"/>
    <dgm:cxn modelId="{D90435FA-9DF1-4F53-9209-55C76C13CEE2}" type="presParOf" srcId="{EBD016F3-8F39-47A9-9E08-F72B8F5C7AD8}" destId="{D22595A8-896C-4CAD-BEF6-01357A794FC6}" srcOrd="1" destOrd="0" presId="urn:microsoft.com/office/officeart/2005/8/layout/hierarchy2"/>
    <dgm:cxn modelId="{AAE4D64B-B28B-44B2-9D02-D4669FC5323A}" type="presParOf" srcId="{D22595A8-896C-4CAD-BEF6-01357A794FC6}" destId="{BC850F56-FA09-4C25-A0E5-E7F37C5654FC}" srcOrd="0" destOrd="0" presId="urn:microsoft.com/office/officeart/2005/8/layout/hierarchy2"/>
    <dgm:cxn modelId="{453F4076-F2F5-4894-95A4-2559E647E48A}" type="presParOf" srcId="{BC850F56-FA09-4C25-A0E5-E7F37C5654FC}" destId="{F6D3395C-A6D9-41E5-96C8-D999353835C6}" srcOrd="0" destOrd="0" presId="urn:microsoft.com/office/officeart/2005/8/layout/hierarchy2"/>
    <dgm:cxn modelId="{5662AB54-A7A6-4393-8E80-B95EBA36D169}" type="presParOf" srcId="{D22595A8-896C-4CAD-BEF6-01357A794FC6}" destId="{42E9FB4B-9F0B-4B1E-9E40-2266C1F3186C}" srcOrd="1" destOrd="0" presId="urn:microsoft.com/office/officeart/2005/8/layout/hierarchy2"/>
    <dgm:cxn modelId="{8CF0D9E3-F48E-43BC-8238-0137B3DE14F9}" type="presParOf" srcId="{42E9FB4B-9F0B-4B1E-9E40-2266C1F3186C}" destId="{C5AB821D-3EFB-4993-AE9C-FD0D184083DC}" srcOrd="0" destOrd="0" presId="urn:microsoft.com/office/officeart/2005/8/layout/hierarchy2"/>
    <dgm:cxn modelId="{8DF6C066-3371-4BDC-A69B-C7175CD1B4BF}" type="presParOf" srcId="{42E9FB4B-9F0B-4B1E-9E40-2266C1F3186C}" destId="{4E513ACE-19DC-4DC9-B8AF-7809CF05415D}" srcOrd="1" destOrd="0" presId="urn:microsoft.com/office/officeart/2005/8/layout/hierarchy2"/>
    <dgm:cxn modelId="{CA86F3D1-772D-44FC-8BF3-61EFC4D65070}" type="presParOf" srcId="{44F4E57F-08DB-4629-86C3-1879BEB1986C}" destId="{0CE30115-470B-4D5F-9D4A-64E5981FBE88}" srcOrd="4" destOrd="0" presId="urn:microsoft.com/office/officeart/2005/8/layout/hierarchy2"/>
    <dgm:cxn modelId="{3B0F4567-715F-4D00-87CE-2E19D5C31032}" type="presParOf" srcId="{0CE30115-470B-4D5F-9D4A-64E5981FBE88}" destId="{BDF90B13-74FB-45B6-8F46-0F0291315928}" srcOrd="0" destOrd="0" presId="urn:microsoft.com/office/officeart/2005/8/layout/hierarchy2"/>
    <dgm:cxn modelId="{8F4078C7-FF66-4BAB-A850-D4D2293379DC}" type="presParOf" srcId="{44F4E57F-08DB-4629-86C3-1879BEB1986C}" destId="{F0C63AE8-CC81-4779-ABEB-B87669EF7067}" srcOrd="5" destOrd="0" presId="urn:microsoft.com/office/officeart/2005/8/layout/hierarchy2"/>
    <dgm:cxn modelId="{EE58CC8D-7196-4106-A7BB-AA8E8E0DA034}" type="presParOf" srcId="{F0C63AE8-CC81-4779-ABEB-B87669EF7067}" destId="{4970123D-1176-4DF3-8FBE-1219D2A48587}" srcOrd="0" destOrd="0" presId="urn:microsoft.com/office/officeart/2005/8/layout/hierarchy2"/>
    <dgm:cxn modelId="{C1DE2BFD-376A-464C-9403-457DEC103528}" type="presParOf" srcId="{F0C63AE8-CC81-4779-ABEB-B87669EF7067}" destId="{69C270C3-B05B-47ED-BEBA-C901F97AF0F6}" srcOrd="1" destOrd="0" presId="urn:microsoft.com/office/officeart/2005/8/layout/hierarchy2"/>
    <dgm:cxn modelId="{9D8EE380-DEAA-4084-BDBC-7A6D1A47A46C}" type="presParOf" srcId="{69C270C3-B05B-47ED-BEBA-C901F97AF0F6}" destId="{6705E07E-E59A-4DBF-A359-6BD50B8DB218}" srcOrd="0" destOrd="0" presId="urn:microsoft.com/office/officeart/2005/8/layout/hierarchy2"/>
    <dgm:cxn modelId="{C4A2F909-0D2E-42F6-924E-4021C143D14B}" type="presParOf" srcId="{6705E07E-E59A-4DBF-A359-6BD50B8DB218}" destId="{6C658109-2BCA-4CE4-90EB-5E4A00EB7F9A}" srcOrd="0" destOrd="0" presId="urn:microsoft.com/office/officeart/2005/8/layout/hierarchy2"/>
    <dgm:cxn modelId="{5AF90AB6-46B0-40CC-B777-BB1EC912CDB2}" type="presParOf" srcId="{69C270C3-B05B-47ED-BEBA-C901F97AF0F6}" destId="{309AF24F-251B-4A71-912F-97563E5239AD}" srcOrd="1" destOrd="0" presId="urn:microsoft.com/office/officeart/2005/8/layout/hierarchy2"/>
    <dgm:cxn modelId="{7EE92A19-5BBE-4E46-968B-D7BAA156874C}" type="presParOf" srcId="{309AF24F-251B-4A71-912F-97563E5239AD}" destId="{839F8864-E19C-436F-A747-872B737691F2}" srcOrd="0" destOrd="0" presId="urn:microsoft.com/office/officeart/2005/8/layout/hierarchy2"/>
    <dgm:cxn modelId="{153825FA-73DC-489B-919E-968F9C8044B2}" type="presParOf" srcId="{309AF24F-251B-4A71-912F-97563E5239AD}" destId="{B4C25A3C-14EE-4401-88F8-4A73AC8B6F09}" srcOrd="1" destOrd="0" presId="urn:microsoft.com/office/officeart/2005/8/layout/hierarchy2"/>
    <dgm:cxn modelId="{00FFD8F6-14B4-48BA-8B58-7189FA863D95}" type="presParOf" srcId="{44F4E57F-08DB-4629-86C3-1879BEB1986C}" destId="{E06CAEB5-C9C7-4511-8E6C-36965E5D5E1C}" srcOrd="6" destOrd="0" presId="urn:microsoft.com/office/officeart/2005/8/layout/hierarchy2"/>
    <dgm:cxn modelId="{D5FCC5D9-A12B-4CD5-A59E-7C8FB949192F}" type="presParOf" srcId="{E06CAEB5-C9C7-4511-8E6C-36965E5D5E1C}" destId="{1AA6455C-A7BC-4B29-8791-7190137C4D5B}" srcOrd="0" destOrd="0" presId="urn:microsoft.com/office/officeart/2005/8/layout/hierarchy2"/>
    <dgm:cxn modelId="{669F90B9-19F3-44D4-B76A-C36147A4E124}" type="presParOf" srcId="{44F4E57F-08DB-4629-86C3-1879BEB1986C}" destId="{48064BC9-A656-4853-8A95-66296972F3F3}" srcOrd="7" destOrd="0" presId="urn:microsoft.com/office/officeart/2005/8/layout/hierarchy2"/>
    <dgm:cxn modelId="{636A4466-B5B5-485D-B65C-37506DE643BD}" type="presParOf" srcId="{48064BC9-A656-4853-8A95-66296972F3F3}" destId="{C4330C1E-B7E9-4B33-8F29-18976232BE61}" srcOrd="0" destOrd="0" presId="urn:microsoft.com/office/officeart/2005/8/layout/hierarchy2"/>
    <dgm:cxn modelId="{07F98932-802D-4C1F-B00B-66BC5CE70B80}" type="presParOf" srcId="{48064BC9-A656-4853-8A95-66296972F3F3}" destId="{1B103C16-6BC4-460F-89E9-1D338BF30ED7}" srcOrd="1" destOrd="0" presId="urn:microsoft.com/office/officeart/2005/8/layout/hierarchy2"/>
    <dgm:cxn modelId="{6290CE06-684D-4CFC-BC9C-7794460C57A9}" type="presParOf" srcId="{1B103C16-6BC4-460F-89E9-1D338BF30ED7}" destId="{111AE490-8150-45B1-A9EF-7017D86A92BA}" srcOrd="0" destOrd="0" presId="urn:microsoft.com/office/officeart/2005/8/layout/hierarchy2"/>
    <dgm:cxn modelId="{10BDFD24-D78F-4666-B22B-0FB25EE4FE63}" type="presParOf" srcId="{111AE490-8150-45B1-A9EF-7017D86A92BA}" destId="{E6FB7746-6769-4F8A-A5B8-B22E449EF417}" srcOrd="0" destOrd="0" presId="urn:microsoft.com/office/officeart/2005/8/layout/hierarchy2"/>
    <dgm:cxn modelId="{3706094D-464F-43E9-94A3-4CFD3E707775}" type="presParOf" srcId="{1B103C16-6BC4-460F-89E9-1D338BF30ED7}" destId="{E98C2AB6-EFDB-4987-9CF5-A7C321FAB88A}" srcOrd="1" destOrd="0" presId="urn:microsoft.com/office/officeart/2005/8/layout/hierarchy2"/>
    <dgm:cxn modelId="{4F266C24-AC14-4A0D-A078-68F69044A3E5}" type="presParOf" srcId="{E98C2AB6-EFDB-4987-9CF5-A7C321FAB88A}" destId="{D223DC9E-CB62-4E2E-8F6D-0C47EFAF149A}" srcOrd="0" destOrd="0" presId="urn:microsoft.com/office/officeart/2005/8/layout/hierarchy2"/>
    <dgm:cxn modelId="{C8490AAC-9EAE-4E40-BE42-26EC2E337786}" type="presParOf" srcId="{E98C2AB6-EFDB-4987-9CF5-A7C321FAB88A}" destId="{6ACE2216-D850-4A15-89B7-A146F46F7B37}" srcOrd="1" destOrd="0" presId="urn:microsoft.com/office/officeart/2005/8/layout/hierarchy2"/>
    <dgm:cxn modelId="{2A46B059-DB66-495D-BD08-2D2458BFA49A}" type="presParOf" srcId="{A20934DB-A125-42F9-AD5B-3FD3B2A7DAF8}" destId="{9510CB7A-D1C1-437B-9ECE-EEF2A35041CB}" srcOrd="2" destOrd="0" presId="urn:microsoft.com/office/officeart/2005/8/layout/hierarchy2"/>
    <dgm:cxn modelId="{D96A6E0D-C5D0-463C-A02E-CCC7D5657B69}" type="presParOf" srcId="{9510CB7A-D1C1-437B-9ECE-EEF2A35041CB}" destId="{22FEF864-2BB8-4BAF-9F81-A28315DC9987}" srcOrd="0" destOrd="0" presId="urn:microsoft.com/office/officeart/2005/8/layout/hierarchy2"/>
    <dgm:cxn modelId="{D391DA94-1FF4-4BDE-9F38-DB559AC1E4D1}" type="presParOf" srcId="{A20934DB-A125-42F9-AD5B-3FD3B2A7DAF8}" destId="{74A6A38D-6823-4FDB-9A22-C750D37F5DC0}" srcOrd="3" destOrd="0" presId="urn:microsoft.com/office/officeart/2005/8/layout/hierarchy2"/>
    <dgm:cxn modelId="{EFFE5551-6706-40C3-9FBC-BCC1170D3E09}" type="presParOf" srcId="{74A6A38D-6823-4FDB-9A22-C750D37F5DC0}" destId="{E1036CCE-7ABA-4157-A785-4175A5B787CD}" srcOrd="0" destOrd="0" presId="urn:microsoft.com/office/officeart/2005/8/layout/hierarchy2"/>
    <dgm:cxn modelId="{EC25340F-F8CF-4C66-92FC-DEF3C960F78D}" type="presParOf" srcId="{74A6A38D-6823-4FDB-9A22-C750D37F5DC0}" destId="{6B222C1F-3887-40A4-9664-19C05A1DDE05}" srcOrd="1" destOrd="0" presId="urn:microsoft.com/office/officeart/2005/8/layout/hierarchy2"/>
    <dgm:cxn modelId="{C394E5DC-E2BF-449F-9863-A97A7A85C4E7}" type="presParOf" srcId="{6B222C1F-3887-40A4-9664-19C05A1DDE05}" destId="{A0DCFD54-78B8-46BE-ADEF-78082090901C}" srcOrd="0" destOrd="0" presId="urn:microsoft.com/office/officeart/2005/8/layout/hierarchy2"/>
    <dgm:cxn modelId="{1B456195-C4B9-4F00-AB95-BF8E56A6F8CF}" type="presParOf" srcId="{A0DCFD54-78B8-46BE-ADEF-78082090901C}" destId="{9F676BA1-2A21-40DD-8C17-8A431A253D77}" srcOrd="0" destOrd="0" presId="urn:microsoft.com/office/officeart/2005/8/layout/hierarchy2"/>
    <dgm:cxn modelId="{B1F70E17-71DA-4C53-9665-6D7D1CEE9345}" type="presParOf" srcId="{6B222C1F-3887-40A4-9664-19C05A1DDE05}" destId="{C0AED1AB-0B50-49BE-8200-2E26B1FB6126}" srcOrd="1" destOrd="0" presId="urn:microsoft.com/office/officeart/2005/8/layout/hierarchy2"/>
    <dgm:cxn modelId="{CCEC81D9-B462-40C3-A86E-E0888EEEC66A}" type="presParOf" srcId="{C0AED1AB-0B50-49BE-8200-2E26B1FB6126}" destId="{7F8969D9-316D-4946-B65C-F82024BDD6D6}" srcOrd="0" destOrd="0" presId="urn:microsoft.com/office/officeart/2005/8/layout/hierarchy2"/>
    <dgm:cxn modelId="{EF5960E2-A25D-4923-B0C9-F272E61164C9}" type="presParOf" srcId="{C0AED1AB-0B50-49BE-8200-2E26B1FB6126}" destId="{0F33E1F9-2545-4FD5-B9FE-0811997858C9}" srcOrd="1" destOrd="0" presId="urn:microsoft.com/office/officeart/2005/8/layout/hierarchy2"/>
    <dgm:cxn modelId="{DA87D637-42B0-4B00-9614-25E0EB6818AD}" type="presParOf" srcId="{A20934DB-A125-42F9-AD5B-3FD3B2A7DAF8}" destId="{0D176A4A-1605-4513-B0CF-34D4B6F4785B}" srcOrd="4" destOrd="0" presId="urn:microsoft.com/office/officeart/2005/8/layout/hierarchy2"/>
    <dgm:cxn modelId="{B45B145E-328A-4D8C-B292-06E8070923C0}" type="presParOf" srcId="{0D176A4A-1605-4513-B0CF-34D4B6F4785B}" destId="{A3D0EABC-D0E1-496E-B4E7-5909CC47B598}" srcOrd="0" destOrd="0" presId="urn:microsoft.com/office/officeart/2005/8/layout/hierarchy2"/>
    <dgm:cxn modelId="{F404F582-FEFE-48F8-9CBA-BC26150FC0DB}" type="presParOf" srcId="{A20934DB-A125-42F9-AD5B-3FD3B2A7DAF8}" destId="{675CE55D-B3F9-48A6-B8C1-1DF9CC103228}" srcOrd="5" destOrd="0" presId="urn:microsoft.com/office/officeart/2005/8/layout/hierarchy2"/>
    <dgm:cxn modelId="{22E3DFAD-459E-4991-A0F1-19FB81235406}" type="presParOf" srcId="{675CE55D-B3F9-48A6-B8C1-1DF9CC103228}" destId="{CB895699-8955-4115-972C-0F31F7D8F573}" srcOrd="0" destOrd="0" presId="urn:microsoft.com/office/officeart/2005/8/layout/hierarchy2"/>
    <dgm:cxn modelId="{F5B20454-E4C6-4F68-91C3-BBFA88112E91}" type="presParOf" srcId="{675CE55D-B3F9-48A6-B8C1-1DF9CC103228}" destId="{121881A1-C0C8-45F5-A0F4-BDC1D6B635DA}" srcOrd="1" destOrd="0" presId="urn:microsoft.com/office/officeart/2005/8/layout/hierarchy2"/>
    <dgm:cxn modelId="{A60E58D1-BCB9-4544-915C-7E2835C3DA62}" type="presParOf" srcId="{A20934DB-A125-42F9-AD5B-3FD3B2A7DAF8}" destId="{FC405821-8B01-41BC-B84D-BF6D133BBDCB}" srcOrd="6" destOrd="0" presId="urn:microsoft.com/office/officeart/2005/8/layout/hierarchy2"/>
    <dgm:cxn modelId="{95944F13-D45F-446C-B321-0C16C67ACAB2}" type="presParOf" srcId="{FC405821-8B01-41BC-B84D-BF6D133BBDCB}" destId="{B4BD3F8F-0799-49F4-8CD6-5C2D82EAA494}" srcOrd="0" destOrd="0" presId="urn:microsoft.com/office/officeart/2005/8/layout/hierarchy2"/>
    <dgm:cxn modelId="{37AC8350-A3CE-4599-9F31-0454E09724F1}" type="presParOf" srcId="{A20934DB-A125-42F9-AD5B-3FD3B2A7DAF8}" destId="{EA631D6E-4BA7-4137-B589-42658574A556}" srcOrd="7" destOrd="0" presId="urn:microsoft.com/office/officeart/2005/8/layout/hierarchy2"/>
    <dgm:cxn modelId="{895D5F01-36B1-469D-9416-4F1D73AB1BB7}" type="presParOf" srcId="{EA631D6E-4BA7-4137-B589-42658574A556}" destId="{FED5A6C2-16FE-42F7-B671-55FC7D57CC44}" srcOrd="0" destOrd="0" presId="urn:microsoft.com/office/officeart/2005/8/layout/hierarchy2"/>
    <dgm:cxn modelId="{CA6B0C61-7556-4DE1-8703-7FC8984A8653}" type="presParOf" srcId="{EA631D6E-4BA7-4137-B589-42658574A556}" destId="{3189C070-A6AC-4121-8E33-97207BFD834C}" srcOrd="1" destOrd="0" presId="urn:microsoft.com/office/officeart/2005/8/layout/hierarchy2"/>
    <dgm:cxn modelId="{8E03D07D-AAB5-4DD0-ACA4-17EBE96FD6D6}" type="presParOf" srcId="{3189C070-A6AC-4121-8E33-97207BFD834C}" destId="{9EB8E626-0A30-4E2B-A27A-63CB30F7D63E}" srcOrd="0" destOrd="0" presId="urn:microsoft.com/office/officeart/2005/8/layout/hierarchy2"/>
    <dgm:cxn modelId="{95E91E82-3DED-44D8-9181-A735CAAEF187}" type="presParOf" srcId="{9EB8E626-0A30-4E2B-A27A-63CB30F7D63E}" destId="{B0DC1343-8BB6-4859-B916-CF85B2F1ABCC}" srcOrd="0" destOrd="0" presId="urn:microsoft.com/office/officeart/2005/8/layout/hierarchy2"/>
    <dgm:cxn modelId="{CE55A0EF-EFBB-4A7D-B01B-B31D7F1C5852}" type="presParOf" srcId="{3189C070-A6AC-4121-8E33-97207BFD834C}" destId="{6E78E619-CE4F-45DC-BEC9-58657F6D8DFA}" srcOrd="1" destOrd="0" presId="urn:microsoft.com/office/officeart/2005/8/layout/hierarchy2"/>
    <dgm:cxn modelId="{D4D1D927-8F18-4E3D-83DE-53588DDF8DB8}" type="presParOf" srcId="{6E78E619-CE4F-45DC-BEC9-58657F6D8DFA}" destId="{7871184E-64E0-4392-A59C-68F331ABC8BA}" srcOrd="0" destOrd="0" presId="urn:microsoft.com/office/officeart/2005/8/layout/hierarchy2"/>
    <dgm:cxn modelId="{73EC0B3A-49A8-45AC-846B-B2ACAB421EB3}" type="presParOf" srcId="{6E78E619-CE4F-45DC-BEC9-58657F6D8DFA}" destId="{AB39F844-83B1-47E8-8B67-7116B51E2E36}" srcOrd="1" destOrd="0" presId="urn:microsoft.com/office/officeart/2005/8/layout/hierarchy2"/>
    <dgm:cxn modelId="{E5BB7636-BD0F-40E1-A78E-FB0993E227D1}" type="presParOf" srcId="{A20934DB-A125-42F9-AD5B-3FD3B2A7DAF8}" destId="{38581468-75F4-4DCB-BF24-344D93022A36}" srcOrd="8" destOrd="0" presId="urn:microsoft.com/office/officeart/2005/8/layout/hierarchy2"/>
    <dgm:cxn modelId="{051A2F2F-34D3-4983-804D-8E6783753AA7}" type="presParOf" srcId="{38581468-75F4-4DCB-BF24-344D93022A36}" destId="{E469B3E7-1454-4BD5-A736-78B5816691FE}" srcOrd="0" destOrd="0" presId="urn:microsoft.com/office/officeart/2005/8/layout/hierarchy2"/>
    <dgm:cxn modelId="{D1A631AD-8694-47D7-AD1B-F1F9014611B3}" type="presParOf" srcId="{A20934DB-A125-42F9-AD5B-3FD3B2A7DAF8}" destId="{FE3941B5-67E3-49F6-9A11-9DB0DEC33579}" srcOrd="9" destOrd="0" presId="urn:microsoft.com/office/officeart/2005/8/layout/hierarchy2"/>
    <dgm:cxn modelId="{0877F541-AA4D-41A3-82EE-EE851EBA6904}" type="presParOf" srcId="{FE3941B5-67E3-49F6-9A11-9DB0DEC33579}" destId="{41334463-E148-4F68-9D5E-59F419626D7D}" srcOrd="0" destOrd="0" presId="urn:microsoft.com/office/officeart/2005/8/layout/hierarchy2"/>
    <dgm:cxn modelId="{AE5E2710-53AA-40BF-B438-A0E7BC4178B2}" type="presParOf" srcId="{FE3941B5-67E3-49F6-9A11-9DB0DEC33579}" destId="{BEC35052-BFE9-40C7-A976-E47BC00C6A67}" srcOrd="1" destOrd="0" presId="urn:microsoft.com/office/officeart/2005/8/layout/hierarchy2"/>
    <dgm:cxn modelId="{C191670B-AD78-48E0-A729-AE895AB74ADD}" type="presParOf" srcId="{A20934DB-A125-42F9-AD5B-3FD3B2A7DAF8}" destId="{FB174DAD-93FE-4633-A634-395D63A554FD}" srcOrd="10" destOrd="0" presId="urn:microsoft.com/office/officeart/2005/8/layout/hierarchy2"/>
    <dgm:cxn modelId="{4F3D4E9D-7201-48C4-9D4C-1E09C416190F}" type="presParOf" srcId="{FB174DAD-93FE-4633-A634-395D63A554FD}" destId="{623627CB-19D3-4BB2-BA93-E5757EDD5334}" srcOrd="0" destOrd="0" presId="urn:microsoft.com/office/officeart/2005/8/layout/hierarchy2"/>
    <dgm:cxn modelId="{2A2AFE90-2EB5-428B-9A5C-05713AAA2579}" type="presParOf" srcId="{A20934DB-A125-42F9-AD5B-3FD3B2A7DAF8}" destId="{05487085-3B6F-4006-BA5E-4202DFD76C84}" srcOrd="11" destOrd="0" presId="urn:microsoft.com/office/officeart/2005/8/layout/hierarchy2"/>
    <dgm:cxn modelId="{CFC6823D-4B2C-4CF9-B7F4-54AFBAF91B3D}" type="presParOf" srcId="{05487085-3B6F-4006-BA5E-4202DFD76C84}" destId="{391D5466-80BC-47E2-B8FF-9654109F36B7}" srcOrd="0" destOrd="0" presId="urn:microsoft.com/office/officeart/2005/8/layout/hierarchy2"/>
    <dgm:cxn modelId="{BB74276D-0E40-4331-B9EE-8E9E9F3C1BE3}" type="presParOf" srcId="{05487085-3B6F-4006-BA5E-4202DFD76C84}" destId="{C69F3910-733F-49C6-9341-A0E3F2B5C418}" srcOrd="1" destOrd="0" presId="urn:microsoft.com/office/officeart/2005/8/layout/hierarchy2"/>
    <dgm:cxn modelId="{2E7A9B6D-2279-4C46-8DCC-12B653A5E86F}" type="presParOf" srcId="{C69F3910-733F-49C6-9341-A0E3F2B5C418}" destId="{4D96193A-C31D-4B49-9546-B90AB20A258E}" srcOrd="0" destOrd="0" presId="urn:microsoft.com/office/officeart/2005/8/layout/hierarchy2"/>
    <dgm:cxn modelId="{C51BF45A-5582-4DDC-B5A0-4A9BA8C53386}" type="presParOf" srcId="{4D96193A-C31D-4B49-9546-B90AB20A258E}" destId="{9176DD22-6697-4D9C-B5A4-72D4D59C947B}" srcOrd="0" destOrd="0" presId="urn:microsoft.com/office/officeart/2005/8/layout/hierarchy2"/>
    <dgm:cxn modelId="{C2E456CE-7585-4B9E-883C-A07E98DF09BA}" type="presParOf" srcId="{C69F3910-733F-49C6-9341-A0E3F2B5C418}" destId="{EE900F45-4D1C-4E66-AFA8-3791B62335C4}" srcOrd="1" destOrd="0" presId="urn:microsoft.com/office/officeart/2005/8/layout/hierarchy2"/>
    <dgm:cxn modelId="{309CF1CB-9AAB-498F-B45B-AA99310F6D42}" type="presParOf" srcId="{EE900F45-4D1C-4E66-AFA8-3791B62335C4}" destId="{B1D2904A-9927-47E9-9098-97FAA03C06EC}" srcOrd="0" destOrd="0" presId="urn:microsoft.com/office/officeart/2005/8/layout/hierarchy2"/>
    <dgm:cxn modelId="{51FF20D7-94E1-4F5F-9F7B-ED00E7E6CD6F}" type="presParOf" srcId="{EE900F45-4D1C-4E66-AFA8-3791B62335C4}" destId="{0C59A65F-A8D2-435B-A0CC-5EC50B14F54D}" srcOrd="1" destOrd="0" presId="urn:microsoft.com/office/officeart/2005/8/layout/hierarchy2"/>
    <dgm:cxn modelId="{1986C0D5-0676-493C-933C-C788F4E00871}" type="presParOf" srcId="{A20934DB-A125-42F9-AD5B-3FD3B2A7DAF8}" destId="{877B24B1-EC06-44FB-8167-41BA740FF99F}" srcOrd="12" destOrd="0" presId="urn:microsoft.com/office/officeart/2005/8/layout/hierarchy2"/>
    <dgm:cxn modelId="{F29ACE1C-0473-4BBB-A013-7228D4B53200}" type="presParOf" srcId="{877B24B1-EC06-44FB-8167-41BA740FF99F}" destId="{797F981E-96FC-40E0-A781-F0D52E35AABA}" srcOrd="0" destOrd="0" presId="urn:microsoft.com/office/officeart/2005/8/layout/hierarchy2"/>
    <dgm:cxn modelId="{D19180FF-33FD-4497-991E-8E890ADBBD59}" type="presParOf" srcId="{A20934DB-A125-42F9-AD5B-3FD3B2A7DAF8}" destId="{0462DC00-5422-4DC5-A565-A968FB9463A3}" srcOrd="13" destOrd="0" presId="urn:microsoft.com/office/officeart/2005/8/layout/hierarchy2"/>
    <dgm:cxn modelId="{6F0FB9E6-56FC-4878-AFFB-99D101678A24}" type="presParOf" srcId="{0462DC00-5422-4DC5-A565-A968FB9463A3}" destId="{9061A6E7-07D1-4374-ADCB-EBEF578A080A}" srcOrd="0" destOrd="0" presId="urn:microsoft.com/office/officeart/2005/8/layout/hierarchy2"/>
    <dgm:cxn modelId="{6752C34E-02E1-4002-9E30-B749B149DBA1}" type="presParOf" srcId="{0462DC00-5422-4DC5-A565-A968FB9463A3}" destId="{7FBA7A8B-709C-424D-B797-17353B2D80DF}" srcOrd="1" destOrd="0" presId="urn:microsoft.com/office/officeart/2005/8/layout/hierarchy2"/>
    <dgm:cxn modelId="{8B869286-BF35-453D-BF76-353964461FAF}" type="presParOf" srcId="{A20934DB-A125-42F9-AD5B-3FD3B2A7DAF8}" destId="{45267E40-05B4-41FA-9B24-C62AA1D6C3EB}" srcOrd="14" destOrd="0" presId="urn:microsoft.com/office/officeart/2005/8/layout/hierarchy2"/>
    <dgm:cxn modelId="{F68DFFAD-BF2A-4B74-A1B8-D26217F09E81}" type="presParOf" srcId="{45267E40-05B4-41FA-9B24-C62AA1D6C3EB}" destId="{B733644B-AD82-4D1D-AAB0-4AD17A7A9C71}" srcOrd="0" destOrd="0" presId="urn:microsoft.com/office/officeart/2005/8/layout/hierarchy2"/>
    <dgm:cxn modelId="{7F1BE266-1D41-444B-B460-77F41582AE73}" type="presParOf" srcId="{A20934DB-A125-42F9-AD5B-3FD3B2A7DAF8}" destId="{5D35123F-50BA-498F-B4E0-CC9EEA13AD3C}" srcOrd="15" destOrd="0" presId="urn:microsoft.com/office/officeart/2005/8/layout/hierarchy2"/>
    <dgm:cxn modelId="{BCAF49B6-BBA8-4319-A30F-08BFCB094BA8}" type="presParOf" srcId="{5D35123F-50BA-498F-B4E0-CC9EEA13AD3C}" destId="{BE8577BF-E667-486D-9A80-972E73540A5D}" srcOrd="0" destOrd="0" presId="urn:microsoft.com/office/officeart/2005/8/layout/hierarchy2"/>
    <dgm:cxn modelId="{E666D18E-203F-4922-B231-241B648A8A64}" type="presParOf" srcId="{5D35123F-50BA-498F-B4E0-CC9EEA13AD3C}" destId="{B44863DE-531B-4177-80DE-480BCF67B7FC}" srcOrd="1" destOrd="0" presId="urn:microsoft.com/office/officeart/2005/8/layout/hierarchy2"/>
    <dgm:cxn modelId="{EBD6712B-1C31-45EB-A8A7-E26F8E4CC8C1}" type="presParOf" srcId="{A20934DB-A125-42F9-AD5B-3FD3B2A7DAF8}" destId="{3ECA409B-F1B7-4D33-ACD2-50228493D0B5}" srcOrd="16" destOrd="0" presId="urn:microsoft.com/office/officeart/2005/8/layout/hierarchy2"/>
    <dgm:cxn modelId="{815E206B-A88F-482E-9939-638BF506C10E}" type="presParOf" srcId="{3ECA409B-F1B7-4D33-ACD2-50228493D0B5}" destId="{30F6B039-0809-4A93-81E9-288454C25269}" srcOrd="0" destOrd="0" presId="urn:microsoft.com/office/officeart/2005/8/layout/hierarchy2"/>
    <dgm:cxn modelId="{43024CA5-DDCE-4429-9FEC-17DF4225C2F6}" type="presParOf" srcId="{A20934DB-A125-42F9-AD5B-3FD3B2A7DAF8}" destId="{9E08B684-3988-4FF2-BA28-A9D9BA05081C}" srcOrd="17" destOrd="0" presId="urn:microsoft.com/office/officeart/2005/8/layout/hierarchy2"/>
    <dgm:cxn modelId="{4A2B1BC0-EBD8-4E35-8BEC-B21DCAEE093B}" type="presParOf" srcId="{9E08B684-3988-4FF2-BA28-A9D9BA05081C}" destId="{D4A7356D-B203-4628-9E56-20A31EB5CC10}" srcOrd="0" destOrd="0" presId="urn:microsoft.com/office/officeart/2005/8/layout/hierarchy2"/>
    <dgm:cxn modelId="{128CAF2C-F112-4023-ADBF-55CD3900E238}" type="presParOf" srcId="{9E08B684-3988-4FF2-BA28-A9D9BA05081C}" destId="{D9F7C177-7360-4EEB-92C6-8C5B5B39D810}" srcOrd="1" destOrd="0" presId="urn:microsoft.com/office/officeart/2005/8/layout/hierarchy2"/>
    <dgm:cxn modelId="{A0DEF91C-4BAE-4486-90DA-C39A0DE1DA5A}" type="presParOf" srcId="{A20934DB-A125-42F9-AD5B-3FD3B2A7DAF8}" destId="{D80125B2-0064-4494-9F39-7501D6FFCD0E}" srcOrd="18" destOrd="0" presId="urn:microsoft.com/office/officeart/2005/8/layout/hierarchy2"/>
    <dgm:cxn modelId="{BDB97D62-66D7-488B-9D02-60F0C095381F}" type="presParOf" srcId="{D80125B2-0064-4494-9F39-7501D6FFCD0E}" destId="{9FDE38C1-6B5E-4716-91C9-3B2C3A28FBDD}" srcOrd="0" destOrd="0" presId="urn:microsoft.com/office/officeart/2005/8/layout/hierarchy2"/>
    <dgm:cxn modelId="{3D687EB8-0481-4FFC-8BB0-28A3048EEE2B}" type="presParOf" srcId="{A20934DB-A125-42F9-AD5B-3FD3B2A7DAF8}" destId="{38DE8071-9773-433C-808B-52E5AD3A7592}" srcOrd="19" destOrd="0" presId="urn:microsoft.com/office/officeart/2005/8/layout/hierarchy2"/>
    <dgm:cxn modelId="{9A280B9F-6E35-4627-9AC9-8DB15CE1E892}" type="presParOf" srcId="{38DE8071-9773-433C-808B-52E5AD3A7592}" destId="{D882B310-E287-40A0-9DFC-CE5D9497AA1F}" srcOrd="0" destOrd="0" presId="urn:microsoft.com/office/officeart/2005/8/layout/hierarchy2"/>
    <dgm:cxn modelId="{20FCC004-CA2D-4C5D-8525-29F66FCC4610}" type="presParOf" srcId="{38DE8071-9773-433C-808B-52E5AD3A7592}" destId="{53607432-3830-45E0-9BFD-A46541B5590A}"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FEE9D9-CDF6-45D3-82E0-9F267CAB4CF5}">
      <dsp:nvSpPr>
        <dsp:cNvPr id="0" name=""/>
        <dsp:cNvSpPr/>
      </dsp:nvSpPr>
      <dsp:spPr>
        <a:xfrm>
          <a:off x="260607" y="3608460"/>
          <a:ext cx="821573" cy="410786"/>
        </a:xfrm>
        <a:prstGeom prst="roundRect">
          <a:avLst>
            <a:gd name="adj" fmla="val 10000"/>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Assistant Director  Operations </a:t>
          </a:r>
        </a:p>
        <a:p>
          <a:pPr lvl="0" algn="ctr" defTabSz="222250">
            <a:lnSpc>
              <a:spcPct val="90000"/>
            </a:lnSpc>
            <a:spcBef>
              <a:spcPct val="0"/>
            </a:spcBef>
            <a:spcAft>
              <a:spcPct val="35000"/>
            </a:spcAft>
          </a:pPr>
          <a:r>
            <a:rPr lang="en-US" sz="500" b="1" kern="1200"/>
            <a:t>Jim Tomaselli (Detail)</a:t>
          </a:r>
        </a:p>
      </dsp:txBody>
      <dsp:txXfrm>
        <a:off x="272639" y="3620492"/>
        <a:ext cx="797509" cy="386722"/>
      </dsp:txXfrm>
    </dsp:sp>
    <dsp:sp modelId="{9E650409-647F-45CB-BAF2-501AF55BCFA0}">
      <dsp:nvSpPr>
        <dsp:cNvPr id="0" name=""/>
        <dsp:cNvSpPr/>
      </dsp:nvSpPr>
      <dsp:spPr>
        <a:xfrm rot="16951705">
          <a:off x="489019" y="3069327"/>
          <a:ext cx="1514952" cy="10173"/>
        </a:xfrm>
        <a:custGeom>
          <a:avLst/>
          <a:gdLst/>
          <a:ahLst/>
          <a:cxnLst/>
          <a:rect l="0" t="0" r="0" b="0"/>
          <a:pathLst>
            <a:path>
              <a:moveTo>
                <a:pt x="0" y="5086"/>
              </a:moveTo>
              <a:lnTo>
                <a:pt x="1514952" y="508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208622" y="3036539"/>
        <a:ext cx="75747" cy="75747"/>
      </dsp:txXfrm>
    </dsp:sp>
    <dsp:sp modelId="{471D139E-50B2-4152-8D43-C202A8BE4B20}">
      <dsp:nvSpPr>
        <dsp:cNvPr id="0" name=""/>
        <dsp:cNvSpPr/>
      </dsp:nvSpPr>
      <dsp:spPr>
        <a:xfrm>
          <a:off x="1410810" y="2129580"/>
          <a:ext cx="821573" cy="41078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GACC  Center Manager</a:t>
          </a:r>
        </a:p>
        <a:p>
          <a:pPr lvl="0" algn="ctr" defTabSz="222250">
            <a:lnSpc>
              <a:spcPct val="90000"/>
            </a:lnSpc>
            <a:spcBef>
              <a:spcPct val="0"/>
            </a:spcBef>
            <a:spcAft>
              <a:spcPct val="35000"/>
            </a:spcAft>
          </a:pPr>
          <a:r>
            <a:rPr lang="en-US" sz="500" kern="1200"/>
            <a:t>Pam Greenwood</a:t>
          </a:r>
        </a:p>
      </dsp:txBody>
      <dsp:txXfrm>
        <a:off x="1422842" y="2141612"/>
        <a:ext cx="797509" cy="386722"/>
      </dsp:txXfrm>
    </dsp:sp>
    <dsp:sp modelId="{16AD1F90-5E90-48AB-A11E-16859F064CC1}">
      <dsp:nvSpPr>
        <dsp:cNvPr id="0" name=""/>
        <dsp:cNvSpPr/>
      </dsp:nvSpPr>
      <dsp:spPr>
        <a:xfrm rot="17350740">
          <a:off x="1896533" y="1857482"/>
          <a:ext cx="1000330" cy="10173"/>
        </a:xfrm>
        <a:custGeom>
          <a:avLst/>
          <a:gdLst/>
          <a:ahLst/>
          <a:cxnLst/>
          <a:rect l="0" t="0" r="0" b="0"/>
          <a:pathLst>
            <a:path>
              <a:moveTo>
                <a:pt x="0" y="5086"/>
              </a:moveTo>
              <a:lnTo>
                <a:pt x="1000330"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71690" y="1837561"/>
        <a:ext cx="50016" cy="50016"/>
      </dsp:txXfrm>
    </dsp:sp>
    <dsp:sp modelId="{98850003-0B49-4E92-B34F-1F63AB27BDF7}">
      <dsp:nvSpPr>
        <dsp:cNvPr id="0" name=""/>
        <dsp:cNvSpPr/>
      </dsp:nvSpPr>
      <dsp:spPr>
        <a:xfrm>
          <a:off x="2561013" y="1184771"/>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Deputy GACC Manager Elizabeth Barrera</a:t>
          </a:r>
        </a:p>
      </dsp:txBody>
      <dsp:txXfrm>
        <a:off x="2573045" y="1196803"/>
        <a:ext cx="797509" cy="386722"/>
      </dsp:txXfrm>
    </dsp:sp>
    <dsp:sp modelId="{9CA00694-253D-4D5C-ACD2-7D4C565802EC}">
      <dsp:nvSpPr>
        <dsp:cNvPr id="0" name=""/>
        <dsp:cNvSpPr/>
      </dsp:nvSpPr>
      <dsp:spPr>
        <a:xfrm rot="19457599">
          <a:off x="3344547" y="1266976"/>
          <a:ext cx="404708" cy="10173"/>
        </a:xfrm>
        <a:custGeom>
          <a:avLst/>
          <a:gdLst/>
          <a:ahLst/>
          <a:cxnLst/>
          <a:rect l="0" t="0" r="0" b="0"/>
          <a:pathLst>
            <a:path>
              <a:moveTo>
                <a:pt x="0" y="5086"/>
              </a:moveTo>
              <a:lnTo>
                <a:pt x="404708"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36783" y="1261945"/>
        <a:ext cx="20235" cy="20235"/>
      </dsp:txXfrm>
    </dsp:sp>
    <dsp:sp modelId="{B59A4054-A077-4634-B003-0310E9F2AD2D}">
      <dsp:nvSpPr>
        <dsp:cNvPr id="0" name=""/>
        <dsp:cNvSpPr/>
      </dsp:nvSpPr>
      <dsp:spPr>
        <a:xfrm>
          <a:off x="3711216" y="948569"/>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Mobilization Coordinator</a:t>
          </a:r>
        </a:p>
        <a:p>
          <a:pPr lvl="0" algn="ctr" defTabSz="222250">
            <a:lnSpc>
              <a:spcPct val="90000"/>
            </a:lnSpc>
            <a:spcBef>
              <a:spcPct val="0"/>
            </a:spcBef>
            <a:spcAft>
              <a:spcPct val="35000"/>
            </a:spcAft>
          </a:pPr>
          <a:r>
            <a:rPr lang="en-US" sz="500" kern="1200">
              <a:solidFill>
                <a:sysClr val="windowText" lastClr="000000"/>
              </a:solidFill>
            </a:rPr>
            <a:t>Beth Mason</a:t>
          </a:r>
        </a:p>
      </dsp:txBody>
      <dsp:txXfrm>
        <a:off x="3723248" y="960601"/>
        <a:ext cx="797509" cy="386722"/>
      </dsp:txXfrm>
    </dsp:sp>
    <dsp:sp modelId="{1F604795-CB90-44E9-AE7E-38618690AC19}">
      <dsp:nvSpPr>
        <dsp:cNvPr id="0" name=""/>
        <dsp:cNvSpPr/>
      </dsp:nvSpPr>
      <dsp:spPr>
        <a:xfrm rot="17931213">
          <a:off x="4346110" y="832882"/>
          <a:ext cx="721565" cy="10173"/>
        </a:xfrm>
        <a:custGeom>
          <a:avLst/>
          <a:gdLst/>
          <a:ahLst/>
          <a:cxnLst/>
          <a:rect l="0" t="0" r="0" b="0"/>
          <a:pathLst>
            <a:path>
              <a:moveTo>
                <a:pt x="0" y="5086"/>
              </a:moveTo>
              <a:lnTo>
                <a:pt x="721565"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688854" y="819929"/>
        <a:ext cx="36078" cy="36078"/>
      </dsp:txXfrm>
    </dsp:sp>
    <dsp:sp modelId="{45BE6682-3155-49C8-BAA7-F431A04169F0}">
      <dsp:nvSpPr>
        <dsp:cNvPr id="0" name=""/>
        <dsp:cNvSpPr/>
      </dsp:nvSpPr>
      <dsp:spPr>
        <a:xfrm>
          <a:off x="4880996" y="316581"/>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Manny Salas</a:t>
          </a:r>
        </a:p>
      </dsp:txBody>
      <dsp:txXfrm>
        <a:off x="4893028" y="328613"/>
        <a:ext cx="797509" cy="386722"/>
      </dsp:txXfrm>
    </dsp:sp>
    <dsp:sp modelId="{92A500C2-F8B5-4BDE-A995-8A73CAC8A77D}">
      <dsp:nvSpPr>
        <dsp:cNvPr id="0" name=""/>
        <dsp:cNvSpPr/>
      </dsp:nvSpPr>
      <dsp:spPr>
        <a:xfrm rot="20146590">
          <a:off x="4515666" y="1069084"/>
          <a:ext cx="388943" cy="10173"/>
        </a:xfrm>
        <a:custGeom>
          <a:avLst/>
          <a:gdLst/>
          <a:ahLst/>
          <a:cxnLst/>
          <a:rect l="0" t="0" r="0" b="0"/>
          <a:pathLst>
            <a:path>
              <a:moveTo>
                <a:pt x="0" y="5086"/>
              </a:moveTo>
              <a:lnTo>
                <a:pt x="388943"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700414" y="1064447"/>
        <a:ext cx="19447" cy="19447"/>
      </dsp:txXfrm>
    </dsp:sp>
    <dsp:sp modelId="{DEC6C0DC-3BA4-4B7C-921C-DFF0E3E13E82}">
      <dsp:nvSpPr>
        <dsp:cNvPr id="0" name=""/>
        <dsp:cNvSpPr/>
      </dsp:nvSpPr>
      <dsp:spPr>
        <a:xfrm>
          <a:off x="4887487" y="788986"/>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John Campbell</a:t>
          </a:r>
          <a:endParaRPr lang="en-US" sz="500" kern="1200"/>
        </a:p>
      </dsp:txBody>
      <dsp:txXfrm>
        <a:off x="4899519" y="801018"/>
        <a:ext cx="797509" cy="386722"/>
      </dsp:txXfrm>
    </dsp:sp>
    <dsp:sp modelId="{77FE5D2B-7228-4949-ABA6-C78A93259A83}">
      <dsp:nvSpPr>
        <dsp:cNvPr id="0" name=""/>
        <dsp:cNvSpPr/>
      </dsp:nvSpPr>
      <dsp:spPr>
        <a:xfrm rot="2484622">
          <a:off x="4473670" y="1305286"/>
          <a:ext cx="472935" cy="10173"/>
        </a:xfrm>
        <a:custGeom>
          <a:avLst/>
          <a:gdLst/>
          <a:ahLst/>
          <a:cxnLst/>
          <a:rect l="0" t="0" r="0" b="0"/>
          <a:pathLst>
            <a:path>
              <a:moveTo>
                <a:pt x="0" y="5086"/>
              </a:moveTo>
              <a:lnTo>
                <a:pt x="472935"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698314" y="1298550"/>
        <a:ext cx="23646" cy="23646"/>
      </dsp:txXfrm>
    </dsp:sp>
    <dsp:sp modelId="{18752ED0-F24D-4047-A684-E0796085F9A4}">
      <dsp:nvSpPr>
        <dsp:cNvPr id="0" name=""/>
        <dsp:cNvSpPr/>
      </dsp:nvSpPr>
      <dsp:spPr>
        <a:xfrm>
          <a:off x="4887487" y="1261391"/>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Mike Dunn</a:t>
          </a:r>
        </a:p>
      </dsp:txBody>
      <dsp:txXfrm>
        <a:off x="4899519" y="1273423"/>
        <a:ext cx="797509" cy="386722"/>
      </dsp:txXfrm>
    </dsp:sp>
    <dsp:sp modelId="{10912788-EBD4-4EA1-B536-D4D7BFE5B97C}">
      <dsp:nvSpPr>
        <dsp:cNvPr id="0" name=""/>
        <dsp:cNvSpPr/>
      </dsp:nvSpPr>
      <dsp:spPr>
        <a:xfrm rot="3955586">
          <a:off x="4275363" y="1545835"/>
          <a:ext cx="869550" cy="10173"/>
        </a:xfrm>
        <a:custGeom>
          <a:avLst/>
          <a:gdLst/>
          <a:ahLst/>
          <a:cxnLst/>
          <a:rect l="0" t="0" r="0" b="0"/>
          <a:pathLst>
            <a:path>
              <a:moveTo>
                <a:pt x="0" y="5086"/>
              </a:moveTo>
              <a:lnTo>
                <a:pt x="869550"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688399" y="1529183"/>
        <a:ext cx="43477" cy="43477"/>
      </dsp:txXfrm>
    </dsp:sp>
    <dsp:sp modelId="{05A7111B-728C-4DC5-A615-AE51A7A1CE6C}">
      <dsp:nvSpPr>
        <dsp:cNvPr id="0" name=""/>
        <dsp:cNvSpPr/>
      </dsp:nvSpPr>
      <dsp:spPr>
        <a:xfrm>
          <a:off x="4887487" y="1742488"/>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Vacant</a:t>
          </a:r>
        </a:p>
      </dsp:txBody>
      <dsp:txXfrm>
        <a:off x="4899519" y="1754520"/>
        <a:ext cx="797509" cy="386722"/>
      </dsp:txXfrm>
    </dsp:sp>
    <dsp:sp modelId="{B9514FDE-94ED-4D98-B871-9FD6F45C877A}">
      <dsp:nvSpPr>
        <dsp:cNvPr id="0" name=""/>
        <dsp:cNvSpPr/>
      </dsp:nvSpPr>
      <dsp:spPr>
        <a:xfrm rot="4461121">
          <a:off x="4052612" y="1782035"/>
          <a:ext cx="1315059" cy="10173"/>
        </a:xfrm>
        <a:custGeom>
          <a:avLst/>
          <a:gdLst/>
          <a:ahLst/>
          <a:cxnLst/>
          <a:rect l="0" t="0" r="0" b="0"/>
          <a:pathLst>
            <a:path>
              <a:moveTo>
                <a:pt x="0" y="5086"/>
              </a:moveTo>
              <a:lnTo>
                <a:pt x="1315059"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677265" y="1754245"/>
        <a:ext cx="65752" cy="65752"/>
      </dsp:txXfrm>
    </dsp:sp>
    <dsp:sp modelId="{8C88A859-9156-4FCC-9C82-E600D9C3DCCA}">
      <dsp:nvSpPr>
        <dsp:cNvPr id="0" name=""/>
        <dsp:cNvSpPr/>
      </dsp:nvSpPr>
      <dsp:spPr>
        <a:xfrm>
          <a:off x="4887495" y="2214888"/>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Logistic Coordinator</a:t>
          </a:r>
        </a:p>
        <a:p>
          <a:pPr lvl="0" algn="ctr" defTabSz="222250">
            <a:lnSpc>
              <a:spcPct val="90000"/>
            </a:lnSpc>
            <a:spcBef>
              <a:spcPct val="0"/>
            </a:spcBef>
            <a:spcAft>
              <a:spcPct val="35000"/>
            </a:spcAft>
          </a:pPr>
          <a:r>
            <a:rPr lang="en-US" sz="500" kern="1200">
              <a:solidFill>
                <a:sysClr val="windowText" lastClr="000000"/>
              </a:solidFill>
            </a:rPr>
            <a:t>Barb Richards</a:t>
          </a:r>
        </a:p>
      </dsp:txBody>
      <dsp:txXfrm>
        <a:off x="4899527" y="2226920"/>
        <a:ext cx="797509" cy="386722"/>
      </dsp:txXfrm>
    </dsp:sp>
    <dsp:sp modelId="{42B0F78B-95C4-49FB-BCAE-454D18733B22}">
      <dsp:nvSpPr>
        <dsp:cNvPr id="0" name=""/>
        <dsp:cNvSpPr/>
      </dsp:nvSpPr>
      <dsp:spPr>
        <a:xfrm rot="2142401">
          <a:off x="3344547" y="1503179"/>
          <a:ext cx="404708" cy="10173"/>
        </a:xfrm>
        <a:custGeom>
          <a:avLst/>
          <a:gdLst/>
          <a:ahLst/>
          <a:cxnLst/>
          <a:rect l="0" t="0" r="0" b="0"/>
          <a:pathLst>
            <a:path>
              <a:moveTo>
                <a:pt x="0" y="5086"/>
              </a:moveTo>
              <a:lnTo>
                <a:pt x="404708"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36783" y="1498148"/>
        <a:ext cx="20235" cy="20235"/>
      </dsp:txXfrm>
    </dsp:sp>
    <dsp:sp modelId="{D25D9466-154E-47E0-872F-C08D4A59ABCC}">
      <dsp:nvSpPr>
        <dsp:cNvPr id="0" name=""/>
        <dsp:cNvSpPr/>
      </dsp:nvSpPr>
      <dsp:spPr>
        <a:xfrm>
          <a:off x="3711216" y="1420973"/>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Aviation  Coordinator </a:t>
          </a:r>
        </a:p>
        <a:p>
          <a:pPr lvl="0" algn="ctr" defTabSz="222250">
            <a:lnSpc>
              <a:spcPct val="90000"/>
            </a:lnSpc>
            <a:spcBef>
              <a:spcPct val="0"/>
            </a:spcBef>
            <a:spcAft>
              <a:spcPct val="35000"/>
            </a:spcAft>
          </a:pPr>
          <a:r>
            <a:rPr lang="en-US" sz="500" kern="1200">
              <a:solidFill>
                <a:sysClr val="windowText" lastClr="000000"/>
              </a:solidFill>
            </a:rPr>
            <a:t>Brandell Patterson(Detail)</a:t>
          </a:r>
        </a:p>
      </dsp:txBody>
      <dsp:txXfrm>
        <a:off x="3723248" y="1433005"/>
        <a:ext cx="797509" cy="386722"/>
      </dsp:txXfrm>
    </dsp:sp>
    <dsp:sp modelId="{9510CB7A-D1C1-437B-9ECE-EEF2A35041CB}">
      <dsp:nvSpPr>
        <dsp:cNvPr id="0" name=""/>
        <dsp:cNvSpPr/>
      </dsp:nvSpPr>
      <dsp:spPr>
        <a:xfrm rot="19831415">
          <a:off x="2205055" y="2226001"/>
          <a:ext cx="422244" cy="10173"/>
        </a:xfrm>
        <a:custGeom>
          <a:avLst/>
          <a:gdLst/>
          <a:ahLst/>
          <a:cxnLst/>
          <a:rect l="0" t="0" r="0" b="0"/>
          <a:pathLst>
            <a:path>
              <a:moveTo>
                <a:pt x="0" y="5086"/>
              </a:moveTo>
              <a:lnTo>
                <a:pt x="422244"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405622" y="2220532"/>
        <a:ext cx="21112" cy="21112"/>
      </dsp:txXfrm>
    </dsp:sp>
    <dsp:sp modelId="{E1036CCE-7ABA-4157-A785-4175A5B787CD}">
      <dsp:nvSpPr>
        <dsp:cNvPr id="0" name=""/>
        <dsp:cNvSpPr/>
      </dsp:nvSpPr>
      <dsp:spPr>
        <a:xfrm>
          <a:off x="2599972" y="1921808"/>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Predictive Services, Lead Meteorologist</a:t>
          </a:r>
        </a:p>
        <a:p>
          <a:pPr lvl="0" algn="ctr" defTabSz="222250">
            <a:lnSpc>
              <a:spcPct val="90000"/>
            </a:lnSpc>
            <a:spcBef>
              <a:spcPct val="0"/>
            </a:spcBef>
            <a:spcAft>
              <a:spcPct val="35000"/>
            </a:spcAft>
          </a:pPr>
          <a:r>
            <a:rPr lang="en-US" sz="500" kern="1200"/>
            <a:t>Tom Rolinski</a:t>
          </a:r>
        </a:p>
      </dsp:txBody>
      <dsp:txXfrm>
        <a:off x="2612004" y="1933840"/>
        <a:ext cx="797509" cy="386722"/>
      </dsp:txXfrm>
    </dsp:sp>
    <dsp:sp modelId="{20462129-6AA9-4E40-B1E5-76CB3E64DA3A}">
      <dsp:nvSpPr>
        <dsp:cNvPr id="0" name=""/>
        <dsp:cNvSpPr/>
      </dsp:nvSpPr>
      <dsp:spPr>
        <a:xfrm rot="21263669">
          <a:off x="3420849" y="2107900"/>
          <a:ext cx="291062" cy="10173"/>
        </a:xfrm>
        <a:custGeom>
          <a:avLst/>
          <a:gdLst/>
          <a:ahLst/>
          <a:cxnLst/>
          <a:rect l="0" t="0" r="0" b="0"/>
          <a:pathLst>
            <a:path>
              <a:moveTo>
                <a:pt x="0" y="5086"/>
              </a:moveTo>
              <a:lnTo>
                <a:pt x="291062"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9104" y="2105710"/>
        <a:ext cx="14553" cy="14553"/>
      </dsp:txXfrm>
    </dsp:sp>
    <dsp:sp modelId="{9B40A156-2370-4BF0-852B-EF1523651E0A}">
      <dsp:nvSpPr>
        <dsp:cNvPr id="0" name=""/>
        <dsp:cNvSpPr/>
      </dsp:nvSpPr>
      <dsp:spPr>
        <a:xfrm>
          <a:off x="3711216" y="1893378"/>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Fire Weather Meteorologist</a:t>
          </a:r>
        </a:p>
        <a:p>
          <a:pPr lvl="0" algn="ctr" defTabSz="222250">
            <a:lnSpc>
              <a:spcPct val="90000"/>
            </a:lnSpc>
            <a:spcBef>
              <a:spcPct val="0"/>
            </a:spcBef>
            <a:spcAft>
              <a:spcPct val="35000"/>
            </a:spcAft>
          </a:pPr>
          <a:r>
            <a:rPr lang="en-US" sz="500" kern="1200">
              <a:solidFill>
                <a:sysClr val="windowText" lastClr="000000"/>
              </a:solidFill>
            </a:rPr>
            <a:t>Rob Krohn</a:t>
          </a:r>
        </a:p>
      </dsp:txBody>
      <dsp:txXfrm>
        <a:off x="3723248" y="1905410"/>
        <a:ext cx="797509" cy="386722"/>
      </dsp:txXfrm>
    </dsp:sp>
    <dsp:sp modelId="{BB3C01E9-CCD8-4608-AFBE-D67A7C0823D1}">
      <dsp:nvSpPr>
        <dsp:cNvPr id="0" name=""/>
        <dsp:cNvSpPr/>
      </dsp:nvSpPr>
      <dsp:spPr>
        <a:xfrm rot="3412657">
          <a:off x="3301323" y="2344102"/>
          <a:ext cx="530115" cy="10173"/>
        </a:xfrm>
        <a:custGeom>
          <a:avLst/>
          <a:gdLst/>
          <a:ahLst/>
          <a:cxnLst/>
          <a:rect l="0" t="0" r="0" b="0"/>
          <a:pathLst>
            <a:path>
              <a:moveTo>
                <a:pt x="0" y="5086"/>
              </a:moveTo>
              <a:lnTo>
                <a:pt x="530115"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3127" y="2335936"/>
        <a:ext cx="26505" cy="26505"/>
      </dsp:txXfrm>
    </dsp:sp>
    <dsp:sp modelId="{280049B9-6048-4F1D-90DA-503C73EC9DCB}">
      <dsp:nvSpPr>
        <dsp:cNvPr id="0" name=""/>
        <dsp:cNvSpPr/>
      </dsp:nvSpPr>
      <dsp:spPr>
        <a:xfrm>
          <a:off x="3711216" y="2365783"/>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Fire Weather Meteorologist</a:t>
          </a:r>
        </a:p>
        <a:p>
          <a:pPr lvl="0" algn="ctr" defTabSz="222250">
            <a:lnSpc>
              <a:spcPct val="90000"/>
            </a:lnSpc>
            <a:spcBef>
              <a:spcPct val="0"/>
            </a:spcBef>
            <a:spcAft>
              <a:spcPct val="35000"/>
            </a:spcAft>
          </a:pPr>
          <a:r>
            <a:rPr lang="en-US" sz="500" kern="1200">
              <a:solidFill>
                <a:sysClr val="windowText" lastClr="000000"/>
              </a:solidFill>
            </a:rPr>
            <a:t>Matt Shameson</a:t>
          </a:r>
        </a:p>
      </dsp:txBody>
      <dsp:txXfrm>
        <a:off x="3723248" y="2377815"/>
        <a:ext cx="797509" cy="386722"/>
      </dsp:txXfrm>
    </dsp:sp>
    <dsp:sp modelId="{C2486AA3-C426-424A-AC69-C663A4F07E65}">
      <dsp:nvSpPr>
        <dsp:cNvPr id="0" name=""/>
        <dsp:cNvSpPr/>
      </dsp:nvSpPr>
      <dsp:spPr>
        <a:xfrm rot="3037915">
          <a:off x="2134279" y="2537279"/>
          <a:ext cx="536529" cy="10173"/>
        </a:xfrm>
        <a:custGeom>
          <a:avLst/>
          <a:gdLst/>
          <a:ahLst/>
          <a:cxnLst/>
          <a:rect l="0" t="0" r="0" b="0"/>
          <a:pathLst>
            <a:path>
              <a:moveTo>
                <a:pt x="0" y="5086"/>
              </a:moveTo>
              <a:lnTo>
                <a:pt x="536529"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89130" y="2528952"/>
        <a:ext cx="26826" cy="26826"/>
      </dsp:txXfrm>
    </dsp:sp>
    <dsp:sp modelId="{FD9ADB96-A655-4B52-9861-B21670D1E619}">
      <dsp:nvSpPr>
        <dsp:cNvPr id="0" name=""/>
        <dsp:cNvSpPr/>
      </dsp:nvSpPr>
      <dsp:spPr>
        <a:xfrm>
          <a:off x="2572704" y="2544364"/>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Intelligence Coordinator</a:t>
          </a:r>
        </a:p>
        <a:p>
          <a:pPr lvl="0" algn="ctr" defTabSz="222250">
            <a:lnSpc>
              <a:spcPct val="90000"/>
            </a:lnSpc>
            <a:spcBef>
              <a:spcPct val="0"/>
            </a:spcBef>
            <a:spcAft>
              <a:spcPct val="35000"/>
            </a:spcAft>
          </a:pPr>
          <a:r>
            <a:rPr lang="en-US" sz="500" kern="1200"/>
            <a:t>Bruce Risher</a:t>
          </a:r>
        </a:p>
      </dsp:txBody>
      <dsp:txXfrm>
        <a:off x="2584736" y="2556396"/>
        <a:ext cx="797509" cy="386722"/>
      </dsp:txXfrm>
    </dsp:sp>
    <dsp:sp modelId="{A0DCFD54-78B8-46BE-ADEF-78082090901C}">
      <dsp:nvSpPr>
        <dsp:cNvPr id="0" name=""/>
        <dsp:cNvSpPr/>
      </dsp:nvSpPr>
      <dsp:spPr>
        <a:xfrm rot="4091029">
          <a:off x="1897652" y="2824433"/>
          <a:ext cx="1065394" cy="10173"/>
        </a:xfrm>
        <a:custGeom>
          <a:avLst/>
          <a:gdLst/>
          <a:ahLst/>
          <a:cxnLst/>
          <a:rect l="0" t="0" r="0" b="0"/>
          <a:pathLst>
            <a:path>
              <a:moveTo>
                <a:pt x="0" y="5086"/>
              </a:moveTo>
              <a:lnTo>
                <a:pt x="1065394"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403715" y="2802885"/>
        <a:ext cx="53269" cy="53269"/>
      </dsp:txXfrm>
    </dsp:sp>
    <dsp:sp modelId="{7F8969D9-316D-4946-B65C-F82024BDD6D6}">
      <dsp:nvSpPr>
        <dsp:cNvPr id="0" name=""/>
        <dsp:cNvSpPr/>
      </dsp:nvSpPr>
      <dsp:spPr>
        <a:xfrm>
          <a:off x="2628316" y="3118672"/>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bg1">
                  <a:lumMod val="95000"/>
                </a:schemeClr>
              </a:solidFill>
            </a:rPr>
            <a:t>Intelligence Officer</a:t>
          </a:r>
        </a:p>
        <a:p>
          <a:pPr lvl="0" algn="ctr" defTabSz="222250">
            <a:lnSpc>
              <a:spcPct val="90000"/>
            </a:lnSpc>
            <a:spcBef>
              <a:spcPct val="0"/>
            </a:spcBef>
            <a:spcAft>
              <a:spcPct val="35000"/>
            </a:spcAft>
          </a:pPr>
          <a:r>
            <a:rPr lang="en-US" sz="500" kern="1200">
              <a:solidFill>
                <a:schemeClr val="bg1">
                  <a:lumMod val="95000"/>
                </a:schemeClr>
              </a:solidFill>
            </a:rPr>
            <a:t>Vince Cohee</a:t>
          </a:r>
        </a:p>
      </dsp:txBody>
      <dsp:txXfrm>
        <a:off x="2640348" y="3130704"/>
        <a:ext cx="797509" cy="386722"/>
      </dsp:txXfrm>
    </dsp:sp>
    <dsp:sp modelId="{57322884-7220-49BB-810D-37D988E5D118}">
      <dsp:nvSpPr>
        <dsp:cNvPr id="0" name=""/>
        <dsp:cNvSpPr/>
      </dsp:nvSpPr>
      <dsp:spPr>
        <a:xfrm rot="3348646">
          <a:off x="951419" y="4055677"/>
          <a:ext cx="596989" cy="10173"/>
        </a:xfrm>
        <a:custGeom>
          <a:avLst/>
          <a:gdLst/>
          <a:ahLst/>
          <a:cxnLst/>
          <a:rect l="0" t="0" r="0" b="0"/>
          <a:pathLst>
            <a:path>
              <a:moveTo>
                <a:pt x="0" y="5086"/>
              </a:moveTo>
              <a:lnTo>
                <a:pt x="596989" y="508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234988" y="4045839"/>
        <a:ext cx="29849" cy="29849"/>
      </dsp:txXfrm>
    </dsp:sp>
    <dsp:sp modelId="{BA286424-3F3A-4AEB-A1F2-994486880627}">
      <dsp:nvSpPr>
        <dsp:cNvPr id="0" name=""/>
        <dsp:cNvSpPr/>
      </dsp:nvSpPr>
      <dsp:spPr>
        <a:xfrm>
          <a:off x="1417646" y="4102281"/>
          <a:ext cx="821573" cy="41078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Cache Supply</a:t>
          </a:r>
        </a:p>
        <a:p>
          <a:pPr lvl="0" algn="ctr" defTabSz="222250">
            <a:lnSpc>
              <a:spcPct val="90000"/>
            </a:lnSpc>
            <a:spcBef>
              <a:spcPct val="0"/>
            </a:spcBef>
            <a:spcAft>
              <a:spcPct val="35000"/>
            </a:spcAft>
          </a:pPr>
          <a:r>
            <a:rPr lang="en-US" sz="500" kern="1200"/>
            <a:t> Manager</a:t>
          </a:r>
        </a:p>
        <a:p>
          <a:pPr lvl="0" algn="ctr" defTabSz="222250">
            <a:lnSpc>
              <a:spcPct val="90000"/>
            </a:lnSpc>
            <a:spcBef>
              <a:spcPct val="0"/>
            </a:spcBef>
            <a:spcAft>
              <a:spcPct val="35000"/>
            </a:spcAft>
          </a:pPr>
          <a:r>
            <a:rPr lang="en-US" sz="500" kern="1200"/>
            <a:t>Freddie Scott</a:t>
          </a:r>
        </a:p>
      </dsp:txBody>
      <dsp:txXfrm>
        <a:off x="1429678" y="4114313"/>
        <a:ext cx="797509" cy="386722"/>
      </dsp:txXfrm>
    </dsp:sp>
    <dsp:sp modelId="{2D48DCC2-0990-49FC-A2A9-A3BC893B7CEC}">
      <dsp:nvSpPr>
        <dsp:cNvPr id="0" name=""/>
        <dsp:cNvSpPr/>
      </dsp:nvSpPr>
      <dsp:spPr>
        <a:xfrm rot="1128048">
          <a:off x="2230530" y="4355071"/>
          <a:ext cx="325706" cy="10173"/>
        </a:xfrm>
        <a:custGeom>
          <a:avLst/>
          <a:gdLst/>
          <a:ahLst/>
          <a:cxnLst/>
          <a:rect l="0" t="0" r="0" b="0"/>
          <a:pathLst>
            <a:path>
              <a:moveTo>
                <a:pt x="0" y="5086"/>
              </a:moveTo>
              <a:lnTo>
                <a:pt x="325706"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85240" y="4352015"/>
        <a:ext cx="16285" cy="16285"/>
      </dsp:txXfrm>
    </dsp:sp>
    <dsp:sp modelId="{60E12347-9BC9-4CC3-9BB2-C57FB9535097}">
      <dsp:nvSpPr>
        <dsp:cNvPr id="0" name=""/>
        <dsp:cNvSpPr/>
      </dsp:nvSpPr>
      <dsp:spPr>
        <a:xfrm>
          <a:off x="2547547" y="4217708"/>
          <a:ext cx="821573" cy="389869"/>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Assistant Cache Manager</a:t>
          </a:r>
        </a:p>
        <a:p>
          <a:pPr lvl="0" algn="ctr" defTabSz="222250">
            <a:lnSpc>
              <a:spcPct val="90000"/>
            </a:lnSpc>
            <a:spcBef>
              <a:spcPct val="0"/>
            </a:spcBef>
            <a:spcAft>
              <a:spcPct val="35000"/>
            </a:spcAft>
          </a:pPr>
          <a:r>
            <a:rPr lang="en-US" sz="500" kern="1200"/>
            <a:t>Joseph Brugger</a:t>
          </a:r>
        </a:p>
      </dsp:txBody>
      <dsp:txXfrm>
        <a:off x="2558966" y="4229127"/>
        <a:ext cx="798735" cy="367031"/>
      </dsp:txXfrm>
    </dsp:sp>
    <dsp:sp modelId="{E7F405AF-226F-4431-A8C2-6B7413E4920C}">
      <dsp:nvSpPr>
        <dsp:cNvPr id="0" name=""/>
        <dsp:cNvSpPr/>
      </dsp:nvSpPr>
      <dsp:spPr>
        <a:xfrm rot="17842965">
          <a:off x="3168271" y="4077328"/>
          <a:ext cx="743793" cy="10173"/>
        </a:xfrm>
        <a:custGeom>
          <a:avLst/>
          <a:gdLst/>
          <a:ahLst/>
          <a:cxnLst/>
          <a:rect l="0" t="0" r="0" b="0"/>
          <a:pathLst>
            <a:path>
              <a:moveTo>
                <a:pt x="0" y="5086"/>
              </a:moveTo>
              <a:lnTo>
                <a:pt x="743793"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21573" y="4063820"/>
        <a:ext cx="37189" cy="37189"/>
      </dsp:txXfrm>
    </dsp:sp>
    <dsp:sp modelId="{A5D25BD3-1CEC-4A30-BC16-922102954782}">
      <dsp:nvSpPr>
        <dsp:cNvPr id="0" name=""/>
        <dsp:cNvSpPr/>
      </dsp:nvSpPr>
      <dsp:spPr>
        <a:xfrm>
          <a:off x="3711216" y="3546794"/>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Supply Technician</a:t>
          </a:r>
        </a:p>
        <a:p>
          <a:pPr lvl="0" algn="ctr" defTabSz="222250">
            <a:lnSpc>
              <a:spcPct val="90000"/>
            </a:lnSpc>
            <a:spcBef>
              <a:spcPct val="0"/>
            </a:spcBef>
            <a:spcAft>
              <a:spcPct val="35000"/>
            </a:spcAft>
          </a:pPr>
          <a:r>
            <a:rPr lang="en-US" sz="500" kern="1200">
              <a:solidFill>
                <a:sysClr val="windowText" lastClr="000000"/>
              </a:solidFill>
            </a:rPr>
            <a:t>Lisa Ann Harris</a:t>
          </a:r>
        </a:p>
      </dsp:txBody>
      <dsp:txXfrm>
        <a:off x="3723248" y="3558826"/>
        <a:ext cx="797509" cy="386722"/>
      </dsp:txXfrm>
    </dsp:sp>
    <dsp:sp modelId="{93525CA0-2780-47E9-BCA8-49485F5F8320}">
      <dsp:nvSpPr>
        <dsp:cNvPr id="0" name=""/>
        <dsp:cNvSpPr/>
      </dsp:nvSpPr>
      <dsp:spPr>
        <a:xfrm rot="20244518">
          <a:off x="3354688" y="4335300"/>
          <a:ext cx="376176" cy="10173"/>
        </a:xfrm>
        <a:custGeom>
          <a:avLst/>
          <a:gdLst/>
          <a:ahLst/>
          <a:cxnLst/>
          <a:rect l="0" t="0" r="0" b="0"/>
          <a:pathLst>
            <a:path>
              <a:moveTo>
                <a:pt x="0" y="5086"/>
              </a:moveTo>
              <a:lnTo>
                <a:pt x="376176"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33372" y="4330983"/>
        <a:ext cx="18808" cy="18808"/>
      </dsp:txXfrm>
    </dsp:sp>
    <dsp:sp modelId="{3F4C1C8B-B619-48E1-921C-D092626F0685}">
      <dsp:nvSpPr>
        <dsp:cNvPr id="0" name=""/>
        <dsp:cNvSpPr/>
      </dsp:nvSpPr>
      <dsp:spPr>
        <a:xfrm>
          <a:off x="3716433" y="4062738"/>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Supply Clerk</a:t>
          </a:r>
        </a:p>
        <a:p>
          <a:pPr lvl="0" algn="ctr" defTabSz="222250">
            <a:lnSpc>
              <a:spcPct val="90000"/>
            </a:lnSpc>
            <a:spcBef>
              <a:spcPct val="0"/>
            </a:spcBef>
            <a:spcAft>
              <a:spcPct val="35000"/>
            </a:spcAft>
          </a:pPr>
          <a:r>
            <a:rPr lang="en-US" sz="500" kern="1200">
              <a:solidFill>
                <a:sysClr val="windowText" lastClr="000000"/>
              </a:solidFill>
            </a:rPr>
            <a:t>Rogelio R. Sanchez</a:t>
          </a:r>
        </a:p>
      </dsp:txBody>
      <dsp:txXfrm>
        <a:off x="3728465" y="4074770"/>
        <a:ext cx="797509" cy="386722"/>
      </dsp:txXfrm>
    </dsp:sp>
    <dsp:sp modelId="{C96C84F2-03B5-463B-AD90-5C5ADCCDC23C}">
      <dsp:nvSpPr>
        <dsp:cNvPr id="0" name=""/>
        <dsp:cNvSpPr/>
      </dsp:nvSpPr>
      <dsp:spPr>
        <a:xfrm rot="3697297">
          <a:off x="2055073" y="4611363"/>
          <a:ext cx="701900" cy="10173"/>
        </a:xfrm>
        <a:custGeom>
          <a:avLst/>
          <a:gdLst/>
          <a:ahLst/>
          <a:cxnLst/>
          <a:rect l="0" t="0" r="0" b="0"/>
          <a:pathLst>
            <a:path>
              <a:moveTo>
                <a:pt x="0" y="5086"/>
              </a:moveTo>
              <a:lnTo>
                <a:pt x="701900"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388475" y="4598902"/>
        <a:ext cx="35095" cy="35095"/>
      </dsp:txXfrm>
    </dsp:sp>
    <dsp:sp modelId="{87F16357-E97E-4FD9-ACDD-42E1E37774C5}">
      <dsp:nvSpPr>
        <dsp:cNvPr id="0" name=""/>
        <dsp:cNvSpPr/>
      </dsp:nvSpPr>
      <dsp:spPr>
        <a:xfrm>
          <a:off x="2572827" y="4719833"/>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Lead Warehouseman</a:t>
          </a:r>
        </a:p>
        <a:p>
          <a:pPr lvl="0" algn="ctr" defTabSz="222250">
            <a:lnSpc>
              <a:spcPct val="90000"/>
            </a:lnSpc>
            <a:spcBef>
              <a:spcPct val="0"/>
            </a:spcBef>
            <a:spcAft>
              <a:spcPct val="35000"/>
            </a:spcAft>
          </a:pPr>
          <a:r>
            <a:rPr lang="en-US" sz="500" kern="1200"/>
            <a:t>Vacant</a:t>
          </a:r>
        </a:p>
      </dsp:txBody>
      <dsp:txXfrm>
        <a:off x="2584859" y="4731865"/>
        <a:ext cx="797509" cy="386722"/>
      </dsp:txXfrm>
    </dsp:sp>
    <dsp:sp modelId="{99DADBB5-DCFC-4AEE-9429-3D8E2CA97251}">
      <dsp:nvSpPr>
        <dsp:cNvPr id="0" name=""/>
        <dsp:cNvSpPr/>
      </dsp:nvSpPr>
      <dsp:spPr>
        <a:xfrm rot="550889">
          <a:off x="3384764" y="5040149"/>
          <a:ext cx="1504233" cy="10173"/>
        </a:xfrm>
        <a:custGeom>
          <a:avLst/>
          <a:gdLst/>
          <a:ahLst/>
          <a:cxnLst/>
          <a:rect l="0" t="0" r="0" b="0"/>
          <a:pathLst>
            <a:path>
              <a:moveTo>
                <a:pt x="0" y="5086"/>
              </a:moveTo>
              <a:lnTo>
                <a:pt x="1504233"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099275" y="5007629"/>
        <a:ext cx="75211" cy="75211"/>
      </dsp:txXfrm>
    </dsp:sp>
    <dsp:sp modelId="{9A6D8553-9981-4D1F-92DE-4FFB44B26D4E}">
      <dsp:nvSpPr>
        <dsp:cNvPr id="0" name=""/>
        <dsp:cNvSpPr/>
      </dsp:nvSpPr>
      <dsp:spPr>
        <a:xfrm>
          <a:off x="4879361" y="4959851"/>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 </a:t>
          </a:r>
        </a:p>
        <a:p>
          <a:pPr lvl="0" algn="ctr" defTabSz="222250">
            <a:lnSpc>
              <a:spcPct val="90000"/>
            </a:lnSpc>
            <a:spcBef>
              <a:spcPct val="0"/>
            </a:spcBef>
            <a:spcAft>
              <a:spcPct val="35000"/>
            </a:spcAft>
          </a:pPr>
          <a:r>
            <a:rPr lang="en-US" sz="500" kern="1200">
              <a:solidFill>
                <a:sysClr val="windowText" lastClr="000000"/>
              </a:solidFill>
            </a:rPr>
            <a:t>Vacant</a:t>
          </a:r>
        </a:p>
      </dsp:txBody>
      <dsp:txXfrm>
        <a:off x="4891393" y="4971883"/>
        <a:ext cx="797509" cy="386722"/>
      </dsp:txXfrm>
    </dsp:sp>
    <dsp:sp modelId="{C93550B3-4363-4F35-A295-F923AEA8CC30}">
      <dsp:nvSpPr>
        <dsp:cNvPr id="0" name=""/>
        <dsp:cNvSpPr/>
      </dsp:nvSpPr>
      <dsp:spPr>
        <a:xfrm rot="20955880">
          <a:off x="3381514" y="4782994"/>
          <a:ext cx="1472521" cy="10173"/>
        </a:xfrm>
        <a:custGeom>
          <a:avLst/>
          <a:gdLst/>
          <a:ahLst/>
          <a:cxnLst/>
          <a:rect l="0" t="0" r="0" b="0"/>
          <a:pathLst>
            <a:path>
              <a:moveTo>
                <a:pt x="0" y="5086"/>
              </a:moveTo>
              <a:lnTo>
                <a:pt x="1472521"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080962" y="4751268"/>
        <a:ext cx="73626" cy="73626"/>
      </dsp:txXfrm>
    </dsp:sp>
    <dsp:sp modelId="{AD18C198-5CCB-4460-A9E3-85063412A48D}">
      <dsp:nvSpPr>
        <dsp:cNvPr id="0" name=""/>
        <dsp:cNvSpPr/>
      </dsp:nvSpPr>
      <dsp:spPr>
        <a:xfrm>
          <a:off x="4841150" y="4445542"/>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a:t>
          </a:r>
        </a:p>
        <a:p>
          <a:pPr lvl="0" algn="ctr" defTabSz="222250">
            <a:lnSpc>
              <a:spcPct val="90000"/>
            </a:lnSpc>
            <a:spcBef>
              <a:spcPct val="0"/>
            </a:spcBef>
            <a:spcAft>
              <a:spcPct val="35000"/>
            </a:spcAft>
          </a:pPr>
          <a:r>
            <a:rPr lang="en-US" sz="500" kern="1200">
              <a:solidFill>
                <a:sysClr val="windowText" lastClr="000000"/>
              </a:solidFill>
            </a:rPr>
            <a:t>Carl Reed Clark</a:t>
          </a:r>
        </a:p>
      </dsp:txBody>
      <dsp:txXfrm>
        <a:off x="4853182" y="4457574"/>
        <a:ext cx="797509" cy="386722"/>
      </dsp:txXfrm>
    </dsp:sp>
    <dsp:sp modelId="{49358F4B-9703-4551-8898-50FFF58D9161}">
      <dsp:nvSpPr>
        <dsp:cNvPr id="0" name=""/>
        <dsp:cNvSpPr/>
      </dsp:nvSpPr>
      <dsp:spPr>
        <a:xfrm rot="2781536">
          <a:off x="3310716" y="5115583"/>
          <a:ext cx="540141" cy="10173"/>
        </a:xfrm>
        <a:custGeom>
          <a:avLst/>
          <a:gdLst/>
          <a:ahLst/>
          <a:cxnLst/>
          <a:rect l="0" t="0" r="0" b="0"/>
          <a:pathLst>
            <a:path>
              <a:moveTo>
                <a:pt x="0" y="5086"/>
              </a:moveTo>
              <a:lnTo>
                <a:pt x="540141"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67283" y="5107167"/>
        <a:ext cx="27007" cy="27007"/>
      </dsp:txXfrm>
    </dsp:sp>
    <dsp:sp modelId="{425E85A2-1A2F-478F-8C7E-4AFB25F10249}">
      <dsp:nvSpPr>
        <dsp:cNvPr id="0" name=""/>
        <dsp:cNvSpPr/>
      </dsp:nvSpPr>
      <dsp:spPr>
        <a:xfrm>
          <a:off x="3767173" y="5110721"/>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 </a:t>
          </a:r>
        </a:p>
        <a:p>
          <a:pPr lvl="0" algn="ctr" defTabSz="222250">
            <a:lnSpc>
              <a:spcPct val="90000"/>
            </a:lnSpc>
            <a:spcBef>
              <a:spcPct val="0"/>
            </a:spcBef>
            <a:spcAft>
              <a:spcPct val="35000"/>
            </a:spcAft>
          </a:pPr>
          <a:r>
            <a:rPr lang="en-US" sz="500" kern="1200">
              <a:solidFill>
                <a:sysClr val="windowText" lastClr="000000"/>
              </a:solidFill>
            </a:rPr>
            <a:t>Mario Calima</a:t>
          </a:r>
        </a:p>
      </dsp:txBody>
      <dsp:txXfrm>
        <a:off x="3779205" y="5122753"/>
        <a:ext cx="797509" cy="386722"/>
      </dsp:txXfrm>
    </dsp:sp>
    <dsp:sp modelId="{868E60F3-ED28-4CC6-863A-9EB07C57FC93}">
      <dsp:nvSpPr>
        <dsp:cNvPr id="0" name=""/>
        <dsp:cNvSpPr/>
      </dsp:nvSpPr>
      <dsp:spPr>
        <a:xfrm rot="4099810">
          <a:off x="3077613" y="5386890"/>
          <a:ext cx="1004490" cy="10173"/>
        </a:xfrm>
        <a:custGeom>
          <a:avLst/>
          <a:gdLst/>
          <a:ahLst/>
          <a:cxnLst/>
          <a:rect l="0" t="0" r="0" b="0"/>
          <a:pathLst>
            <a:path>
              <a:moveTo>
                <a:pt x="0" y="5086"/>
              </a:moveTo>
              <a:lnTo>
                <a:pt x="1004490"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54746" y="5366864"/>
        <a:ext cx="50224" cy="50224"/>
      </dsp:txXfrm>
    </dsp:sp>
    <dsp:sp modelId="{8CAB1B44-64B0-4135-BF53-A59F052ACBDD}">
      <dsp:nvSpPr>
        <dsp:cNvPr id="0" name=""/>
        <dsp:cNvSpPr/>
      </dsp:nvSpPr>
      <dsp:spPr>
        <a:xfrm>
          <a:off x="3765316" y="5653333"/>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Materials Handler</a:t>
          </a:r>
        </a:p>
        <a:p>
          <a:pPr lvl="0" algn="ctr" defTabSz="222250">
            <a:lnSpc>
              <a:spcPct val="90000"/>
            </a:lnSpc>
            <a:spcBef>
              <a:spcPct val="0"/>
            </a:spcBef>
            <a:spcAft>
              <a:spcPct val="35000"/>
            </a:spcAft>
          </a:pPr>
          <a:r>
            <a:rPr lang="en-US" sz="500" kern="1200">
              <a:solidFill>
                <a:sysClr val="windowText" lastClr="000000"/>
              </a:solidFill>
            </a:rPr>
            <a:t>Michael D. Guardado</a:t>
          </a:r>
        </a:p>
      </dsp:txBody>
      <dsp:txXfrm>
        <a:off x="3777348" y="5665365"/>
        <a:ext cx="797509" cy="386722"/>
      </dsp:txXfrm>
    </dsp:sp>
    <dsp:sp modelId="{41BC0EF1-65B3-44DE-8907-9B7248EA9627}">
      <dsp:nvSpPr>
        <dsp:cNvPr id="0" name=""/>
        <dsp:cNvSpPr/>
      </dsp:nvSpPr>
      <dsp:spPr>
        <a:xfrm rot="4538346">
          <a:off x="2821770" y="5657851"/>
          <a:ext cx="1523012" cy="10173"/>
        </a:xfrm>
        <a:custGeom>
          <a:avLst/>
          <a:gdLst/>
          <a:ahLst/>
          <a:cxnLst/>
          <a:rect l="0" t="0" r="0" b="0"/>
          <a:pathLst>
            <a:path>
              <a:moveTo>
                <a:pt x="0" y="5086"/>
              </a:moveTo>
              <a:lnTo>
                <a:pt x="1523012" y="5086"/>
              </a:lnTo>
            </a:path>
          </a:pathLst>
        </a:custGeom>
        <a:noFill/>
        <a:ln w="25400" cap="flat" cmpd="sng" algn="ctr">
          <a:solidFill>
            <a:schemeClr val="accent3">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545201" y="5624862"/>
        <a:ext cx="76150" cy="76150"/>
      </dsp:txXfrm>
    </dsp:sp>
    <dsp:sp modelId="{2AECA335-BECB-4738-9455-AE1DD1C55569}">
      <dsp:nvSpPr>
        <dsp:cNvPr id="0" name=""/>
        <dsp:cNvSpPr/>
      </dsp:nvSpPr>
      <dsp:spPr>
        <a:xfrm>
          <a:off x="3772152" y="6195255"/>
          <a:ext cx="821573" cy="410786"/>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Temp/1039 Materials Handlers</a:t>
          </a:r>
        </a:p>
        <a:p>
          <a:pPr lvl="0" algn="ctr" defTabSz="222250">
            <a:lnSpc>
              <a:spcPct val="90000"/>
            </a:lnSpc>
            <a:spcBef>
              <a:spcPct val="0"/>
            </a:spcBef>
            <a:spcAft>
              <a:spcPct val="35000"/>
            </a:spcAft>
          </a:pPr>
          <a:r>
            <a:rPr lang="en-US" sz="500" kern="1200">
              <a:solidFill>
                <a:sysClr val="windowText" lastClr="000000"/>
              </a:solidFill>
            </a:rPr>
            <a:t>(4) Temp Positions</a:t>
          </a:r>
        </a:p>
      </dsp:txBody>
      <dsp:txXfrm>
        <a:off x="3784184" y="6207287"/>
        <a:ext cx="797509" cy="386722"/>
      </dsp:txXfrm>
    </dsp:sp>
    <dsp:sp modelId="{5D7B15DA-9B93-486C-B08E-ECAB812CF5D2}">
      <dsp:nvSpPr>
        <dsp:cNvPr id="0" name=""/>
        <dsp:cNvSpPr/>
      </dsp:nvSpPr>
      <dsp:spPr>
        <a:xfrm rot="4317239">
          <a:off x="675325" y="4369228"/>
          <a:ext cx="1178917" cy="10173"/>
        </a:xfrm>
        <a:custGeom>
          <a:avLst/>
          <a:gdLst/>
          <a:ahLst/>
          <a:cxnLst/>
          <a:rect l="0" t="0" r="0" b="0"/>
          <a:pathLst>
            <a:path>
              <a:moveTo>
                <a:pt x="0" y="5086"/>
              </a:moveTo>
              <a:lnTo>
                <a:pt x="1178917" y="508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235311" y="4344842"/>
        <a:ext cx="58945" cy="58945"/>
      </dsp:txXfrm>
    </dsp:sp>
    <dsp:sp modelId="{F13607C3-058B-47B9-A304-272E251A0661}">
      <dsp:nvSpPr>
        <dsp:cNvPr id="0" name=""/>
        <dsp:cNvSpPr/>
      </dsp:nvSpPr>
      <dsp:spPr>
        <a:xfrm>
          <a:off x="1447387" y="4729383"/>
          <a:ext cx="821573" cy="41078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Fire Admin Support</a:t>
          </a:r>
        </a:p>
        <a:p>
          <a:pPr lvl="0" algn="ctr" defTabSz="222250">
            <a:lnSpc>
              <a:spcPct val="90000"/>
            </a:lnSpc>
            <a:spcBef>
              <a:spcPct val="0"/>
            </a:spcBef>
            <a:spcAft>
              <a:spcPct val="35000"/>
            </a:spcAft>
          </a:pPr>
          <a:r>
            <a:rPr lang="en-US" sz="500" kern="1200"/>
            <a:t>Kelli Haggerty</a:t>
          </a:r>
        </a:p>
      </dsp:txBody>
      <dsp:txXfrm>
        <a:off x="1459419" y="4741415"/>
        <a:ext cx="797509" cy="386722"/>
      </dsp:txXfrm>
    </dsp:sp>
    <dsp:sp modelId="{3D1C3A18-7293-47D6-A6C4-92BC5F726189}">
      <dsp:nvSpPr>
        <dsp:cNvPr id="0" name=""/>
        <dsp:cNvSpPr/>
      </dsp:nvSpPr>
      <dsp:spPr>
        <a:xfrm>
          <a:off x="314158" y="5649870"/>
          <a:ext cx="821573" cy="410786"/>
        </a:xfrm>
        <a:prstGeom prst="roundRect">
          <a:avLst>
            <a:gd name="adj" fmla="val 10000"/>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Assistant Director Incident Administration</a:t>
          </a:r>
        </a:p>
        <a:p>
          <a:pPr lvl="0" algn="ctr" defTabSz="222250">
            <a:lnSpc>
              <a:spcPct val="90000"/>
            </a:lnSpc>
            <a:spcBef>
              <a:spcPct val="0"/>
            </a:spcBef>
            <a:spcAft>
              <a:spcPct val="35000"/>
            </a:spcAft>
          </a:pPr>
          <a:r>
            <a:rPr lang="en-US" sz="500" b="1" kern="1200"/>
            <a:t>Yolie Thomas</a:t>
          </a:r>
        </a:p>
      </dsp:txBody>
      <dsp:txXfrm>
        <a:off x="326190" y="5661902"/>
        <a:ext cx="797509" cy="386722"/>
      </dsp:txXfrm>
    </dsp:sp>
    <dsp:sp modelId="{12888B79-8D5B-47C8-9367-931E3C86C46F}">
      <dsp:nvSpPr>
        <dsp:cNvPr id="0" name=""/>
        <dsp:cNvSpPr/>
      </dsp:nvSpPr>
      <dsp:spPr>
        <a:xfrm rot="18625409">
          <a:off x="1051894" y="5668640"/>
          <a:ext cx="476930" cy="10173"/>
        </a:xfrm>
        <a:custGeom>
          <a:avLst/>
          <a:gdLst/>
          <a:ahLst/>
          <a:cxnLst/>
          <a:rect l="0" t="0" r="0" b="0"/>
          <a:pathLst>
            <a:path>
              <a:moveTo>
                <a:pt x="0" y="5086"/>
              </a:moveTo>
              <a:lnTo>
                <a:pt x="476930" y="508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278436" y="5661803"/>
        <a:ext cx="23846" cy="23846"/>
      </dsp:txXfrm>
    </dsp:sp>
    <dsp:sp modelId="{B2E6767E-6002-491F-A453-92D63CD54052}">
      <dsp:nvSpPr>
        <dsp:cNvPr id="0" name=""/>
        <dsp:cNvSpPr/>
      </dsp:nvSpPr>
      <dsp:spPr>
        <a:xfrm>
          <a:off x="1444988" y="5286796"/>
          <a:ext cx="821573" cy="41078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Support Services Specialist</a:t>
          </a:r>
        </a:p>
        <a:p>
          <a:pPr lvl="0" algn="ctr" defTabSz="222250">
            <a:lnSpc>
              <a:spcPct val="90000"/>
            </a:lnSpc>
            <a:spcBef>
              <a:spcPct val="0"/>
            </a:spcBef>
            <a:spcAft>
              <a:spcPct val="35000"/>
            </a:spcAft>
          </a:pPr>
          <a:r>
            <a:rPr lang="en-US" sz="500" kern="1200"/>
            <a:t>Florencia Calima</a:t>
          </a:r>
        </a:p>
      </dsp:txBody>
      <dsp:txXfrm>
        <a:off x="1457020" y="5298828"/>
        <a:ext cx="797509" cy="386722"/>
      </dsp:txXfrm>
    </dsp:sp>
    <dsp:sp modelId="{2BAF5FB8-CAF2-4658-9A91-CECD595B74A2}">
      <dsp:nvSpPr>
        <dsp:cNvPr id="0" name=""/>
        <dsp:cNvSpPr/>
      </dsp:nvSpPr>
      <dsp:spPr>
        <a:xfrm rot="5191">
          <a:off x="2266561" y="5487343"/>
          <a:ext cx="318318" cy="10173"/>
        </a:xfrm>
        <a:custGeom>
          <a:avLst/>
          <a:gdLst/>
          <a:ahLst/>
          <a:cxnLst/>
          <a:rect l="0" t="0" r="0" b="0"/>
          <a:pathLst>
            <a:path>
              <a:moveTo>
                <a:pt x="0" y="5086"/>
              </a:moveTo>
              <a:lnTo>
                <a:pt x="318318"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417762" y="5484472"/>
        <a:ext cx="15915" cy="15915"/>
      </dsp:txXfrm>
    </dsp:sp>
    <dsp:sp modelId="{C262D973-DF1A-4112-90FF-956FAEDDD5FF}">
      <dsp:nvSpPr>
        <dsp:cNvPr id="0" name=""/>
        <dsp:cNvSpPr/>
      </dsp:nvSpPr>
      <dsp:spPr>
        <a:xfrm>
          <a:off x="2584880" y="5287277"/>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Office Automation Clerk</a:t>
          </a:r>
        </a:p>
        <a:p>
          <a:pPr lvl="0" algn="ctr" defTabSz="222250">
            <a:lnSpc>
              <a:spcPct val="90000"/>
            </a:lnSpc>
            <a:spcBef>
              <a:spcPct val="0"/>
            </a:spcBef>
            <a:spcAft>
              <a:spcPct val="35000"/>
            </a:spcAft>
          </a:pPr>
          <a:r>
            <a:rPr lang="en-US" sz="500" kern="1200"/>
            <a:t>Tamara Hoover Harris</a:t>
          </a:r>
        </a:p>
      </dsp:txBody>
      <dsp:txXfrm>
        <a:off x="2596912" y="5299309"/>
        <a:ext cx="797509" cy="386722"/>
      </dsp:txXfrm>
    </dsp:sp>
    <dsp:sp modelId="{1C1AAE92-9C34-462F-9676-CFD8ECFEDEC6}">
      <dsp:nvSpPr>
        <dsp:cNvPr id="0" name=""/>
        <dsp:cNvSpPr/>
      </dsp:nvSpPr>
      <dsp:spPr>
        <a:xfrm rot="1247500">
          <a:off x="1124722" y="5910187"/>
          <a:ext cx="338110" cy="10173"/>
        </a:xfrm>
        <a:custGeom>
          <a:avLst/>
          <a:gdLst/>
          <a:ahLst/>
          <a:cxnLst/>
          <a:rect l="0" t="0" r="0" b="0"/>
          <a:pathLst>
            <a:path>
              <a:moveTo>
                <a:pt x="0" y="5086"/>
              </a:moveTo>
              <a:lnTo>
                <a:pt x="338110" y="508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285324" y="5906821"/>
        <a:ext cx="16905" cy="16905"/>
      </dsp:txXfrm>
    </dsp:sp>
    <dsp:sp modelId="{74E351F9-22C3-431D-9361-10E097B709DA}">
      <dsp:nvSpPr>
        <dsp:cNvPr id="0" name=""/>
        <dsp:cNvSpPr/>
      </dsp:nvSpPr>
      <dsp:spPr>
        <a:xfrm>
          <a:off x="1451823" y="5769890"/>
          <a:ext cx="821573" cy="41078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COR Contract and Logistics Specialist </a:t>
          </a:r>
        </a:p>
        <a:p>
          <a:pPr lvl="0" algn="ctr" defTabSz="222250">
            <a:lnSpc>
              <a:spcPct val="90000"/>
            </a:lnSpc>
            <a:spcBef>
              <a:spcPct val="0"/>
            </a:spcBef>
            <a:spcAft>
              <a:spcPct val="35000"/>
            </a:spcAft>
          </a:pPr>
          <a:r>
            <a:rPr lang="en-US" sz="500" b="1" kern="1200"/>
            <a:t>Sue Zahn</a:t>
          </a:r>
        </a:p>
        <a:p>
          <a:pPr lvl="0" algn="ctr" defTabSz="222250">
            <a:lnSpc>
              <a:spcPct val="90000"/>
            </a:lnSpc>
            <a:spcBef>
              <a:spcPct val="0"/>
            </a:spcBef>
            <a:spcAft>
              <a:spcPct val="35000"/>
            </a:spcAft>
          </a:pPr>
          <a:endParaRPr lang="en-US" sz="500" kern="1200"/>
        </a:p>
      </dsp:txBody>
      <dsp:txXfrm>
        <a:off x="1463855" y="5781922"/>
        <a:ext cx="797509" cy="386722"/>
      </dsp:txXfrm>
    </dsp:sp>
    <dsp:sp modelId="{3DF639D3-C154-4A1E-BFDC-220899CE0224}">
      <dsp:nvSpPr>
        <dsp:cNvPr id="0" name=""/>
        <dsp:cNvSpPr/>
      </dsp:nvSpPr>
      <dsp:spPr>
        <a:xfrm rot="33067">
          <a:off x="2273389" y="5971688"/>
          <a:ext cx="310059" cy="10173"/>
        </a:xfrm>
        <a:custGeom>
          <a:avLst/>
          <a:gdLst/>
          <a:ahLst/>
          <a:cxnLst/>
          <a:rect l="0" t="0" r="0" b="0"/>
          <a:pathLst>
            <a:path>
              <a:moveTo>
                <a:pt x="0" y="5086"/>
              </a:moveTo>
              <a:lnTo>
                <a:pt x="310059" y="5086"/>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2420668" y="5969023"/>
        <a:ext cx="15502" cy="15502"/>
      </dsp:txXfrm>
    </dsp:sp>
    <dsp:sp modelId="{034AB524-9AED-4263-A68F-F409E068D17C}">
      <dsp:nvSpPr>
        <dsp:cNvPr id="0" name=""/>
        <dsp:cNvSpPr/>
      </dsp:nvSpPr>
      <dsp:spPr>
        <a:xfrm>
          <a:off x="2583442" y="5772872"/>
          <a:ext cx="821573" cy="410786"/>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b="1" kern="1200"/>
            <a:t>Contract Operation </a:t>
          </a:r>
          <a:r>
            <a:rPr lang="en-US" sz="500" kern="1200"/>
            <a:t>Assistant</a:t>
          </a:r>
          <a:r>
            <a:rPr lang="en-US" sz="500" b="1" kern="1200"/>
            <a:t> Vacant</a:t>
          </a:r>
        </a:p>
      </dsp:txBody>
      <dsp:txXfrm>
        <a:off x="2595474" y="5784904"/>
        <a:ext cx="797509" cy="386722"/>
      </dsp:txXfrm>
    </dsp:sp>
    <dsp:sp modelId="{E42E6879-2E39-40F0-8120-E29640B8AF62}">
      <dsp:nvSpPr>
        <dsp:cNvPr id="0" name=""/>
        <dsp:cNvSpPr/>
      </dsp:nvSpPr>
      <dsp:spPr>
        <a:xfrm rot="3764176">
          <a:off x="942728" y="6166762"/>
          <a:ext cx="712301" cy="10173"/>
        </a:xfrm>
        <a:custGeom>
          <a:avLst/>
          <a:gdLst/>
          <a:ahLst/>
          <a:cxnLst/>
          <a:rect l="0" t="0" r="0" b="0"/>
          <a:pathLst>
            <a:path>
              <a:moveTo>
                <a:pt x="0" y="5086"/>
              </a:moveTo>
              <a:lnTo>
                <a:pt x="712301" y="5086"/>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1281071" y="6154041"/>
        <a:ext cx="35615" cy="35615"/>
      </dsp:txXfrm>
    </dsp:sp>
    <dsp:sp modelId="{584603B1-5B37-471F-970A-3B1B510A8424}">
      <dsp:nvSpPr>
        <dsp:cNvPr id="0" name=""/>
        <dsp:cNvSpPr/>
      </dsp:nvSpPr>
      <dsp:spPr>
        <a:xfrm>
          <a:off x="1462027" y="6283040"/>
          <a:ext cx="821573" cy="410786"/>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Incident Business Specialist</a:t>
          </a:r>
        </a:p>
        <a:p>
          <a:pPr lvl="0" algn="ctr" defTabSz="222250">
            <a:lnSpc>
              <a:spcPct val="90000"/>
            </a:lnSpc>
            <a:spcBef>
              <a:spcPct val="0"/>
            </a:spcBef>
            <a:spcAft>
              <a:spcPct val="35000"/>
            </a:spcAft>
          </a:pPr>
          <a:r>
            <a:rPr lang="en-US" sz="500" kern="1200"/>
            <a:t>Karnen Bauman</a:t>
          </a:r>
        </a:p>
      </dsp:txBody>
      <dsp:txXfrm>
        <a:off x="1474059" y="6295072"/>
        <a:ext cx="797509" cy="386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FEE9D9-CDF6-45D3-82E0-9F267CAB4CF5}">
      <dsp:nvSpPr>
        <dsp:cNvPr id="0" name=""/>
        <dsp:cNvSpPr/>
      </dsp:nvSpPr>
      <dsp:spPr>
        <a:xfrm>
          <a:off x="203343" y="2851191"/>
          <a:ext cx="874302" cy="437151"/>
        </a:xfrm>
        <a:prstGeom prst="roundRect">
          <a:avLst>
            <a:gd name="adj" fmla="val 10000"/>
          </a:avLst>
        </a:prstGeom>
        <a:gradFill rotWithShape="0">
          <a:gsLst>
            <a:gs pos="0">
              <a:schemeClr val="accent2">
                <a:shade val="60000"/>
                <a:hueOff val="0"/>
                <a:satOff val="0"/>
                <a:lumOff val="0"/>
                <a:alphaOff val="0"/>
                <a:shade val="51000"/>
                <a:satMod val="130000"/>
              </a:schemeClr>
            </a:gs>
            <a:gs pos="80000">
              <a:schemeClr val="accent2">
                <a:shade val="60000"/>
                <a:hueOff val="0"/>
                <a:satOff val="0"/>
                <a:lumOff val="0"/>
                <a:alphaOff val="0"/>
                <a:shade val="93000"/>
                <a:satMod val="130000"/>
              </a:schemeClr>
            </a:gs>
            <a:gs pos="100000">
              <a:schemeClr val="accent2">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Southern Region Chief</a:t>
          </a:r>
        </a:p>
        <a:p>
          <a:pPr lvl="0" algn="ctr" defTabSz="222250">
            <a:lnSpc>
              <a:spcPct val="90000"/>
            </a:lnSpc>
            <a:spcBef>
              <a:spcPct val="0"/>
            </a:spcBef>
            <a:spcAft>
              <a:spcPct val="35000"/>
            </a:spcAft>
          </a:pPr>
          <a:r>
            <a:rPr lang="en-US" sz="500" kern="1200">
              <a:solidFill>
                <a:sysClr val="windowText" lastClr="000000"/>
              </a:solidFill>
            </a:rPr>
            <a:t>Dale Hutchinson</a:t>
          </a:r>
        </a:p>
      </dsp:txBody>
      <dsp:txXfrm>
        <a:off x="216147" y="2863995"/>
        <a:ext cx="848694" cy="411543"/>
      </dsp:txXfrm>
    </dsp:sp>
    <dsp:sp modelId="{9E650409-647F-45CB-BAF2-501AF55BCFA0}">
      <dsp:nvSpPr>
        <dsp:cNvPr id="0" name=""/>
        <dsp:cNvSpPr/>
      </dsp:nvSpPr>
      <dsp:spPr>
        <a:xfrm rot="21371128">
          <a:off x="1077484" y="3059893"/>
          <a:ext cx="145876" cy="10041"/>
        </a:xfrm>
        <a:custGeom>
          <a:avLst/>
          <a:gdLst/>
          <a:ahLst/>
          <a:cxnLst/>
          <a:rect l="0" t="0" r="0" b="0"/>
          <a:pathLst>
            <a:path>
              <a:moveTo>
                <a:pt x="0" y="5020"/>
              </a:moveTo>
              <a:lnTo>
                <a:pt x="145876" y="5020"/>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1146775" y="3061267"/>
        <a:ext cx="7293" cy="7293"/>
      </dsp:txXfrm>
    </dsp:sp>
    <dsp:sp modelId="{471D139E-50B2-4152-8D43-C202A8BE4B20}">
      <dsp:nvSpPr>
        <dsp:cNvPr id="0" name=""/>
        <dsp:cNvSpPr/>
      </dsp:nvSpPr>
      <dsp:spPr>
        <a:xfrm>
          <a:off x="1223199" y="2841486"/>
          <a:ext cx="874302" cy="437151"/>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Assistant Region Chief</a:t>
          </a:r>
        </a:p>
        <a:p>
          <a:pPr lvl="0" algn="ctr" defTabSz="222250">
            <a:lnSpc>
              <a:spcPct val="90000"/>
            </a:lnSpc>
            <a:spcBef>
              <a:spcPct val="0"/>
            </a:spcBef>
            <a:spcAft>
              <a:spcPct val="35000"/>
            </a:spcAft>
          </a:pPr>
          <a:r>
            <a:rPr lang="en-US" sz="500" kern="1200">
              <a:solidFill>
                <a:sysClr val="windowText" lastClr="000000"/>
              </a:solidFill>
            </a:rPr>
            <a:t>Thom Porter</a:t>
          </a:r>
        </a:p>
      </dsp:txBody>
      <dsp:txXfrm>
        <a:off x="1236003" y="2854290"/>
        <a:ext cx="848694" cy="411543"/>
      </dsp:txXfrm>
    </dsp:sp>
    <dsp:sp modelId="{16AD1F90-5E90-48AB-A11E-16859F064CC1}">
      <dsp:nvSpPr>
        <dsp:cNvPr id="0" name=""/>
        <dsp:cNvSpPr/>
      </dsp:nvSpPr>
      <dsp:spPr>
        <a:xfrm rot="21475757">
          <a:off x="2097452" y="3052308"/>
          <a:ext cx="151230" cy="10041"/>
        </a:xfrm>
        <a:custGeom>
          <a:avLst/>
          <a:gdLst/>
          <a:ahLst/>
          <a:cxnLst/>
          <a:rect l="0" t="0" r="0" b="0"/>
          <a:pathLst>
            <a:path>
              <a:moveTo>
                <a:pt x="0" y="5020"/>
              </a:moveTo>
              <a:lnTo>
                <a:pt x="151230" y="5020"/>
              </a:lnTo>
            </a:path>
          </a:pathLst>
        </a:custGeom>
        <a:noFill/>
        <a:ln w="25400" cap="flat" cmpd="sng" algn="ctr">
          <a:solidFill>
            <a:schemeClr val="accent2">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2169286" y="3053548"/>
        <a:ext cx="7561" cy="7561"/>
      </dsp:txXfrm>
    </dsp:sp>
    <dsp:sp modelId="{98850003-0B49-4E92-B34F-1F63AB27BDF7}">
      <dsp:nvSpPr>
        <dsp:cNvPr id="0" name=""/>
        <dsp:cNvSpPr/>
      </dsp:nvSpPr>
      <dsp:spPr>
        <a:xfrm>
          <a:off x="2248633" y="2836021"/>
          <a:ext cx="874302" cy="437151"/>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Staff Chief of Operations</a:t>
          </a:r>
        </a:p>
        <a:p>
          <a:pPr lvl="0" algn="ctr" defTabSz="222250">
            <a:lnSpc>
              <a:spcPct val="90000"/>
            </a:lnSpc>
            <a:spcBef>
              <a:spcPct val="0"/>
            </a:spcBef>
            <a:spcAft>
              <a:spcPct val="35000"/>
            </a:spcAft>
          </a:pPr>
          <a:r>
            <a:rPr lang="en-US" sz="500" kern="1200">
              <a:solidFill>
                <a:sysClr val="windowText" lastClr="000000"/>
              </a:solidFill>
            </a:rPr>
            <a:t>Ray Dampier</a:t>
          </a:r>
        </a:p>
      </dsp:txBody>
      <dsp:txXfrm>
        <a:off x="2261437" y="2848825"/>
        <a:ext cx="848694" cy="411543"/>
      </dsp:txXfrm>
    </dsp:sp>
    <dsp:sp modelId="{BE4E0A47-1963-4D0E-9C04-9121FB2F0C01}">
      <dsp:nvSpPr>
        <dsp:cNvPr id="0" name=""/>
        <dsp:cNvSpPr/>
      </dsp:nvSpPr>
      <dsp:spPr>
        <a:xfrm rot="16593027">
          <a:off x="1993832" y="1783401"/>
          <a:ext cx="2548990" cy="10041"/>
        </a:xfrm>
        <a:custGeom>
          <a:avLst/>
          <a:gdLst/>
          <a:ahLst/>
          <a:cxnLst/>
          <a:rect l="0" t="0" r="0" b="0"/>
          <a:pathLst>
            <a:path>
              <a:moveTo>
                <a:pt x="0" y="5020"/>
              </a:moveTo>
              <a:lnTo>
                <a:pt x="254899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04602" y="1724697"/>
        <a:ext cx="127449" cy="127449"/>
      </dsp:txXfrm>
    </dsp:sp>
    <dsp:sp modelId="{AB6BCA20-3FE2-4C53-82FD-18FA8C842EF4}">
      <dsp:nvSpPr>
        <dsp:cNvPr id="0" name=""/>
        <dsp:cNvSpPr/>
      </dsp:nvSpPr>
      <dsp:spPr>
        <a:xfrm>
          <a:off x="3413719" y="30367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Division Chief </a:t>
          </a:r>
        </a:p>
        <a:p>
          <a:pPr lvl="0" algn="ctr" defTabSz="222250">
            <a:lnSpc>
              <a:spcPct val="90000"/>
            </a:lnSpc>
            <a:spcBef>
              <a:spcPct val="0"/>
            </a:spcBef>
            <a:spcAft>
              <a:spcPct val="35000"/>
            </a:spcAft>
          </a:pPr>
          <a:r>
            <a:rPr lang="en-US" sz="500" kern="1200"/>
            <a:t>Bill  MacAdam</a:t>
          </a:r>
        </a:p>
      </dsp:txBody>
      <dsp:txXfrm>
        <a:off x="3426523" y="316475"/>
        <a:ext cx="848694" cy="411543"/>
      </dsp:txXfrm>
    </dsp:sp>
    <dsp:sp modelId="{21DFDCBB-8B07-4768-AD77-87CD5F8043C6}">
      <dsp:nvSpPr>
        <dsp:cNvPr id="0" name=""/>
        <dsp:cNvSpPr/>
      </dsp:nvSpPr>
      <dsp:spPr>
        <a:xfrm rot="3530100">
          <a:off x="3916082" y="1176841"/>
          <a:ext cx="1541731" cy="10041"/>
        </a:xfrm>
        <a:custGeom>
          <a:avLst/>
          <a:gdLst/>
          <a:ahLst/>
          <a:cxnLst/>
          <a:rect l="0" t="0" r="0" b="0"/>
          <a:pathLst>
            <a:path>
              <a:moveTo>
                <a:pt x="0" y="5020"/>
              </a:moveTo>
              <a:lnTo>
                <a:pt x="1541731"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648404" y="1143318"/>
        <a:ext cx="77086" cy="77086"/>
      </dsp:txXfrm>
    </dsp:sp>
    <dsp:sp modelId="{FE1EEDEC-526C-4D2C-90E8-F565CB155B52}">
      <dsp:nvSpPr>
        <dsp:cNvPr id="0" name=""/>
        <dsp:cNvSpPr/>
      </dsp:nvSpPr>
      <dsp:spPr>
        <a:xfrm>
          <a:off x="5085874" y="162290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Battalion Chief</a:t>
          </a:r>
        </a:p>
        <a:p>
          <a:pPr lvl="0" algn="ctr" defTabSz="222250">
            <a:lnSpc>
              <a:spcPct val="90000"/>
            </a:lnSpc>
            <a:spcBef>
              <a:spcPct val="0"/>
            </a:spcBef>
            <a:spcAft>
              <a:spcPct val="35000"/>
            </a:spcAft>
          </a:pPr>
          <a:r>
            <a:rPr lang="en-US" sz="500" kern="1200"/>
            <a:t>Ron Arbo</a:t>
          </a:r>
        </a:p>
      </dsp:txBody>
      <dsp:txXfrm>
        <a:off x="5098678" y="1635705"/>
        <a:ext cx="848694" cy="411543"/>
      </dsp:txXfrm>
    </dsp:sp>
    <dsp:sp modelId="{5B7F7D56-C0E5-4E93-8E60-7C2205B74067}">
      <dsp:nvSpPr>
        <dsp:cNvPr id="0" name=""/>
        <dsp:cNvSpPr/>
      </dsp:nvSpPr>
      <dsp:spPr>
        <a:xfrm rot="80959">
          <a:off x="5960167" y="1837254"/>
          <a:ext cx="67759" cy="10041"/>
        </a:xfrm>
        <a:custGeom>
          <a:avLst/>
          <a:gdLst/>
          <a:ahLst/>
          <a:cxnLst/>
          <a:rect l="0" t="0" r="0" b="0"/>
          <a:pathLst>
            <a:path>
              <a:moveTo>
                <a:pt x="0" y="5020"/>
              </a:moveTo>
              <a:lnTo>
                <a:pt x="67759"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992353" y="1840580"/>
        <a:ext cx="3387" cy="3387"/>
      </dsp:txXfrm>
    </dsp:sp>
    <dsp:sp modelId="{AB9DEEFE-DACE-4657-8917-81FAB0B9C6FA}">
      <dsp:nvSpPr>
        <dsp:cNvPr id="0" name=""/>
        <dsp:cNvSpPr/>
      </dsp:nvSpPr>
      <dsp:spPr>
        <a:xfrm>
          <a:off x="6027917" y="1624497"/>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Comm Op.</a:t>
          </a:r>
        </a:p>
        <a:p>
          <a:pPr lvl="0" algn="ctr" defTabSz="222250">
            <a:lnSpc>
              <a:spcPct val="90000"/>
            </a:lnSpc>
            <a:spcBef>
              <a:spcPct val="0"/>
            </a:spcBef>
            <a:spcAft>
              <a:spcPct val="35000"/>
            </a:spcAft>
          </a:pPr>
          <a:r>
            <a:rPr lang="en-US" sz="500" kern="1200"/>
            <a:t>Robert Stouffer</a:t>
          </a:r>
        </a:p>
      </dsp:txBody>
      <dsp:txXfrm>
        <a:off x="6040721" y="1637301"/>
        <a:ext cx="848694" cy="411543"/>
      </dsp:txXfrm>
    </dsp:sp>
    <dsp:sp modelId="{593161AE-0D60-4B9E-A16C-44B544404E2D}">
      <dsp:nvSpPr>
        <dsp:cNvPr id="0" name=""/>
        <dsp:cNvSpPr/>
      </dsp:nvSpPr>
      <dsp:spPr>
        <a:xfrm rot="20547642">
          <a:off x="4269676" y="398308"/>
          <a:ext cx="789210" cy="10041"/>
        </a:xfrm>
        <a:custGeom>
          <a:avLst/>
          <a:gdLst/>
          <a:ahLst/>
          <a:cxnLst/>
          <a:rect l="0" t="0" r="0" b="0"/>
          <a:pathLst>
            <a:path>
              <a:moveTo>
                <a:pt x="0" y="5020"/>
              </a:moveTo>
              <a:lnTo>
                <a:pt x="78921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644551" y="383598"/>
        <a:ext cx="39460" cy="39460"/>
      </dsp:txXfrm>
    </dsp:sp>
    <dsp:sp modelId="{31EB4CF9-3522-4FC3-B699-93C6B897EBB1}">
      <dsp:nvSpPr>
        <dsp:cNvPr id="0" name=""/>
        <dsp:cNvSpPr/>
      </dsp:nvSpPr>
      <dsp:spPr>
        <a:xfrm>
          <a:off x="5040542" y="65835"/>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Battalion Chief</a:t>
          </a:r>
        </a:p>
        <a:p>
          <a:pPr lvl="0" algn="ctr" defTabSz="222250">
            <a:lnSpc>
              <a:spcPct val="90000"/>
            </a:lnSpc>
            <a:spcBef>
              <a:spcPct val="0"/>
            </a:spcBef>
            <a:spcAft>
              <a:spcPct val="35000"/>
            </a:spcAft>
          </a:pPr>
          <a:r>
            <a:rPr lang="en-US" sz="500" kern="1200"/>
            <a:t>Greg Adams</a:t>
          </a:r>
        </a:p>
      </dsp:txBody>
      <dsp:txXfrm>
        <a:off x="5053346" y="78639"/>
        <a:ext cx="848694" cy="411543"/>
      </dsp:txXfrm>
    </dsp:sp>
    <dsp:sp modelId="{BC850F56-FA09-4C25-A0E5-E7F37C5654FC}">
      <dsp:nvSpPr>
        <dsp:cNvPr id="0" name=""/>
        <dsp:cNvSpPr/>
      </dsp:nvSpPr>
      <dsp:spPr>
        <a:xfrm rot="254943">
          <a:off x="5914708" y="283046"/>
          <a:ext cx="98708" cy="10041"/>
        </a:xfrm>
        <a:custGeom>
          <a:avLst/>
          <a:gdLst/>
          <a:ahLst/>
          <a:cxnLst/>
          <a:rect l="0" t="0" r="0" b="0"/>
          <a:pathLst>
            <a:path>
              <a:moveTo>
                <a:pt x="0" y="5020"/>
              </a:moveTo>
              <a:lnTo>
                <a:pt x="98708"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961595" y="285599"/>
        <a:ext cx="4935" cy="4935"/>
      </dsp:txXfrm>
    </dsp:sp>
    <dsp:sp modelId="{C5AB821D-3EFB-4993-AE9C-FD0D184083DC}">
      <dsp:nvSpPr>
        <dsp:cNvPr id="0" name=""/>
        <dsp:cNvSpPr/>
      </dsp:nvSpPr>
      <dsp:spPr>
        <a:xfrm>
          <a:off x="6013281" y="73148"/>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Comm Op.</a:t>
          </a:r>
        </a:p>
        <a:p>
          <a:pPr lvl="0" algn="ctr" defTabSz="222250">
            <a:lnSpc>
              <a:spcPct val="90000"/>
            </a:lnSpc>
            <a:spcBef>
              <a:spcPct val="0"/>
            </a:spcBef>
            <a:spcAft>
              <a:spcPct val="35000"/>
            </a:spcAft>
          </a:pPr>
          <a:r>
            <a:rPr lang="en-US" sz="500" kern="1200"/>
            <a:t>Vacant</a:t>
          </a:r>
        </a:p>
      </dsp:txBody>
      <dsp:txXfrm>
        <a:off x="6026085" y="85952"/>
        <a:ext cx="848694" cy="411543"/>
      </dsp:txXfrm>
    </dsp:sp>
    <dsp:sp modelId="{0CE30115-470B-4D5F-9D4A-64E5981FBE88}">
      <dsp:nvSpPr>
        <dsp:cNvPr id="0" name=""/>
        <dsp:cNvSpPr/>
      </dsp:nvSpPr>
      <dsp:spPr>
        <a:xfrm rot="2746730">
          <a:off x="4118034" y="919849"/>
          <a:ext cx="1123619" cy="10041"/>
        </a:xfrm>
        <a:custGeom>
          <a:avLst/>
          <a:gdLst/>
          <a:ahLst/>
          <a:cxnLst/>
          <a:rect l="0" t="0" r="0" b="0"/>
          <a:pathLst>
            <a:path>
              <a:moveTo>
                <a:pt x="0" y="5020"/>
              </a:moveTo>
              <a:lnTo>
                <a:pt x="1123619"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651753" y="896779"/>
        <a:ext cx="56180" cy="56180"/>
      </dsp:txXfrm>
    </dsp:sp>
    <dsp:sp modelId="{4970123D-1176-4DF3-8FBE-1219D2A48587}">
      <dsp:nvSpPr>
        <dsp:cNvPr id="0" name=""/>
        <dsp:cNvSpPr/>
      </dsp:nvSpPr>
      <dsp:spPr>
        <a:xfrm>
          <a:off x="5071667" y="1108916"/>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Battalion Chief</a:t>
          </a:r>
        </a:p>
        <a:p>
          <a:pPr lvl="0" algn="ctr" defTabSz="222250">
            <a:lnSpc>
              <a:spcPct val="90000"/>
            </a:lnSpc>
            <a:spcBef>
              <a:spcPct val="0"/>
            </a:spcBef>
            <a:spcAft>
              <a:spcPct val="35000"/>
            </a:spcAft>
          </a:pPr>
          <a:r>
            <a:rPr lang="en-US" sz="500" kern="1200"/>
            <a:t>Lori Windsor</a:t>
          </a:r>
        </a:p>
      </dsp:txBody>
      <dsp:txXfrm>
        <a:off x="5084471" y="1121720"/>
        <a:ext cx="848694" cy="411543"/>
      </dsp:txXfrm>
    </dsp:sp>
    <dsp:sp modelId="{6705E07E-E59A-4DBF-A359-6BD50B8DB218}">
      <dsp:nvSpPr>
        <dsp:cNvPr id="0" name=""/>
        <dsp:cNvSpPr/>
      </dsp:nvSpPr>
      <dsp:spPr>
        <a:xfrm rot="20387516">
          <a:off x="5943521" y="1308736"/>
          <a:ext cx="79525" cy="10041"/>
        </a:xfrm>
        <a:custGeom>
          <a:avLst/>
          <a:gdLst/>
          <a:ahLst/>
          <a:cxnLst/>
          <a:rect l="0" t="0" r="0" b="0"/>
          <a:pathLst>
            <a:path>
              <a:moveTo>
                <a:pt x="0" y="5020"/>
              </a:moveTo>
              <a:lnTo>
                <a:pt x="79525"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981296" y="1311769"/>
        <a:ext cx="3976" cy="3976"/>
      </dsp:txXfrm>
    </dsp:sp>
    <dsp:sp modelId="{839F8864-E19C-436F-A747-872B737691F2}">
      <dsp:nvSpPr>
        <dsp:cNvPr id="0" name=""/>
        <dsp:cNvSpPr/>
      </dsp:nvSpPr>
      <dsp:spPr>
        <a:xfrm>
          <a:off x="6020599" y="1081446"/>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n-US" sz="500" kern="1200"/>
        </a:p>
        <a:p>
          <a:pPr lvl="0" algn="ctr" defTabSz="222250">
            <a:lnSpc>
              <a:spcPct val="90000"/>
            </a:lnSpc>
            <a:spcBef>
              <a:spcPct val="0"/>
            </a:spcBef>
            <a:spcAft>
              <a:spcPct val="35000"/>
            </a:spcAft>
          </a:pPr>
          <a:r>
            <a:rPr lang="en-US" sz="500" kern="1200"/>
            <a:t>Comm Op.</a:t>
          </a:r>
        </a:p>
        <a:p>
          <a:pPr lvl="0" algn="ctr" defTabSz="222250">
            <a:lnSpc>
              <a:spcPct val="90000"/>
            </a:lnSpc>
            <a:spcBef>
              <a:spcPct val="0"/>
            </a:spcBef>
            <a:spcAft>
              <a:spcPct val="35000"/>
            </a:spcAft>
          </a:pPr>
          <a:r>
            <a:rPr lang="en-US" sz="500" kern="1200"/>
            <a:t>Vacant</a:t>
          </a:r>
        </a:p>
        <a:p>
          <a:pPr lvl="0" algn="ctr" defTabSz="222250">
            <a:lnSpc>
              <a:spcPct val="90000"/>
            </a:lnSpc>
            <a:spcBef>
              <a:spcPct val="0"/>
            </a:spcBef>
            <a:spcAft>
              <a:spcPct val="35000"/>
            </a:spcAft>
          </a:pPr>
          <a:endParaRPr lang="en-US" sz="500" kern="1200"/>
        </a:p>
      </dsp:txBody>
      <dsp:txXfrm>
        <a:off x="6033403" y="1094250"/>
        <a:ext cx="848694" cy="411543"/>
      </dsp:txXfrm>
    </dsp:sp>
    <dsp:sp modelId="{E06CAEB5-C9C7-4511-8E6C-36965E5D5E1C}">
      <dsp:nvSpPr>
        <dsp:cNvPr id="0" name=""/>
        <dsp:cNvSpPr/>
      </dsp:nvSpPr>
      <dsp:spPr>
        <a:xfrm rot="1256566">
          <a:off x="4260888" y="664030"/>
          <a:ext cx="821430" cy="10041"/>
        </a:xfrm>
        <a:custGeom>
          <a:avLst/>
          <a:gdLst/>
          <a:ahLst/>
          <a:cxnLst/>
          <a:rect l="0" t="0" r="0" b="0"/>
          <a:pathLst>
            <a:path>
              <a:moveTo>
                <a:pt x="0" y="5020"/>
              </a:moveTo>
              <a:lnTo>
                <a:pt x="82143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651068" y="648515"/>
        <a:ext cx="41071" cy="41071"/>
      </dsp:txXfrm>
    </dsp:sp>
    <dsp:sp modelId="{C4330C1E-B7E9-4B33-8F29-18976232BE61}">
      <dsp:nvSpPr>
        <dsp:cNvPr id="0" name=""/>
        <dsp:cNvSpPr/>
      </dsp:nvSpPr>
      <dsp:spPr>
        <a:xfrm>
          <a:off x="5055186" y="597279"/>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Battalion Chief</a:t>
          </a:r>
        </a:p>
        <a:p>
          <a:pPr lvl="0" algn="ctr" defTabSz="222250">
            <a:lnSpc>
              <a:spcPct val="90000"/>
            </a:lnSpc>
            <a:spcBef>
              <a:spcPct val="0"/>
            </a:spcBef>
            <a:spcAft>
              <a:spcPct val="35000"/>
            </a:spcAft>
          </a:pPr>
          <a:r>
            <a:rPr lang="en-US" sz="500" kern="1200"/>
            <a:t>Mike Doi</a:t>
          </a:r>
        </a:p>
      </dsp:txBody>
      <dsp:txXfrm>
        <a:off x="5067990" y="610083"/>
        <a:ext cx="848694" cy="411543"/>
      </dsp:txXfrm>
    </dsp:sp>
    <dsp:sp modelId="{111AE490-8150-45B1-A9EF-7017D86A92BA}">
      <dsp:nvSpPr>
        <dsp:cNvPr id="0" name=""/>
        <dsp:cNvSpPr/>
      </dsp:nvSpPr>
      <dsp:spPr>
        <a:xfrm rot="21324831">
          <a:off x="5929342" y="807179"/>
          <a:ext cx="91412" cy="10041"/>
        </a:xfrm>
        <a:custGeom>
          <a:avLst/>
          <a:gdLst/>
          <a:ahLst/>
          <a:cxnLst/>
          <a:rect l="0" t="0" r="0" b="0"/>
          <a:pathLst>
            <a:path>
              <a:moveTo>
                <a:pt x="0" y="5020"/>
              </a:moveTo>
              <a:lnTo>
                <a:pt x="91412"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5972763" y="809915"/>
        <a:ext cx="4570" cy="4570"/>
      </dsp:txXfrm>
    </dsp:sp>
    <dsp:sp modelId="{D223DC9E-CB62-4E2E-8F6D-0C47EFAF149A}">
      <dsp:nvSpPr>
        <dsp:cNvPr id="0" name=""/>
        <dsp:cNvSpPr/>
      </dsp:nvSpPr>
      <dsp:spPr>
        <a:xfrm>
          <a:off x="6020608" y="589970"/>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Comm Op.</a:t>
          </a:r>
        </a:p>
        <a:p>
          <a:pPr lvl="0" algn="ctr" defTabSz="222250">
            <a:lnSpc>
              <a:spcPct val="90000"/>
            </a:lnSpc>
            <a:spcBef>
              <a:spcPct val="0"/>
            </a:spcBef>
            <a:spcAft>
              <a:spcPct val="35000"/>
            </a:spcAft>
          </a:pPr>
          <a:r>
            <a:rPr lang="en-US" sz="500" kern="1200"/>
            <a:t>Shayne Canady</a:t>
          </a:r>
        </a:p>
      </dsp:txBody>
      <dsp:txXfrm>
        <a:off x="6033412" y="602774"/>
        <a:ext cx="848694" cy="411543"/>
      </dsp:txXfrm>
    </dsp:sp>
    <dsp:sp modelId="{9510CB7A-D1C1-437B-9ECE-EEF2A35041CB}">
      <dsp:nvSpPr>
        <dsp:cNvPr id="0" name=""/>
        <dsp:cNvSpPr/>
      </dsp:nvSpPr>
      <dsp:spPr>
        <a:xfrm rot="17386232">
          <a:off x="2798181" y="2587750"/>
          <a:ext cx="981507" cy="10041"/>
        </a:xfrm>
        <a:custGeom>
          <a:avLst/>
          <a:gdLst/>
          <a:ahLst/>
          <a:cxnLst/>
          <a:rect l="0" t="0" r="0" b="0"/>
          <a:pathLst>
            <a:path>
              <a:moveTo>
                <a:pt x="0" y="5020"/>
              </a:moveTo>
              <a:lnTo>
                <a:pt x="981507"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3264397" y="2568233"/>
        <a:ext cx="49075" cy="49075"/>
      </dsp:txXfrm>
    </dsp:sp>
    <dsp:sp modelId="{E1036CCE-7ABA-4157-A785-4175A5B787CD}">
      <dsp:nvSpPr>
        <dsp:cNvPr id="0" name=""/>
        <dsp:cNvSpPr/>
      </dsp:nvSpPr>
      <dsp:spPr>
        <a:xfrm>
          <a:off x="3454934" y="1912369"/>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Training/Safety Chief</a:t>
          </a:r>
        </a:p>
        <a:p>
          <a:pPr lvl="0" algn="ctr" defTabSz="222250">
            <a:lnSpc>
              <a:spcPct val="90000"/>
            </a:lnSpc>
            <a:spcBef>
              <a:spcPct val="0"/>
            </a:spcBef>
            <a:spcAft>
              <a:spcPct val="35000"/>
            </a:spcAft>
          </a:pPr>
          <a:r>
            <a:rPr lang="en-US" sz="500" kern="1200"/>
            <a:t>Dean Veik</a:t>
          </a:r>
        </a:p>
      </dsp:txBody>
      <dsp:txXfrm>
        <a:off x="3467738" y="1925173"/>
        <a:ext cx="848694" cy="411543"/>
      </dsp:txXfrm>
    </dsp:sp>
    <dsp:sp modelId="{A0DCFD54-78B8-46BE-ADEF-78082090901C}">
      <dsp:nvSpPr>
        <dsp:cNvPr id="0" name=""/>
        <dsp:cNvSpPr/>
      </dsp:nvSpPr>
      <dsp:spPr>
        <a:xfrm rot="4463294">
          <a:off x="4222361" y="2266757"/>
          <a:ext cx="292454" cy="10041"/>
        </a:xfrm>
        <a:custGeom>
          <a:avLst/>
          <a:gdLst/>
          <a:ahLst/>
          <a:cxnLst/>
          <a:rect l="0" t="0" r="0" b="0"/>
          <a:pathLst>
            <a:path>
              <a:moveTo>
                <a:pt x="0" y="5020"/>
              </a:moveTo>
              <a:lnTo>
                <a:pt x="292454"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solidFill>
          </a:endParaRPr>
        </a:p>
      </dsp:txBody>
      <dsp:txXfrm>
        <a:off x="4361277" y="2264466"/>
        <a:ext cx="14622" cy="14622"/>
      </dsp:txXfrm>
    </dsp:sp>
    <dsp:sp modelId="{7F8969D9-316D-4946-B65C-F82024BDD6D6}">
      <dsp:nvSpPr>
        <dsp:cNvPr id="0" name=""/>
        <dsp:cNvSpPr/>
      </dsp:nvSpPr>
      <dsp:spPr>
        <a:xfrm>
          <a:off x="4407940" y="2194035"/>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SSA</a:t>
          </a:r>
        </a:p>
        <a:p>
          <a:pPr lvl="0" algn="ctr" defTabSz="222250">
            <a:lnSpc>
              <a:spcPct val="90000"/>
            </a:lnSpc>
            <a:spcBef>
              <a:spcPct val="0"/>
            </a:spcBef>
            <a:spcAft>
              <a:spcPct val="35000"/>
            </a:spcAft>
          </a:pPr>
          <a:r>
            <a:rPr lang="en-US" sz="500" kern="1200"/>
            <a:t>Stacy Hendrickson</a:t>
          </a:r>
        </a:p>
      </dsp:txBody>
      <dsp:txXfrm>
        <a:off x="4420744" y="2206839"/>
        <a:ext cx="848694" cy="411543"/>
      </dsp:txXfrm>
    </dsp:sp>
    <dsp:sp modelId="{0D176A4A-1605-4513-B0CF-34D4B6F4785B}">
      <dsp:nvSpPr>
        <dsp:cNvPr id="0" name=""/>
        <dsp:cNvSpPr/>
      </dsp:nvSpPr>
      <dsp:spPr>
        <a:xfrm rot="18722348">
          <a:off x="3042392" y="2868508"/>
          <a:ext cx="487601" cy="10041"/>
        </a:xfrm>
        <a:custGeom>
          <a:avLst/>
          <a:gdLst/>
          <a:ahLst/>
          <a:cxnLst/>
          <a:rect l="0" t="0" r="0" b="0"/>
          <a:pathLst>
            <a:path>
              <a:moveTo>
                <a:pt x="0" y="5020"/>
              </a:moveTo>
              <a:lnTo>
                <a:pt x="487601"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74003" y="2861339"/>
        <a:ext cx="24380" cy="24380"/>
      </dsp:txXfrm>
    </dsp:sp>
    <dsp:sp modelId="{CB895699-8955-4115-972C-0F31F7D8F573}">
      <dsp:nvSpPr>
        <dsp:cNvPr id="0" name=""/>
        <dsp:cNvSpPr/>
      </dsp:nvSpPr>
      <dsp:spPr>
        <a:xfrm>
          <a:off x="3449452" y="2473886"/>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Staff Chief Resourde Mgr.</a:t>
          </a:r>
        </a:p>
        <a:p>
          <a:pPr lvl="0" algn="ctr" defTabSz="222250">
            <a:lnSpc>
              <a:spcPct val="90000"/>
            </a:lnSpc>
            <a:spcBef>
              <a:spcPct val="0"/>
            </a:spcBef>
            <a:spcAft>
              <a:spcPct val="35000"/>
            </a:spcAft>
          </a:pPr>
          <a:r>
            <a:rPr lang="en-US" sz="500" kern="1200"/>
            <a:t>Glenn Barley</a:t>
          </a:r>
        </a:p>
      </dsp:txBody>
      <dsp:txXfrm>
        <a:off x="3462256" y="2486690"/>
        <a:ext cx="848694" cy="411543"/>
      </dsp:txXfrm>
    </dsp:sp>
    <dsp:sp modelId="{FC405821-8B01-41BC-B84D-BF6D133BBDCB}">
      <dsp:nvSpPr>
        <dsp:cNvPr id="0" name=""/>
        <dsp:cNvSpPr/>
      </dsp:nvSpPr>
      <dsp:spPr>
        <a:xfrm rot="1885322">
          <a:off x="3096791" y="3142519"/>
          <a:ext cx="356554" cy="10041"/>
        </a:xfrm>
        <a:custGeom>
          <a:avLst/>
          <a:gdLst/>
          <a:ahLst/>
          <a:cxnLst/>
          <a:rect l="0" t="0" r="0" b="0"/>
          <a:pathLst>
            <a:path>
              <a:moveTo>
                <a:pt x="0" y="5020"/>
              </a:moveTo>
              <a:lnTo>
                <a:pt x="356554"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66154" y="3138626"/>
        <a:ext cx="17827" cy="17827"/>
      </dsp:txXfrm>
    </dsp:sp>
    <dsp:sp modelId="{FED5A6C2-16FE-42F7-B671-55FC7D57CC44}">
      <dsp:nvSpPr>
        <dsp:cNvPr id="0" name=""/>
        <dsp:cNvSpPr/>
      </dsp:nvSpPr>
      <dsp:spPr>
        <a:xfrm>
          <a:off x="3427201" y="3037347"/>
          <a:ext cx="874302" cy="406270"/>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Asst Chief </a:t>
          </a:r>
        </a:p>
        <a:p>
          <a:pPr lvl="0" algn="ctr" defTabSz="222250">
            <a:lnSpc>
              <a:spcPct val="90000"/>
            </a:lnSpc>
            <a:spcBef>
              <a:spcPct val="0"/>
            </a:spcBef>
            <a:spcAft>
              <a:spcPct val="35000"/>
            </a:spcAft>
          </a:pPr>
          <a:r>
            <a:rPr lang="en-US" sz="500" kern="1200"/>
            <a:t>Marc Hafner</a:t>
          </a:r>
        </a:p>
      </dsp:txBody>
      <dsp:txXfrm>
        <a:off x="3439100" y="3049246"/>
        <a:ext cx="850504" cy="382472"/>
      </dsp:txXfrm>
    </dsp:sp>
    <dsp:sp modelId="{9EB8E626-0A30-4E2B-A27A-63CB30F7D63E}">
      <dsp:nvSpPr>
        <dsp:cNvPr id="0" name=""/>
        <dsp:cNvSpPr/>
      </dsp:nvSpPr>
      <dsp:spPr>
        <a:xfrm rot="48583">
          <a:off x="4301497" y="3236318"/>
          <a:ext cx="121260" cy="10041"/>
        </a:xfrm>
        <a:custGeom>
          <a:avLst/>
          <a:gdLst/>
          <a:ahLst/>
          <a:cxnLst/>
          <a:rect l="0" t="0" r="0" b="0"/>
          <a:pathLst>
            <a:path>
              <a:moveTo>
                <a:pt x="0" y="5020"/>
              </a:moveTo>
              <a:lnTo>
                <a:pt x="12126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359095" y="3238308"/>
        <a:ext cx="6063" cy="6063"/>
      </dsp:txXfrm>
    </dsp:sp>
    <dsp:sp modelId="{7871184E-64E0-4392-A59C-68F331ABC8BA}">
      <dsp:nvSpPr>
        <dsp:cNvPr id="0" name=""/>
        <dsp:cNvSpPr/>
      </dsp:nvSpPr>
      <dsp:spPr>
        <a:xfrm>
          <a:off x="4422751" y="3023620"/>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Intel </a:t>
          </a:r>
        </a:p>
        <a:p>
          <a:pPr lvl="0" algn="ctr" defTabSz="222250">
            <a:lnSpc>
              <a:spcPct val="90000"/>
            </a:lnSpc>
            <a:spcBef>
              <a:spcPct val="0"/>
            </a:spcBef>
            <a:spcAft>
              <a:spcPct val="35000"/>
            </a:spcAft>
          </a:pPr>
          <a:r>
            <a:rPr lang="en-US" sz="500" kern="1200"/>
            <a:t>Vacant</a:t>
          </a:r>
        </a:p>
      </dsp:txBody>
      <dsp:txXfrm>
        <a:off x="4435555" y="3036424"/>
        <a:ext cx="848694" cy="411543"/>
      </dsp:txXfrm>
    </dsp:sp>
    <dsp:sp modelId="{38581468-75F4-4DCB-BF24-344D93022A36}">
      <dsp:nvSpPr>
        <dsp:cNvPr id="0" name=""/>
        <dsp:cNvSpPr/>
      </dsp:nvSpPr>
      <dsp:spPr>
        <a:xfrm rot="4975194">
          <a:off x="2078946" y="4231254"/>
          <a:ext cx="2381515" cy="10041"/>
        </a:xfrm>
        <a:custGeom>
          <a:avLst/>
          <a:gdLst/>
          <a:ahLst/>
          <a:cxnLst/>
          <a:rect l="0" t="0" r="0" b="0"/>
          <a:pathLst>
            <a:path>
              <a:moveTo>
                <a:pt x="0" y="5020"/>
              </a:moveTo>
              <a:lnTo>
                <a:pt x="2381515"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10166" y="4176737"/>
        <a:ext cx="119075" cy="119075"/>
      </dsp:txXfrm>
    </dsp:sp>
    <dsp:sp modelId="{41334463-E148-4F68-9D5E-59F419626D7D}">
      <dsp:nvSpPr>
        <dsp:cNvPr id="0" name=""/>
        <dsp:cNvSpPr/>
      </dsp:nvSpPr>
      <dsp:spPr>
        <a:xfrm>
          <a:off x="3416473" y="5199378"/>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Duty Chief</a:t>
          </a:r>
        </a:p>
        <a:p>
          <a:pPr lvl="0" algn="ctr" defTabSz="222250">
            <a:lnSpc>
              <a:spcPct val="90000"/>
            </a:lnSpc>
            <a:spcBef>
              <a:spcPct val="0"/>
            </a:spcBef>
            <a:spcAft>
              <a:spcPct val="35000"/>
            </a:spcAft>
          </a:pPr>
          <a:r>
            <a:rPr lang="en-US" sz="500" kern="1200"/>
            <a:t>Pete Peisch</a:t>
          </a:r>
        </a:p>
      </dsp:txBody>
      <dsp:txXfrm>
        <a:off x="3429277" y="5212182"/>
        <a:ext cx="848694" cy="411543"/>
      </dsp:txXfrm>
    </dsp:sp>
    <dsp:sp modelId="{FB174DAD-93FE-4633-A634-395D63A554FD}">
      <dsp:nvSpPr>
        <dsp:cNvPr id="0" name=""/>
        <dsp:cNvSpPr/>
      </dsp:nvSpPr>
      <dsp:spPr>
        <a:xfrm rot="4050937">
          <a:off x="2873699" y="3422475"/>
          <a:ext cx="807153" cy="10041"/>
        </a:xfrm>
        <a:custGeom>
          <a:avLst/>
          <a:gdLst/>
          <a:ahLst/>
          <a:cxnLst/>
          <a:rect l="0" t="0" r="0" b="0"/>
          <a:pathLst>
            <a:path>
              <a:moveTo>
                <a:pt x="0" y="5020"/>
              </a:moveTo>
              <a:lnTo>
                <a:pt x="807153"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57097" y="3407317"/>
        <a:ext cx="40357" cy="40357"/>
      </dsp:txXfrm>
    </dsp:sp>
    <dsp:sp modelId="{391D5466-80BC-47E2-B8FF-9654109F36B7}">
      <dsp:nvSpPr>
        <dsp:cNvPr id="0" name=""/>
        <dsp:cNvSpPr/>
      </dsp:nvSpPr>
      <dsp:spPr>
        <a:xfrm>
          <a:off x="3431616" y="3581819"/>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 Contact Co.</a:t>
          </a:r>
        </a:p>
        <a:p>
          <a:pPr lvl="0" algn="ctr" defTabSz="222250">
            <a:lnSpc>
              <a:spcPct val="90000"/>
            </a:lnSpc>
            <a:spcBef>
              <a:spcPct val="0"/>
            </a:spcBef>
            <a:spcAft>
              <a:spcPct val="35000"/>
            </a:spcAft>
          </a:pPr>
          <a:r>
            <a:rPr lang="en-US" sz="500" kern="1200"/>
            <a:t>Dan Johnson</a:t>
          </a:r>
        </a:p>
      </dsp:txBody>
      <dsp:txXfrm>
        <a:off x="3444420" y="3594623"/>
        <a:ext cx="848694" cy="411543"/>
      </dsp:txXfrm>
    </dsp:sp>
    <dsp:sp modelId="{4D96193A-C31D-4B49-9546-B90AB20A258E}">
      <dsp:nvSpPr>
        <dsp:cNvPr id="0" name=""/>
        <dsp:cNvSpPr/>
      </dsp:nvSpPr>
      <dsp:spPr>
        <a:xfrm rot="21467346">
          <a:off x="4305878" y="3793273"/>
          <a:ext cx="108896" cy="10041"/>
        </a:xfrm>
        <a:custGeom>
          <a:avLst/>
          <a:gdLst/>
          <a:ahLst/>
          <a:cxnLst/>
          <a:rect l="0" t="0" r="0" b="0"/>
          <a:pathLst>
            <a:path>
              <a:moveTo>
                <a:pt x="0" y="5020"/>
              </a:moveTo>
              <a:lnTo>
                <a:pt x="108896"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4357603" y="3795571"/>
        <a:ext cx="5444" cy="5444"/>
      </dsp:txXfrm>
    </dsp:sp>
    <dsp:sp modelId="{B1D2904A-9927-47E9-9098-97FAA03C06EC}">
      <dsp:nvSpPr>
        <dsp:cNvPr id="0" name=""/>
        <dsp:cNvSpPr/>
      </dsp:nvSpPr>
      <dsp:spPr>
        <a:xfrm>
          <a:off x="4414734" y="3577618"/>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Contract Co. SSA</a:t>
          </a:r>
        </a:p>
        <a:p>
          <a:pPr lvl="0" algn="ctr" defTabSz="222250">
            <a:lnSpc>
              <a:spcPct val="90000"/>
            </a:lnSpc>
            <a:spcBef>
              <a:spcPct val="0"/>
            </a:spcBef>
            <a:spcAft>
              <a:spcPct val="35000"/>
            </a:spcAft>
          </a:pPr>
          <a:r>
            <a:rPr lang="en-US" sz="500" kern="1200"/>
            <a:t>Mary Pramo</a:t>
          </a:r>
        </a:p>
      </dsp:txBody>
      <dsp:txXfrm>
        <a:off x="4427538" y="3590422"/>
        <a:ext cx="848694" cy="411543"/>
      </dsp:txXfrm>
    </dsp:sp>
    <dsp:sp modelId="{877B24B1-EC06-44FB-8167-41BA740FF99F}">
      <dsp:nvSpPr>
        <dsp:cNvPr id="0" name=""/>
        <dsp:cNvSpPr/>
      </dsp:nvSpPr>
      <dsp:spPr>
        <a:xfrm rot="5085464">
          <a:off x="1567655" y="4754087"/>
          <a:ext cx="3423340" cy="10041"/>
        </a:xfrm>
        <a:custGeom>
          <a:avLst/>
          <a:gdLst/>
          <a:ahLst/>
          <a:cxnLst/>
          <a:rect l="0" t="0" r="0" b="0"/>
          <a:pathLst>
            <a:path>
              <a:moveTo>
                <a:pt x="0" y="5020"/>
              </a:moveTo>
              <a:lnTo>
                <a:pt x="3423340"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193742" y="4673524"/>
        <a:ext cx="171167" cy="171167"/>
      </dsp:txXfrm>
    </dsp:sp>
    <dsp:sp modelId="{9061A6E7-07D1-4374-ADCB-EBEF578A080A}">
      <dsp:nvSpPr>
        <dsp:cNvPr id="0" name=""/>
        <dsp:cNvSpPr/>
      </dsp:nvSpPr>
      <dsp:spPr>
        <a:xfrm>
          <a:off x="3435716" y="6245043"/>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FLO</a:t>
          </a:r>
        </a:p>
        <a:p>
          <a:pPr lvl="0" algn="ctr" defTabSz="222250">
            <a:lnSpc>
              <a:spcPct val="90000"/>
            </a:lnSpc>
            <a:spcBef>
              <a:spcPct val="0"/>
            </a:spcBef>
            <a:spcAft>
              <a:spcPct val="35000"/>
            </a:spcAft>
          </a:pPr>
          <a:r>
            <a:rPr lang="en-US" sz="500" kern="1200"/>
            <a:t>Red Taylor</a:t>
          </a:r>
        </a:p>
      </dsp:txBody>
      <dsp:txXfrm>
        <a:off x="3448520" y="6257847"/>
        <a:ext cx="848694" cy="411543"/>
      </dsp:txXfrm>
    </dsp:sp>
    <dsp:sp modelId="{45267E40-05B4-41FA-9B24-C62AA1D6C3EB}">
      <dsp:nvSpPr>
        <dsp:cNvPr id="0" name=""/>
        <dsp:cNvSpPr/>
      </dsp:nvSpPr>
      <dsp:spPr>
        <a:xfrm rot="4611823">
          <a:off x="2609742" y="3696326"/>
          <a:ext cx="1328256" cy="10041"/>
        </a:xfrm>
        <a:custGeom>
          <a:avLst/>
          <a:gdLst/>
          <a:ahLst/>
          <a:cxnLst/>
          <a:rect l="0" t="0" r="0" b="0"/>
          <a:pathLst>
            <a:path>
              <a:moveTo>
                <a:pt x="0" y="5020"/>
              </a:moveTo>
              <a:lnTo>
                <a:pt x="1328256"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40664" y="3668140"/>
        <a:ext cx="66412" cy="66412"/>
      </dsp:txXfrm>
    </dsp:sp>
    <dsp:sp modelId="{BE8577BF-E667-486D-9A80-972E73540A5D}">
      <dsp:nvSpPr>
        <dsp:cNvPr id="0" name=""/>
        <dsp:cNvSpPr/>
      </dsp:nvSpPr>
      <dsp:spPr>
        <a:xfrm>
          <a:off x="3424805" y="412952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Duty Chief/Camps</a:t>
          </a:r>
        </a:p>
        <a:p>
          <a:pPr lvl="0" algn="ctr" defTabSz="222250">
            <a:lnSpc>
              <a:spcPct val="90000"/>
            </a:lnSpc>
            <a:spcBef>
              <a:spcPct val="0"/>
            </a:spcBef>
            <a:spcAft>
              <a:spcPct val="35000"/>
            </a:spcAft>
          </a:pPr>
          <a:r>
            <a:rPr lang="en-US" sz="500" kern="1200"/>
            <a:t>Dave Fulcher</a:t>
          </a:r>
        </a:p>
      </dsp:txBody>
      <dsp:txXfrm>
        <a:off x="3437609" y="4142325"/>
        <a:ext cx="848694" cy="411543"/>
      </dsp:txXfrm>
    </dsp:sp>
    <dsp:sp modelId="{3ECA409B-F1B7-4D33-ACD2-50228493D0B5}">
      <dsp:nvSpPr>
        <dsp:cNvPr id="0" name=""/>
        <dsp:cNvSpPr/>
      </dsp:nvSpPr>
      <dsp:spPr>
        <a:xfrm rot="4812150">
          <a:off x="2351221" y="3965976"/>
          <a:ext cx="1859925" cy="10041"/>
        </a:xfrm>
        <a:custGeom>
          <a:avLst/>
          <a:gdLst/>
          <a:ahLst/>
          <a:cxnLst/>
          <a:rect l="0" t="0" r="0" b="0"/>
          <a:pathLst>
            <a:path>
              <a:moveTo>
                <a:pt x="0" y="5020"/>
              </a:moveTo>
              <a:lnTo>
                <a:pt x="1859925"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34685" y="3924498"/>
        <a:ext cx="92996" cy="92996"/>
      </dsp:txXfrm>
    </dsp:sp>
    <dsp:sp modelId="{D4A7356D-B203-4628-9E56-20A31EB5CC10}">
      <dsp:nvSpPr>
        <dsp:cNvPr id="0" name=""/>
        <dsp:cNvSpPr/>
      </dsp:nvSpPr>
      <dsp:spPr>
        <a:xfrm>
          <a:off x="3439432" y="4668821"/>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Duty Chief/Fire Prevention</a:t>
          </a:r>
        </a:p>
        <a:p>
          <a:pPr lvl="0" algn="ctr" defTabSz="222250">
            <a:lnSpc>
              <a:spcPct val="90000"/>
            </a:lnSpc>
            <a:spcBef>
              <a:spcPct val="0"/>
            </a:spcBef>
            <a:spcAft>
              <a:spcPct val="35000"/>
            </a:spcAft>
          </a:pPr>
          <a:r>
            <a:rPr lang="en-US" sz="500" kern="1200"/>
            <a:t>Pete Marquez</a:t>
          </a:r>
        </a:p>
      </dsp:txBody>
      <dsp:txXfrm>
        <a:off x="3452236" y="4681625"/>
        <a:ext cx="848694" cy="411543"/>
      </dsp:txXfrm>
    </dsp:sp>
    <dsp:sp modelId="{D80125B2-0064-4494-9F39-7501D6FFCD0E}">
      <dsp:nvSpPr>
        <dsp:cNvPr id="0" name=""/>
        <dsp:cNvSpPr/>
      </dsp:nvSpPr>
      <dsp:spPr>
        <a:xfrm rot="5042395">
          <a:off x="1820273" y="4495315"/>
          <a:ext cx="2907193" cy="10041"/>
        </a:xfrm>
        <a:custGeom>
          <a:avLst/>
          <a:gdLst/>
          <a:ahLst/>
          <a:cxnLst/>
          <a:rect l="0" t="0" r="0" b="0"/>
          <a:pathLst>
            <a:path>
              <a:moveTo>
                <a:pt x="0" y="5020"/>
              </a:moveTo>
              <a:lnTo>
                <a:pt x="2907193" y="5020"/>
              </a:lnTo>
            </a:path>
          </a:pathLst>
        </a:custGeom>
        <a:noFill/>
        <a:ln w="25400" cap="flat" cmpd="sng" algn="ctr">
          <a:solidFill>
            <a:schemeClr val="accent2">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201190" y="4427656"/>
        <a:ext cx="145359" cy="145359"/>
      </dsp:txXfrm>
    </dsp:sp>
    <dsp:sp modelId="{D882B310-E287-40A0-9DFC-CE5D9497AA1F}">
      <dsp:nvSpPr>
        <dsp:cNvPr id="0" name=""/>
        <dsp:cNvSpPr/>
      </dsp:nvSpPr>
      <dsp:spPr>
        <a:xfrm>
          <a:off x="3424805" y="5727500"/>
          <a:ext cx="874302" cy="437151"/>
        </a:xfrm>
        <a:prstGeom prst="roundRect">
          <a:avLst>
            <a:gd name="adj" fmla="val 10000"/>
          </a:avLst>
        </a:prstGeom>
        <a:gradFill rotWithShape="0">
          <a:gsLst>
            <a:gs pos="0">
              <a:schemeClr val="accent2">
                <a:tint val="70000"/>
                <a:hueOff val="0"/>
                <a:satOff val="0"/>
                <a:lumOff val="0"/>
                <a:alphaOff val="0"/>
                <a:shade val="51000"/>
                <a:satMod val="130000"/>
              </a:schemeClr>
            </a:gs>
            <a:gs pos="80000">
              <a:schemeClr val="accent2">
                <a:tint val="70000"/>
                <a:hueOff val="0"/>
                <a:satOff val="0"/>
                <a:lumOff val="0"/>
                <a:alphaOff val="0"/>
                <a:shade val="93000"/>
                <a:satMod val="130000"/>
              </a:schemeClr>
            </a:gs>
            <a:gs pos="100000">
              <a:schemeClr val="accent2">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Duty Chief</a:t>
          </a:r>
        </a:p>
        <a:p>
          <a:pPr lvl="0" algn="ctr" defTabSz="222250">
            <a:lnSpc>
              <a:spcPct val="90000"/>
            </a:lnSpc>
            <a:spcBef>
              <a:spcPct val="0"/>
            </a:spcBef>
            <a:spcAft>
              <a:spcPct val="35000"/>
            </a:spcAft>
          </a:pPr>
          <a:r>
            <a:rPr lang="en-US" sz="500" kern="1200"/>
            <a:t>Craig Tolmie</a:t>
          </a:r>
        </a:p>
      </dsp:txBody>
      <dsp:txXfrm>
        <a:off x="3437609" y="5740304"/>
        <a:ext cx="848694" cy="411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76C35-16FF-4B16-8964-431F85C2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5098</Words>
  <Characters>29063</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bmpatterson</dc:creator>
  <cp:lastModifiedBy>Dupriest, Cameron J -FS</cp:lastModifiedBy>
  <cp:revision>2</cp:revision>
  <cp:lastPrinted>2015-02-02T21:10:00Z</cp:lastPrinted>
  <dcterms:created xsi:type="dcterms:W3CDTF">2017-08-02T20:38:00Z</dcterms:created>
  <dcterms:modified xsi:type="dcterms:W3CDTF">2017-08-02T20:38:00Z</dcterms:modified>
</cp:coreProperties>
</file>